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AF6F13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rFonts w:ascii="Times New Roman" w:hAnsi="Times New Roman"/>
          <w:b/>
          <w:spacing w:val="30"/>
          <w:sz w:val="26"/>
        </w:rPr>
        <w:t xml:space="preserve">                                    </w:t>
      </w:r>
      <w:r w:rsidR="009C5DAE"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30"/>
          <w:sz w:val="26"/>
        </w:rPr>
        <w:t xml:space="preserve">                      </w:t>
      </w:r>
      <w:r w:rsidRPr="00AF6F13">
        <w:rPr>
          <w:rFonts w:ascii="Times New Roman" w:hAnsi="Times New Roman"/>
          <w:b/>
          <w:spacing w:val="30"/>
          <w:sz w:val="26"/>
          <w:u w:val="single"/>
        </w:rPr>
        <w:t xml:space="preserve"> ПРОЕКТ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 xml:space="preserve">Администрация 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с. Большая </w:t>
      </w:r>
      <w:proofErr w:type="spellStart"/>
      <w:r w:rsidRPr="009C5DAE">
        <w:rPr>
          <w:rFonts w:ascii="Times New Roman" w:hAnsi="Times New Roman"/>
          <w:b/>
          <w:sz w:val="28"/>
          <w:szCs w:val="28"/>
        </w:rPr>
        <w:t>Неклиновка</w:t>
      </w:r>
      <w:proofErr w:type="spellEnd"/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140F">
        <w:rPr>
          <w:rFonts w:ascii="Times New Roman" w:hAnsi="Times New Roman"/>
          <w:b/>
          <w:sz w:val="28"/>
          <w:szCs w:val="28"/>
        </w:rPr>
        <w:t>«</w:t>
      </w:r>
      <w:r w:rsidR="00AF6F13" w:rsidRPr="0009140F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AF6F13" w:rsidRPr="0009140F">
        <w:rPr>
          <w:rFonts w:ascii="Times New Roman" w:hAnsi="Times New Roman"/>
          <w:b/>
          <w:sz w:val="28"/>
          <w:szCs w:val="28"/>
        </w:rPr>
        <w:t xml:space="preserve">   </w:t>
      </w:r>
      <w:r w:rsidRPr="0009140F">
        <w:rPr>
          <w:rFonts w:ascii="Times New Roman" w:hAnsi="Times New Roman"/>
          <w:b/>
          <w:sz w:val="28"/>
          <w:szCs w:val="28"/>
        </w:rPr>
        <w:t xml:space="preserve">» </w:t>
      </w:r>
      <w:r w:rsidR="00AF6F13" w:rsidRPr="0009140F">
        <w:rPr>
          <w:rFonts w:ascii="Times New Roman" w:hAnsi="Times New Roman"/>
          <w:b/>
          <w:sz w:val="28"/>
          <w:szCs w:val="28"/>
        </w:rPr>
        <w:t>сентября</w:t>
      </w:r>
      <w:r w:rsidRPr="0009140F">
        <w:rPr>
          <w:rFonts w:ascii="Times New Roman" w:hAnsi="Times New Roman"/>
          <w:b/>
          <w:sz w:val="28"/>
          <w:szCs w:val="28"/>
        </w:rPr>
        <w:t xml:space="preserve"> 202</w:t>
      </w:r>
      <w:r w:rsidR="0009140F" w:rsidRPr="0009140F">
        <w:rPr>
          <w:rFonts w:ascii="Times New Roman" w:hAnsi="Times New Roman"/>
          <w:b/>
          <w:sz w:val="28"/>
          <w:szCs w:val="28"/>
        </w:rPr>
        <w:t>4</w:t>
      </w:r>
      <w:r w:rsidRPr="0009140F">
        <w:rPr>
          <w:rFonts w:ascii="Times New Roman" w:hAnsi="Times New Roman"/>
          <w:b/>
          <w:sz w:val="28"/>
          <w:szCs w:val="28"/>
        </w:rPr>
        <w:t xml:space="preserve">г.   </w:t>
      </w:r>
      <w:r w:rsidRPr="0009140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09140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09140F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9C5DAE">
        <w:rPr>
          <w:rFonts w:ascii="Times New Roman" w:hAnsi="Times New Roman"/>
          <w:b/>
          <w:sz w:val="28"/>
          <w:szCs w:val="28"/>
          <w:highlight w:val="yellow"/>
          <w:u w:val="single"/>
        </w:rPr>
        <w:t>№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___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</w:t>
      </w:r>
      <w:proofErr w:type="gramStart"/>
      <w:r w:rsidRPr="009C5DAE">
        <w:rPr>
          <w:rFonts w:ascii="Times New Roman" w:hAnsi="Times New Roman"/>
          <w:b/>
          <w:sz w:val="28"/>
          <w:szCs w:val="28"/>
        </w:rPr>
        <w:t>поселения  от</w:t>
      </w:r>
      <w:proofErr w:type="gramEnd"/>
      <w:r w:rsidRPr="009C5DAE">
        <w:rPr>
          <w:rFonts w:ascii="Times New Roman" w:hAnsi="Times New Roman"/>
          <w:b/>
          <w:sz w:val="28"/>
          <w:szCs w:val="28"/>
        </w:rPr>
        <w:t xml:space="preserve">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</w:t>
      </w:r>
      <w:r w:rsidR="009C5DAE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  <w:r w:rsidR="009C5DAE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«Управление </w:t>
      </w:r>
      <w:r w:rsidR="00AF6F13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и создание условий для эффективного управления муниципальными финансами» </w:t>
      </w:r>
      <w:r w:rsidR="009C5DAE" w:rsidRPr="009C5DAE">
        <w:rPr>
          <w:rFonts w:ascii="Times New Roman" w:hAnsi="Times New Roman"/>
          <w:sz w:val="28"/>
        </w:rPr>
        <w:t xml:space="preserve">Администрация Большенеклиновского сельского поселения </w:t>
      </w:r>
      <w:r w:rsidR="009C5DAE" w:rsidRPr="009C5DAE">
        <w:rPr>
          <w:rFonts w:ascii="Times New Roman" w:hAnsi="Times New Roman"/>
          <w:b/>
          <w:sz w:val="28"/>
        </w:rPr>
        <w:t>п о с т а н о в л я е 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0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0"/>
      <w:r w:rsidR="009C5DAE" w:rsidRPr="009C5DAE">
        <w:rPr>
          <w:rFonts w:ascii="Times New Roman" w:hAnsi="Times New Roman"/>
          <w:sz w:val="28"/>
        </w:rPr>
        <w:t>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со дня его официального опубликования, но не ранее 1 января 202</w:t>
      </w:r>
      <w:r w:rsidR="009C5D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г., и распространяется на правоотношения, возникающие начиная с формирования </w:t>
      </w:r>
      <w:r w:rsidR="009C5DA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 w:rsidR="009C5DAE" w:rsidRPr="009C5DAE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для составления проекта бюджета</w:t>
      </w:r>
      <w:r w:rsidR="009C5DAE" w:rsidRPr="009C5DAE">
        <w:t xml:space="preserve"> </w:t>
      </w:r>
      <w:r w:rsidR="009C5DAE" w:rsidRPr="009C5DAE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на 202</w:t>
      </w:r>
      <w:r w:rsidR="009C5D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9C5DA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9C5DA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Главы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  <w:t>Е.Н.</w:t>
      </w:r>
      <w:r>
        <w:rPr>
          <w:rFonts w:ascii="Times New Roman" w:hAnsi="Times New Roman"/>
          <w:sz w:val="28"/>
        </w:rPr>
        <w:t xml:space="preserve"> </w:t>
      </w:r>
      <w:r w:rsidRPr="009C5DAE">
        <w:rPr>
          <w:rFonts w:ascii="Times New Roman" w:hAnsi="Times New Roman"/>
          <w:sz w:val="28"/>
        </w:rPr>
        <w:t>Овчинникова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</w:p>
    <w:p w:rsidR="009C5DAE" w:rsidRP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Приложение </w:t>
      </w:r>
    </w:p>
    <w:p w:rsidR="009C5DAE" w:rsidRP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</w:t>
      </w:r>
      <w:r w:rsidRPr="009C5DAE">
        <w:rPr>
          <w:rFonts w:ascii="Times New Roman" w:hAnsi="Times New Roman"/>
          <w:sz w:val="28"/>
        </w:rPr>
        <w:t xml:space="preserve">Администрации </w:t>
      </w: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Большенеклиновского сельского поселения</w:t>
      </w:r>
    </w:p>
    <w:p w:rsidR="00B566D7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 </w:t>
      </w:r>
      <w:r w:rsidRPr="0009140F">
        <w:rPr>
          <w:rFonts w:ascii="Times New Roman" w:hAnsi="Times New Roman"/>
          <w:sz w:val="28"/>
        </w:rPr>
        <w:t xml:space="preserve">от </w:t>
      </w:r>
      <w:proofErr w:type="gramStart"/>
      <w:r w:rsidRPr="0009140F">
        <w:rPr>
          <w:rFonts w:ascii="Times New Roman" w:hAnsi="Times New Roman"/>
          <w:sz w:val="28"/>
        </w:rPr>
        <w:t xml:space="preserve">«  </w:t>
      </w:r>
      <w:r w:rsidR="0009140F">
        <w:rPr>
          <w:rFonts w:ascii="Times New Roman" w:hAnsi="Times New Roman"/>
          <w:sz w:val="28"/>
        </w:rPr>
        <w:t>00</w:t>
      </w:r>
      <w:proofErr w:type="gramEnd"/>
      <w:r w:rsidRPr="0009140F">
        <w:rPr>
          <w:rFonts w:ascii="Times New Roman" w:hAnsi="Times New Roman"/>
          <w:sz w:val="28"/>
        </w:rPr>
        <w:t xml:space="preserve"> » 0</w:t>
      </w:r>
      <w:r w:rsidR="00AF6F13" w:rsidRPr="0009140F">
        <w:rPr>
          <w:rFonts w:ascii="Times New Roman" w:hAnsi="Times New Roman"/>
          <w:sz w:val="28"/>
        </w:rPr>
        <w:t>9</w:t>
      </w:r>
      <w:r w:rsidRPr="0009140F">
        <w:rPr>
          <w:rFonts w:ascii="Times New Roman" w:hAnsi="Times New Roman"/>
          <w:sz w:val="28"/>
        </w:rPr>
        <w:t xml:space="preserve"> 202</w:t>
      </w:r>
      <w:r w:rsidR="0009140F">
        <w:rPr>
          <w:rFonts w:ascii="Times New Roman" w:hAnsi="Times New Roman"/>
          <w:sz w:val="28"/>
        </w:rPr>
        <w:t>4</w:t>
      </w:r>
      <w:r w:rsidRPr="0009140F">
        <w:rPr>
          <w:rFonts w:ascii="Times New Roman" w:hAnsi="Times New Roman"/>
          <w:sz w:val="28"/>
        </w:rPr>
        <w:t>г. № __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</w:t>
      </w:r>
    </w:p>
    <w:p w:rsidR="00B566D7" w:rsidRDefault="00CF328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3280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CF3280" w:rsidRDefault="00CF32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 преамбуле слова «от </w:t>
      </w:r>
      <w:r w:rsidR="00CF3280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.0</w:t>
      </w:r>
      <w:r w:rsidR="00CF328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.2018 № </w:t>
      </w:r>
      <w:r w:rsidR="00CF3280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» заменить словами «от 2</w:t>
      </w:r>
      <w:r w:rsidR="00CF328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CF328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</w:t>
      </w:r>
      <w:r w:rsidR="00CF328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CF3280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».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Приложение № 1 изложить в редакции:</w:t>
      </w:r>
    </w:p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1</w:t>
      </w:r>
    </w:p>
    <w:p w:rsidR="00B566D7" w:rsidRDefault="00BD251D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CF3280" w:rsidRPr="00CF3280" w:rsidRDefault="00CF3280" w:rsidP="00CF3280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CF3280">
        <w:rPr>
          <w:rFonts w:ascii="Times New Roman" w:hAnsi="Times New Roman"/>
          <w:sz w:val="28"/>
        </w:rPr>
        <w:t xml:space="preserve">Администрации </w:t>
      </w:r>
    </w:p>
    <w:p w:rsidR="00B566D7" w:rsidRDefault="00CF3280" w:rsidP="00CF3280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CF3280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="00BD251D"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1</w:t>
      </w:r>
      <w:r w:rsidR="00BD251D">
        <w:rPr>
          <w:rFonts w:ascii="Times New Roman" w:hAnsi="Times New Roman"/>
          <w:sz w:val="28"/>
        </w:rPr>
        <w:t xml:space="preserve">.10.2018 № </w:t>
      </w:r>
      <w:r>
        <w:rPr>
          <w:rFonts w:ascii="Times New Roman" w:hAnsi="Times New Roman"/>
          <w:sz w:val="28"/>
        </w:rPr>
        <w:t>108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1374E" w:rsidRP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МУНИЦИПАЛЬНАЯ ПРОГРАММА</w:t>
      </w:r>
    </w:p>
    <w:p w:rsidR="00B566D7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:rsidR="0071374E" w:rsidRP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муниципальной программы Большенеклиновского сельского поселения</w:t>
      </w:r>
    </w:p>
    <w:p w:rsidR="0071374E" w:rsidRP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D3397A" w:rsidRDefault="00BD251D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</w:t>
      </w:r>
      <w:r w:rsidR="00D3397A" w:rsidRPr="00D3397A">
        <w:rPr>
          <w:rFonts w:ascii="Times New Roman" w:hAnsi="Times New Roman"/>
          <w:sz w:val="28"/>
        </w:rPr>
        <w:t xml:space="preserve">муниципальной программы </w:t>
      </w:r>
    </w:p>
    <w:p w:rsidR="00D3397A" w:rsidRPr="00D3397A" w:rsidRDefault="00D3397A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397A">
        <w:rPr>
          <w:rFonts w:ascii="Times New Roman" w:hAnsi="Times New Roman"/>
          <w:sz w:val="28"/>
        </w:rPr>
        <w:t>Большенеклиновского сельского поселения</w:t>
      </w:r>
    </w:p>
    <w:p w:rsidR="00D3397A" w:rsidRPr="00D3397A" w:rsidRDefault="00D3397A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397A"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B566D7" w:rsidRDefault="00B566D7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D3397A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D3397A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4D0590" w:rsidRDefault="004D05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590" w:rsidRDefault="004D05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bookmarkStart w:id="1" w:name="_Hlk175750477"/>
      <w:r w:rsidR="00B25DC8">
        <w:rPr>
          <w:rFonts w:ascii="Times New Roman" w:hAnsi="Times New Roman"/>
          <w:sz w:val="28"/>
        </w:rPr>
        <w:t>Большенеклиновского сельского поселения</w:t>
      </w:r>
      <w:bookmarkEnd w:id="1"/>
      <w:r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202</w:t>
      </w:r>
      <w:r w:rsidR="00B25D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доходы бюджета </w:t>
      </w:r>
      <w:r w:rsidR="00B25DC8" w:rsidRPr="00B25DC8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исполнены в сумме </w:t>
      </w:r>
      <w:r w:rsidR="00B25DC8">
        <w:rPr>
          <w:rFonts w:ascii="Times New Roman" w:hAnsi="Times New Roman"/>
          <w:sz w:val="28"/>
        </w:rPr>
        <w:t>19 066,4</w:t>
      </w:r>
      <w:r>
        <w:rPr>
          <w:rFonts w:ascii="Times New Roman" w:hAnsi="Times New Roman"/>
          <w:sz w:val="28"/>
        </w:rPr>
        <w:t xml:space="preserve"> </w:t>
      </w:r>
      <w:r w:rsidR="00B25DC8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B25DC8">
        <w:rPr>
          <w:rFonts w:ascii="Times New Roman" w:hAnsi="Times New Roman"/>
          <w:sz w:val="28"/>
        </w:rPr>
        <w:t>5 712,3</w:t>
      </w:r>
      <w:r>
        <w:rPr>
          <w:rFonts w:ascii="Times New Roman" w:hAnsi="Times New Roman"/>
          <w:sz w:val="28"/>
        </w:rPr>
        <w:t xml:space="preserve"> </w:t>
      </w:r>
      <w:r w:rsidR="00B25DC8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 с ростом к 202</w:t>
      </w:r>
      <w:r w:rsidR="00B25DC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на </w:t>
      </w:r>
      <w:r w:rsidR="00B25DC8">
        <w:rPr>
          <w:rFonts w:ascii="Times New Roman" w:hAnsi="Times New Roman"/>
          <w:sz w:val="28"/>
        </w:rPr>
        <w:t>100,7</w:t>
      </w:r>
      <w:r>
        <w:rPr>
          <w:rFonts w:ascii="Times New Roman" w:hAnsi="Times New Roman"/>
          <w:sz w:val="28"/>
        </w:rPr>
        <w:t xml:space="preserve"> </w:t>
      </w:r>
      <w:r w:rsidR="00B25DC8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или на 1</w:t>
      </w:r>
      <w:r w:rsidR="00B25DC8">
        <w:rPr>
          <w:rFonts w:ascii="Times New Roman" w:hAnsi="Times New Roman"/>
          <w:sz w:val="28"/>
        </w:rPr>
        <w:t xml:space="preserve">,8 </w:t>
      </w:r>
      <w:r>
        <w:rPr>
          <w:rFonts w:ascii="Times New Roman" w:hAnsi="Times New Roman"/>
          <w:sz w:val="28"/>
        </w:rPr>
        <w:t>процента.</w:t>
      </w:r>
    </w:p>
    <w:p w:rsidR="00B566D7" w:rsidRDefault="00BD251D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 xml:space="preserve">Плановый объем доходов бюджета </w:t>
      </w:r>
      <w:r w:rsidR="00B25DC8" w:rsidRPr="00284C6B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Pr="00284C6B">
        <w:rPr>
          <w:rFonts w:ascii="Times New Roman" w:hAnsi="Times New Roman"/>
          <w:sz w:val="28"/>
        </w:rPr>
        <w:t>на 202</w:t>
      </w:r>
      <w:r w:rsidR="00B25DC8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 по состоянию на 1 сентября 202</w:t>
      </w:r>
      <w:r w:rsidR="00B25DC8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г. составляет </w:t>
      </w:r>
      <w:r w:rsidR="00B25DC8" w:rsidRPr="00284C6B">
        <w:rPr>
          <w:rFonts w:ascii="Times New Roman" w:hAnsi="Times New Roman"/>
          <w:sz w:val="28"/>
        </w:rPr>
        <w:t>17 609,7</w:t>
      </w:r>
      <w:r w:rsidRPr="00284C6B">
        <w:rPr>
          <w:rFonts w:ascii="Times New Roman" w:hAnsi="Times New Roman"/>
          <w:sz w:val="28"/>
        </w:rPr>
        <w:t> </w:t>
      </w:r>
      <w:r w:rsidR="00B25DC8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B25DC8" w:rsidRPr="00284C6B">
        <w:rPr>
          <w:rFonts w:ascii="Times New Roman" w:hAnsi="Times New Roman"/>
          <w:sz w:val="28"/>
        </w:rPr>
        <w:t>5 720,6</w:t>
      </w:r>
      <w:r w:rsidRPr="00284C6B">
        <w:rPr>
          <w:rFonts w:ascii="Times New Roman" w:hAnsi="Times New Roman"/>
          <w:sz w:val="28"/>
        </w:rPr>
        <w:t xml:space="preserve"> </w:t>
      </w:r>
      <w:r w:rsidR="00B25DC8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</w:t>
      </w:r>
      <w:bookmarkStart w:id="2" w:name="_Hlk175814581"/>
      <w:r w:rsidR="00B25DC8" w:rsidRPr="00B25DC8">
        <w:rPr>
          <w:rFonts w:ascii="Times New Roman" w:hAnsi="Times New Roman"/>
          <w:sz w:val="28"/>
        </w:rPr>
        <w:t>Большенеклиновского сельского поселения</w:t>
      </w:r>
      <w:bookmarkEnd w:id="2"/>
      <w:r w:rsidR="00B25DC8" w:rsidRPr="00B25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202</w:t>
      </w:r>
      <w:r w:rsidR="00B25D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составило </w:t>
      </w:r>
      <w:r w:rsidR="00F006B0">
        <w:rPr>
          <w:rFonts w:ascii="Times New Roman" w:hAnsi="Times New Roman"/>
          <w:sz w:val="28"/>
        </w:rPr>
        <w:t>19 131,5</w:t>
      </w:r>
      <w:r>
        <w:rPr>
          <w:rFonts w:ascii="Times New Roman" w:hAnsi="Times New Roman"/>
          <w:sz w:val="28"/>
        </w:rPr>
        <w:t xml:space="preserve"> </w:t>
      </w:r>
      <w:r w:rsidR="00F006B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 с ростом к уровню 202</w:t>
      </w:r>
      <w:r w:rsidR="00F006B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на </w:t>
      </w:r>
      <w:r w:rsidR="00F006B0">
        <w:rPr>
          <w:rFonts w:ascii="Times New Roman" w:hAnsi="Times New Roman"/>
          <w:sz w:val="28"/>
        </w:rPr>
        <w:t>1 663,5</w:t>
      </w:r>
      <w:r>
        <w:rPr>
          <w:rFonts w:ascii="Times New Roman" w:hAnsi="Times New Roman"/>
          <w:sz w:val="28"/>
        </w:rPr>
        <w:t xml:space="preserve"> </w:t>
      </w:r>
      <w:r w:rsidR="00F006B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или на </w:t>
      </w:r>
      <w:r w:rsidR="00F006B0">
        <w:rPr>
          <w:rFonts w:ascii="Times New Roman" w:hAnsi="Times New Roman"/>
          <w:sz w:val="28"/>
        </w:rPr>
        <w:t>9,5</w:t>
      </w:r>
      <w:r>
        <w:rPr>
          <w:rFonts w:ascii="Times New Roman" w:hAnsi="Times New Roman"/>
          <w:sz w:val="28"/>
        </w:rPr>
        <w:t xml:space="preserve"> процент</w:t>
      </w:r>
      <w:r w:rsidR="00F006B0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F006B0">
        <w:rPr>
          <w:rFonts w:ascii="Times New Roman" w:hAnsi="Times New Roman"/>
          <w:sz w:val="28"/>
        </w:rPr>
        <w:t>культур</w:t>
      </w:r>
      <w:r w:rsidR="00111D4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– 2</w:t>
      </w:r>
      <w:r w:rsidR="00111D4D">
        <w:rPr>
          <w:rFonts w:ascii="Times New Roman" w:hAnsi="Times New Roman"/>
          <w:sz w:val="28"/>
        </w:rPr>
        <w:t>6,8</w:t>
      </w:r>
      <w:r>
        <w:rPr>
          <w:rFonts w:ascii="Times New Roman" w:hAnsi="Times New Roman"/>
          <w:sz w:val="28"/>
        </w:rPr>
        <w:t xml:space="preserve"> процент</w:t>
      </w:r>
      <w:r w:rsidR="00111D4D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</w:t>
      </w:r>
      <w:r w:rsidR="00111D4D">
        <w:rPr>
          <w:rFonts w:ascii="Times New Roman" w:hAnsi="Times New Roman"/>
          <w:sz w:val="28"/>
        </w:rPr>
        <w:t>5 127,1</w:t>
      </w:r>
      <w:r>
        <w:rPr>
          <w:rFonts w:ascii="Times New Roman" w:hAnsi="Times New Roman"/>
          <w:sz w:val="28"/>
        </w:rPr>
        <w:t xml:space="preserve"> </w:t>
      </w:r>
      <w:r w:rsidR="00111D4D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рублей), </w:t>
      </w:r>
      <w:r w:rsidR="00111D4D" w:rsidRPr="00111D4D">
        <w:rPr>
          <w:rFonts w:ascii="Times New Roman" w:hAnsi="Times New Roman"/>
          <w:sz w:val="28"/>
        </w:rPr>
        <w:t>жилищно-коммунальное хозяйство – 19,7 процентов (3 774,2 тыс.</w:t>
      </w:r>
      <w:r w:rsidR="00111D4D">
        <w:rPr>
          <w:rFonts w:ascii="Times New Roman" w:hAnsi="Times New Roman"/>
          <w:sz w:val="28"/>
        </w:rPr>
        <w:t xml:space="preserve"> </w:t>
      </w:r>
      <w:r w:rsidR="00111D4D" w:rsidRPr="00111D4D">
        <w:rPr>
          <w:rFonts w:ascii="Times New Roman" w:hAnsi="Times New Roman"/>
          <w:sz w:val="28"/>
        </w:rPr>
        <w:t>рублей)</w:t>
      </w:r>
      <w:r w:rsidR="00111D4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поддержку национальной экономики – </w:t>
      </w:r>
      <w:r w:rsidR="00111D4D">
        <w:rPr>
          <w:rFonts w:ascii="Times New Roman" w:hAnsi="Times New Roman"/>
          <w:sz w:val="28"/>
        </w:rPr>
        <w:t>4,8</w:t>
      </w:r>
      <w:r>
        <w:rPr>
          <w:rFonts w:ascii="Times New Roman" w:hAnsi="Times New Roman"/>
          <w:sz w:val="28"/>
        </w:rPr>
        <w:t xml:space="preserve"> процент</w:t>
      </w:r>
      <w:r w:rsidR="00111D4D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</w:t>
      </w:r>
      <w:r w:rsidR="00111D4D">
        <w:rPr>
          <w:rFonts w:ascii="Times New Roman" w:hAnsi="Times New Roman"/>
          <w:sz w:val="28"/>
        </w:rPr>
        <w:t>909,8</w:t>
      </w:r>
      <w:r>
        <w:rPr>
          <w:rFonts w:ascii="Times New Roman" w:hAnsi="Times New Roman"/>
          <w:sz w:val="28"/>
        </w:rPr>
        <w:t xml:space="preserve"> </w:t>
      </w:r>
      <w:r w:rsidR="00111D4D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рублей).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 xml:space="preserve">Расходы бюджета </w:t>
      </w:r>
      <w:r w:rsidR="00284C6B" w:rsidRPr="00284C6B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Pr="00284C6B">
        <w:rPr>
          <w:rFonts w:ascii="Times New Roman" w:hAnsi="Times New Roman"/>
          <w:sz w:val="28"/>
        </w:rPr>
        <w:t>на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 по состоянию на 1 сентября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года запланированы в объеме </w:t>
      </w:r>
      <w:r w:rsidR="00284C6B" w:rsidRPr="00284C6B">
        <w:rPr>
          <w:rFonts w:ascii="Times New Roman" w:hAnsi="Times New Roman"/>
          <w:sz w:val="28"/>
        </w:rPr>
        <w:t>20 388,3</w:t>
      </w:r>
      <w:r w:rsidRPr="00284C6B">
        <w:rPr>
          <w:rFonts w:ascii="Times New Roman" w:hAnsi="Times New Roman"/>
          <w:sz w:val="28"/>
        </w:rPr>
        <w:t xml:space="preserve"> </w:t>
      </w:r>
      <w:r w:rsidR="00284C6B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 с ростом к фактическому уровню 202</w:t>
      </w:r>
      <w:r w:rsidR="00284C6B" w:rsidRPr="00284C6B">
        <w:rPr>
          <w:rFonts w:ascii="Times New Roman" w:hAnsi="Times New Roman"/>
          <w:sz w:val="28"/>
        </w:rPr>
        <w:t>3</w:t>
      </w:r>
      <w:r w:rsidRPr="00284C6B">
        <w:rPr>
          <w:rFonts w:ascii="Times New Roman" w:hAnsi="Times New Roman"/>
          <w:sz w:val="28"/>
        </w:rPr>
        <w:t xml:space="preserve"> года на </w:t>
      </w:r>
      <w:r w:rsidR="00284C6B" w:rsidRPr="00284C6B">
        <w:rPr>
          <w:rFonts w:ascii="Times New Roman" w:hAnsi="Times New Roman"/>
          <w:sz w:val="28"/>
        </w:rPr>
        <w:t>969,0</w:t>
      </w:r>
      <w:r w:rsidRPr="00284C6B">
        <w:rPr>
          <w:rFonts w:ascii="Times New Roman" w:hAnsi="Times New Roman"/>
          <w:sz w:val="28"/>
        </w:rPr>
        <w:t xml:space="preserve"> </w:t>
      </w:r>
      <w:r w:rsidR="00284C6B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рублей, или 5</w:t>
      </w:r>
      <w:r w:rsidR="00284C6B" w:rsidRPr="00284C6B">
        <w:rPr>
          <w:rFonts w:ascii="Times New Roman" w:hAnsi="Times New Roman"/>
          <w:sz w:val="28"/>
        </w:rPr>
        <w:t>,0</w:t>
      </w:r>
      <w:r w:rsidRPr="00284C6B">
        <w:rPr>
          <w:rFonts w:ascii="Times New Roman" w:hAnsi="Times New Roman"/>
          <w:sz w:val="28"/>
        </w:rPr>
        <w:t xml:space="preserve"> процент</w:t>
      </w:r>
      <w:r w:rsidR="00284C6B" w:rsidRPr="00284C6B">
        <w:rPr>
          <w:rFonts w:ascii="Times New Roman" w:hAnsi="Times New Roman"/>
          <w:sz w:val="28"/>
        </w:rPr>
        <w:t>ов</w:t>
      </w:r>
      <w:r w:rsidRPr="00284C6B">
        <w:rPr>
          <w:rFonts w:ascii="Times New Roman" w:hAnsi="Times New Roman"/>
          <w:sz w:val="28"/>
        </w:rPr>
        <w:t>.</w:t>
      </w:r>
    </w:p>
    <w:p w:rsidR="00B566D7" w:rsidRPr="00284C6B" w:rsidRDefault="00126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>Б</w:t>
      </w:r>
      <w:r w:rsidR="00BD251D" w:rsidRPr="00284C6B">
        <w:rPr>
          <w:rFonts w:ascii="Times New Roman" w:hAnsi="Times New Roman"/>
          <w:sz w:val="28"/>
        </w:rPr>
        <w:t>юджет</w:t>
      </w:r>
      <w:r w:rsidR="00284C6B" w:rsidRPr="00284C6B">
        <w:rPr>
          <w:rFonts w:ascii="Times New Roman" w:hAnsi="Times New Roman"/>
          <w:sz w:val="28"/>
        </w:rPr>
        <w:t xml:space="preserve"> Большенеклиновского сельского поселения</w:t>
      </w:r>
      <w:r w:rsidR="00BD251D" w:rsidRPr="00284C6B">
        <w:rPr>
          <w:rFonts w:ascii="Times New Roman" w:hAnsi="Times New Roman"/>
          <w:sz w:val="28"/>
        </w:rPr>
        <w:t xml:space="preserve"> в 202</w:t>
      </w:r>
      <w:r w:rsidRPr="00284C6B">
        <w:rPr>
          <w:rFonts w:ascii="Times New Roman" w:hAnsi="Times New Roman"/>
          <w:sz w:val="28"/>
        </w:rPr>
        <w:t>3</w:t>
      </w:r>
      <w:r w:rsidR="00BD251D" w:rsidRPr="00284C6B">
        <w:rPr>
          <w:rFonts w:ascii="Times New Roman" w:hAnsi="Times New Roman"/>
          <w:sz w:val="28"/>
        </w:rPr>
        <w:t xml:space="preserve"> году исполнен с дефицитом в сумме </w:t>
      </w:r>
      <w:r w:rsidR="00284C6B" w:rsidRPr="00284C6B">
        <w:rPr>
          <w:rFonts w:ascii="Times New Roman" w:hAnsi="Times New Roman"/>
          <w:sz w:val="28"/>
        </w:rPr>
        <w:t>65,0</w:t>
      </w:r>
      <w:r w:rsidR="00BD251D" w:rsidRPr="00284C6B">
        <w:rPr>
          <w:rFonts w:ascii="Times New Roman" w:hAnsi="Times New Roman"/>
          <w:sz w:val="28"/>
        </w:rPr>
        <w:t> </w:t>
      </w:r>
      <w:r w:rsidR="00284C6B" w:rsidRPr="00284C6B">
        <w:rPr>
          <w:rFonts w:ascii="Times New Roman" w:hAnsi="Times New Roman"/>
          <w:sz w:val="28"/>
        </w:rPr>
        <w:t>тыс.</w:t>
      </w:r>
      <w:r w:rsidR="00BD251D" w:rsidRPr="00284C6B">
        <w:rPr>
          <w:rFonts w:ascii="Times New Roman" w:hAnsi="Times New Roman"/>
          <w:sz w:val="28"/>
        </w:rPr>
        <w:t xml:space="preserve"> рублей. Уровень дефицита бюджета</w:t>
      </w:r>
      <w:r w:rsidR="00284C6B" w:rsidRPr="00284C6B">
        <w:rPr>
          <w:rFonts w:ascii="Times New Roman" w:hAnsi="Times New Roman"/>
          <w:sz w:val="28"/>
        </w:rPr>
        <w:t xml:space="preserve"> поселения</w:t>
      </w:r>
      <w:r w:rsidR="00BD251D" w:rsidRPr="00284C6B">
        <w:rPr>
          <w:rFonts w:ascii="Times New Roman" w:hAnsi="Times New Roman"/>
          <w:sz w:val="28"/>
        </w:rPr>
        <w:t xml:space="preserve"> не превышает предельных значений, установленных бюджетным законодательством.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>В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году бюджет</w:t>
      </w:r>
      <w:r w:rsidR="00284C6B" w:rsidRPr="00284C6B">
        <w:rPr>
          <w:rFonts w:ascii="Times New Roman" w:hAnsi="Times New Roman"/>
          <w:sz w:val="28"/>
        </w:rPr>
        <w:t xml:space="preserve"> Большенеклиновского сельского поселения</w:t>
      </w:r>
      <w:r w:rsidRPr="00284C6B">
        <w:rPr>
          <w:rFonts w:ascii="Times New Roman" w:hAnsi="Times New Roman"/>
          <w:sz w:val="28"/>
        </w:rPr>
        <w:t xml:space="preserve"> по состоянию на 1 сентября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года сформирован с дефицитом в сумме </w:t>
      </w:r>
      <w:r w:rsidR="00284C6B" w:rsidRPr="00284C6B">
        <w:rPr>
          <w:rFonts w:ascii="Times New Roman" w:hAnsi="Times New Roman"/>
          <w:sz w:val="28"/>
        </w:rPr>
        <w:t>2 778,6</w:t>
      </w:r>
      <w:r w:rsidRPr="00284C6B">
        <w:rPr>
          <w:rFonts w:ascii="Times New Roman" w:hAnsi="Times New Roman"/>
          <w:sz w:val="28"/>
        </w:rPr>
        <w:t xml:space="preserve"> </w:t>
      </w:r>
      <w:r w:rsidR="00284C6B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рублей.</w:t>
      </w:r>
    </w:p>
    <w:p w:rsidR="00B566D7" w:rsidRDefault="00B566D7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Описание приоритетов и целей </w:t>
      </w:r>
      <w:r w:rsidR="00284C6B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</w:t>
      </w:r>
    </w:p>
    <w:p w:rsidR="00284C6B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реализации </w:t>
      </w:r>
      <w:r w:rsidR="00284C6B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284C6B" w:rsidRDefault="00284C6B">
      <w:pPr>
        <w:spacing w:after="0" w:line="216" w:lineRule="auto"/>
        <w:jc w:val="center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 xml:space="preserve">Большенеклиновского сельского поселения </w:t>
      </w:r>
    </w:p>
    <w:p w:rsidR="00B566D7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</w:t>
      </w:r>
      <w:r w:rsidR="00AF6F13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и создание условий </w:t>
      </w:r>
    </w:p>
    <w:p w:rsidR="00B566D7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B566D7" w:rsidRDefault="00B566D7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3E4441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на территории </w:t>
      </w:r>
      <w:r w:rsidR="003E4441" w:rsidRPr="003E4441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Указах Президента Российской Федерации от 07.05.2012 № 597 «О мероприятиях по реализации государственной социальной политики», от 21.07.2020 № 474 «О национальных целях развития Российской Федерации на период до 2030 года»;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Стратегии социально-экономического развития Ростовской области на период до 2030 года, утвержденной постановлением Правительства Ростовской области от 26.12.2018 № 864</w:t>
      </w:r>
      <w:r w:rsidR="004E5BB5">
        <w:rPr>
          <w:rFonts w:ascii="Times New Roman" w:hAnsi="Times New Roman"/>
          <w:sz w:val="28"/>
        </w:rPr>
        <w:t xml:space="preserve">, бюджетного прогноза Большенеклиновского сельского поселения на период 2023-2036годов, утвержденного постановлением администрации Большенеклиновского сельского поселения от 10.10.2022г. № 82 </w:t>
      </w:r>
      <w:r>
        <w:rPr>
          <w:rFonts w:ascii="Times New Roman" w:hAnsi="Times New Roman"/>
          <w:sz w:val="28"/>
        </w:rPr>
        <w:t>;</w:t>
      </w:r>
    </w:p>
    <w:p w:rsidR="00B566D7" w:rsidRDefault="00BD251D" w:rsidP="00AF6F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4E5BB5" w:rsidRPr="004E5BB5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 w:rsidR="004E5BB5" w:rsidRPr="004E5BB5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, сформированы цели </w:t>
      </w:r>
      <w:r w:rsidR="004E5BB5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  <w:r w:rsidR="004E5BB5" w:rsidRPr="004E5BB5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 xml:space="preserve">«Управление государственными финансами и создание условий для эффективного управления муниципальными финансами» (далее также – </w:t>
      </w:r>
      <w:r w:rsidR="004E5BB5"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программа):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 w:rsidR="004E5BB5"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>за счет увеличения налоговых и неналоговых доходов, эффективности использования бюджетных средств;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содействие повышению качества управления муниципальными финансами.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4E5BB5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B4742F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по следующим направлениям: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 w:rsidR="00B4742F" w:rsidRPr="00B4742F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>собственными доходами;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AF6F13" w:rsidRDefault="00AF6F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6F13">
        <w:rPr>
          <w:rFonts w:ascii="Times New Roman" w:hAnsi="Times New Roman"/>
          <w:sz w:val="28"/>
        </w:rPr>
        <w:t>совершенствование межбюджетных отношений</w:t>
      </w:r>
      <w:r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B566D7" w:rsidRDefault="00BD251D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B566D7" w:rsidRDefault="002D2E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BD251D">
        <w:rPr>
          <w:rFonts w:ascii="Times New Roman" w:hAnsi="Times New Roman"/>
          <w:sz w:val="28"/>
        </w:rPr>
        <w:t>овершенствования</w:t>
      </w:r>
      <w:r>
        <w:rPr>
          <w:rFonts w:ascii="Times New Roman" w:hAnsi="Times New Roman"/>
          <w:sz w:val="28"/>
        </w:rPr>
        <w:t xml:space="preserve"> </w:t>
      </w:r>
      <w:r w:rsidR="00BD251D">
        <w:rPr>
          <w:rFonts w:ascii="Times New Roman" w:hAnsi="Times New Roman"/>
          <w:sz w:val="28"/>
        </w:rPr>
        <w:t xml:space="preserve">нормативной правовой базы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 w:rsidR="00BD251D">
        <w:rPr>
          <w:rFonts w:ascii="Times New Roman" w:hAnsi="Times New Roman"/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 w:rsidR="00BD251D">
        <w:rPr>
          <w:rFonts w:ascii="Times New Roman" w:hAnsi="Times New Roman"/>
          <w:sz w:val="28"/>
        </w:rPr>
        <w:t>;</w:t>
      </w:r>
    </w:p>
    <w:p w:rsidR="00B566D7" w:rsidRDefault="00E600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60039">
        <w:rPr>
          <w:rFonts w:ascii="Times New Roman" w:hAnsi="Times New Roman"/>
          <w:sz w:val="28"/>
        </w:rPr>
        <w:t xml:space="preserve">проведения оценки </w:t>
      </w:r>
      <w:proofErr w:type="gramStart"/>
      <w:r w:rsidRPr="00E60039">
        <w:rPr>
          <w:rFonts w:ascii="Times New Roman" w:hAnsi="Times New Roman"/>
          <w:sz w:val="28"/>
        </w:rPr>
        <w:t>эффективности  налоговых</w:t>
      </w:r>
      <w:proofErr w:type="gramEnd"/>
      <w:r w:rsidRPr="00E60039">
        <w:rPr>
          <w:rFonts w:ascii="Times New Roman" w:hAnsi="Times New Roman"/>
          <w:sz w:val="28"/>
        </w:rPr>
        <w:t xml:space="preserve"> льгот местного уровня</w:t>
      </w:r>
      <w:r w:rsidR="00BD251D"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:rsidR="00B566D7" w:rsidRDefault="00BD251D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</w:t>
      </w:r>
      <w:r w:rsidR="00B4742F"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 xml:space="preserve">на основе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 w:rsidR="00B4742F" w:rsidRPr="00B4742F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 xml:space="preserve">с учетом изменения подхода к группировке мероприятий, а также обособления в структуре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нужд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>
        <w:rPr>
          <w:rFonts w:ascii="Times New Roman" w:hAnsi="Times New Roman"/>
          <w:sz w:val="28"/>
        </w:rPr>
        <w:t>непревышение</w:t>
      </w:r>
      <w:proofErr w:type="spellEnd"/>
      <w:r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контрактах, размещенных в единой информационной системе в сфере закупок;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:rsidR="00B566D7" w:rsidRDefault="00BD251D" w:rsidP="00E600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сбалансированности бюджета</w:t>
      </w:r>
      <w:r w:rsidR="00B4742F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отношения направлены на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Отличительной особенностью </w:t>
      </w:r>
      <w:r w:rsidR="00521F79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521F79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«Долгосрочное финансовое планирование»;</w:t>
      </w:r>
    </w:p>
    <w:p w:rsidR="00B566D7" w:rsidRDefault="00BD251D" w:rsidP="00521F79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2D2EC4">
        <w:rPr>
          <w:rFonts w:ascii="Times New Roman" w:hAnsi="Times New Roman"/>
          <w:sz w:val="28"/>
        </w:rPr>
        <w:t>комплекса процессных мероприятий «</w:t>
      </w:r>
      <w:r w:rsidR="002D2EC4" w:rsidRPr="002D2EC4">
        <w:rPr>
          <w:rFonts w:ascii="Times New Roman" w:hAnsi="Times New Roman"/>
          <w:sz w:val="28"/>
        </w:rPr>
        <w:t>О</w:t>
      </w:r>
      <w:r w:rsidRPr="002D2EC4">
        <w:rPr>
          <w:rFonts w:ascii="Times New Roman" w:hAnsi="Times New Roman"/>
          <w:sz w:val="28"/>
        </w:rPr>
        <w:t>рганизация бюджетного процесса»</w:t>
      </w:r>
      <w:r w:rsidR="002D2EC4">
        <w:rPr>
          <w:rFonts w:ascii="Times New Roman" w:hAnsi="Times New Roman"/>
          <w:sz w:val="28"/>
        </w:rPr>
        <w:t>;</w:t>
      </w:r>
    </w:p>
    <w:p w:rsidR="002D2EC4" w:rsidRPr="002D2EC4" w:rsidRDefault="002D2EC4" w:rsidP="002D2EC4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2D2EC4"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отношений».</w:t>
      </w:r>
    </w:p>
    <w:p w:rsidR="002D2EC4" w:rsidRDefault="002D2EC4" w:rsidP="00521F79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521F79" w:rsidRDefault="00521F79" w:rsidP="00521F79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</w:t>
      </w:r>
      <w:r w:rsidR="008753A6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</w:t>
      </w:r>
      <w:r w:rsidR="008753A6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являются: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эффективной налоговой политики и политики в области доходов;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составления и организации исполнения бюджета</w:t>
      </w:r>
      <w:r w:rsidR="006224D6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своевременного контроля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  <w:r w:rsidR="00C82FEC">
        <w:rPr>
          <w:rFonts w:ascii="Times New Roman" w:hAnsi="Times New Roman"/>
          <w:sz w:val="28"/>
        </w:rPr>
        <w:t xml:space="preserve">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6224D6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программой результатов и показателей сферы управления </w:t>
      </w:r>
      <w:r w:rsidR="006224D6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</w:t>
      </w:r>
      <w:r w:rsidR="006224D6" w:rsidRPr="006224D6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B566D7" w:rsidRDefault="00B566D7">
      <w:pPr>
        <w:sectPr w:rsidR="00B566D7">
          <w:headerReference w:type="default" r:id="rId7"/>
          <w:footerReference w:type="default" r:id="rId8"/>
          <w:headerReference w:type="first" r:id="rId9"/>
          <w:footerReference w:type="first" r:id="rId10"/>
          <w:pgSz w:w="11905" w:h="16838"/>
          <w:pgMar w:top="1134" w:right="567" w:bottom="1134" w:left="1701" w:header="720" w:footer="187" w:gutter="0"/>
          <w:pgNumType w:start="1"/>
          <w:cols w:space="720"/>
          <w:titlePg/>
        </w:sect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B566D7" w:rsidRDefault="00765C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BD251D">
        <w:rPr>
          <w:rFonts w:ascii="Times New Roman" w:hAnsi="Times New Roman"/>
          <w:sz w:val="28"/>
        </w:rPr>
        <w:t xml:space="preserve"> программы </w:t>
      </w:r>
      <w:r w:rsidRPr="00765CC3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="00BD251D">
        <w:rPr>
          <w:rFonts w:ascii="Times New Roman" w:hAnsi="Times New Roman"/>
          <w:sz w:val="28"/>
        </w:rPr>
        <w:t xml:space="preserve">«Управление </w:t>
      </w:r>
      <w:r w:rsidR="00247453">
        <w:rPr>
          <w:rFonts w:ascii="Times New Roman" w:hAnsi="Times New Roman"/>
          <w:sz w:val="28"/>
        </w:rPr>
        <w:t>муниципальными</w:t>
      </w:r>
      <w:r w:rsidR="00BD251D">
        <w:rPr>
          <w:rFonts w:ascii="Times New Roman" w:hAnsi="Times New Roman"/>
          <w:sz w:val="28"/>
        </w:rPr>
        <w:t xml:space="preserve"> финансами 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создание условий для эффективного управления муниципальными финансами»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</w:t>
            </w:r>
            <w:r w:rsidR="00765CC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765CC3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Овчинникова Елена Николаевна -</w:t>
            </w:r>
            <w:r w:rsidR="00BD251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r w:rsidRPr="00765CC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765CC3"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765CC3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экономики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и </w:t>
            </w:r>
            <w:r w:rsidR="00BD251D">
              <w:rPr>
                <w:rFonts w:ascii="Times New Roman" w:hAnsi="Times New Roman"/>
                <w:sz w:val="28"/>
              </w:rPr>
              <w:t xml:space="preserve"> финансов</w:t>
            </w:r>
            <w:proofErr w:type="gramEnd"/>
            <w:r w:rsidR="00BD251D">
              <w:rPr>
                <w:rFonts w:ascii="Times New Roman" w:hAnsi="Times New Roman"/>
                <w:sz w:val="28"/>
              </w:rPr>
              <w:t xml:space="preserve"> </w:t>
            </w:r>
            <w:r w:rsidR="00374A4C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765CC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 w:rsidR="00BD251D"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 Николаевна</w:t>
            </w:r>
            <w:r w:rsidR="00BD251D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начальник отдела экономики и финансов администрации </w:t>
            </w:r>
            <w:r w:rsidRPr="00765CC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>)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</w:t>
            </w:r>
            <w:proofErr w:type="gramStart"/>
            <w:r w:rsidR="00765CC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 программы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</w:t>
            </w:r>
            <w:r w:rsidR="00765CC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II:202</w:t>
            </w:r>
            <w:r w:rsidR="00765CC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 w:rsidR="00765CC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BD251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обеспечение сбалансированности бюджета</w:t>
            </w:r>
            <w:r w:rsidR="00F032ED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за счет увеличения налоговых и неналоговых доходов, эффективности использования бюджетных средств;</w:t>
            </w:r>
          </w:p>
          <w:p w:rsidR="00B566D7" w:rsidRDefault="00BD251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содействие повышению качества управления муниципальными финансами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F032ED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8A0D9C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70 776,7</w:t>
            </w:r>
            <w:r w:rsidR="00BD251D" w:rsidRPr="008A0D9C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I: </w:t>
            </w:r>
            <w:r w:rsidR="008A0D9C">
              <w:rPr>
                <w:rFonts w:ascii="Times New Roman" w:hAnsi="Times New Roman"/>
                <w:sz w:val="28"/>
              </w:rPr>
              <w:t xml:space="preserve"> </w:t>
            </w:r>
            <w:r w:rsidR="00927327">
              <w:rPr>
                <w:rFonts w:ascii="Times New Roman" w:hAnsi="Times New Roman"/>
                <w:sz w:val="28"/>
              </w:rPr>
              <w:t>40</w:t>
            </w:r>
            <w:proofErr w:type="gramEnd"/>
            <w:r w:rsidR="00927327">
              <w:rPr>
                <w:rFonts w:ascii="Times New Roman" w:hAnsi="Times New Roman"/>
                <w:sz w:val="28"/>
              </w:rPr>
              <w:t> 495,9</w:t>
            </w:r>
            <w:r w:rsidR="008A0D9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 xml:space="preserve">этап II: </w:t>
            </w:r>
            <w:r w:rsidR="008A0D9C">
              <w:rPr>
                <w:rFonts w:ascii="Times New Roman" w:hAnsi="Times New Roman"/>
                <w:sz w:val="28"/>
              </w:rPr>
              <w:t>30 280,8</w:t>
            </w:r>
            <w:r w:rsidRPr="008A0D9C"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B566D7" w:rsidRDefault="00B566D7">
      <w:pPr>
        <w:sectPr w:rsidR="00B566D7">
          <w:headerReference w:type="default" r:id="rId11"/>
          <w:footerReference w:type="default" r:id="rId12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Показатели </w:t>
      </w:r>
      <w:r w:rsidR="00927327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21829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7"/>
        <w:gridCol w:w="1418"/>
        <w:gridCol w:w="1276"/>
        <w:gridCol w:w="1417"/>
        <w:gridCol w:w="1276"/>
        <w:gridCol w:w="1276"/>
        <w:gridCol w:w="1417"/>
        <w:gridCol w:w="1418"/>
        <w:gridCol w:w="2693"/>
        <w:gridCol w:w="1701"/>
        <w:gridCol w:w="1276"/>
        <w:gridCol w:w="1275"/>
      </w:tblGrid>
      <w:tr w:rsidR="00B566D7" w:rsidTr="008A0D9C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84647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</w:t>
            </w:r>
            <w:proofErr w:type="spellStart"/>
            <w:r>
              <w:rPr>
                <w:rFonts w:ascii="Times New Roman" w:hAnsi="Times New Roman"/>
                <w:sz w:val="24"/>
              </w:rPr>
              <w:t>телями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B566D7" w:rsidTr="008A0D9C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D2E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D2E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D2EC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2178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"/>
        <w:gridCol w:w="2318"/>
        <w:gridCol w:w="1105"/>
        <w:gridCol w:w="1456"/>
        <w:gridCol w:w="1307"/>
        <w:gridCol w:w="1311"/>
        <w:gridCol w:w="1417"/>
        <w:gridCol w:w="1276"/>
        <w:gridCol w:w="1276"/>
        <w:gridCol w:w="1417"/>
        <w:gridCol w:w="1418"/>
        <w:gridCol w:w="2688"/>
        <w:gridCol w:w="1751"/>
        <w:gridCol w:w="1245"/>
        <w:gridCol w:w="1211"/>
        <w:gridCol w:w="6"/>
      </w:tblGrid>
      <w:tr w:rsidR="00B566D7" w:rsidTr="008A0D9C">
        <w:trPr>
          <w:gridAfter w:val="1"/>
          <w:wAfter w:w="6" w:type="dxa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566D7" w:rsidTr="00524EA6">
        <w:tc>
          <w:tcPr>
            <w:tcW w:w="2178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</w:t>
            </w:r>
            <w:r w:rsidR="002D7415">
              <w:rPr>
                <w:rFonts w:ascii="Times New Roman" w:hAnsi="Times New Roman"/>
                <w:sz w:val="24"/>
              </w:rPr>
              <w:t>муниц</w:t>
            </w:r>
            <w:r w:rsidR="00A10C91">
              <w:rPr>
                <w:rFonts w:ascii="Times New Roman" w:hAnsi="Times New Roman"/>
                <w:sz w:val="24"/>
              </w:rPr>
              <w:t>и</w:t>
            </w:r>
            <w:r w:rsidR="002D7415">
              <w:rPr>
                <w:rFonts w:ascii="Times New Roman" w:hAnsi="Times New Roman"/>
                <w:sz w:val="24"/>
              </w:rPr>
              <w:t>пальной</w:t>
            </w:r>
            <w:r>
              <w:rPr>
                <w:rFonts w:ascii="Times New Roman" w:hAnsi="Times New Roman"/>
                <w:sz w:val="24"/>
              </w:rPr>
              <w:t xml:space="preserve"> программы «Ежегодное обеспечение сбалансированности бюджета</w:t>
            </w:r>
            <w:r w:rsidR="008A0D9C">
              <w:rPr>
                <w:rFonts w:ascii="Times New Roman" w:hAnsi="Times New Roman"/>
                <w:sz w:val="24"/>
              </w:rPr>
              <w:t xml:space="preserve"> Большенеклиновского сельского</w:t>
            </w:r>
            <w:r w:rsidR="002D7415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B566D7" w:rsidTr="008A0D9C">
        <w:trPr>
          <w:gridAfter w:val="1"/>
          <w:wAfter w:w="6" w:type="dxa"/>
          <w:trHeight w:val="19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бюджетного прогноза </w:t>
            </w:r>
            <w:r w:rsidR="002D7415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4"/>
              </w:rPr>
              <w:t>на долгосрочный период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A0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2D74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8A0D9C">
        <w:trPr>
          <w:gridAfter w:val="1"/>
          <w:wAfter w:w="6" w:type="dxa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 w:rsidR="002D7415" w:rsidRPr="002D7415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к уровню предыдущего года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A0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464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10C91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105,4**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социально-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экономичес</w:t>
            </w:r>
            <w:proofErr w:type="spellEnd"/>
            <w:r>
              <w:rPr>
                <w:rFonts w:ascii="Times New Roman" w:hAnsi="Times New Roman"/>
                <w:sz w:val="24"/>
              </w:rPr>
              <w:t>-кому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развитию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846471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финансов </w:t>
            </w:r>
            <w:r w:rsidR="002D7415" w:rsidRPr="002D7415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», ежегодно заключаемое между Министерством финансов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Ростовской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области </w:t>
            </w:r>
            <w:r w:rsidR="002D7415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="002D7415">
              <w:rPr>
                <w:rFonts w:ascii="Times New Roman" w:hAnsi="Times New Roman"/>
                <w:sz w:val="24"/>
              </w:rPr>
              <w:t xml:space="preserve"> Администрацией </w:t>
            </w:r>
            <w:r w:rsidR="002D7415" w:rsidRPr="002D7415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464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6471"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524EA6">
        <w:trPr>
          <w:trHeight w:val="292"/>
        </w:trPr>
        <w:tc>
          <w:tcPr>
            <w:tcW w:w="217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2D2E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 xml:space="preserve">. Цель </w:t>
            </w:r>
            <w:r w:rsidR="00BA631A">
              <w:rPr>
                <w:rFonts w:ascii="Times New Roman" w:hAnsi="Times New Roman"/>
                <w:sz w:val="24"/>
              </w:rPr>
              <w:t>муниципальной</w:t>
            </w:r>
            <w:r w:rsidR="00BD251D">
              <w:rPr>
                <w:rFonts w:ascii="Times New Roman" w:hAnsi="Times New Roman"/>
                <w:sz w:val="24"/>
              </w:rPr>
              <w:t xml:space="preserve"> программы «Ежегодное содействие повышению качества управления муниципальными финансами»</w:t>
            </w:r>
          </w:p>
        </w:tc>
      </w:tr>
      <w:tr w:rsidR="00B566D7" w:rsidTr="008A0D9C">
        <w:trPr>
          <w:gridAfter w:val="1"/>
          <w:wAfter w:w="6" w:type="dxa"/>
          <w:trHeight w:val="29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2D2E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соглашений, предусматривающих меры по социально-экономическому развитию </w:t>
            </w:r>
          </w:p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оздоровлению муниципальных финансов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A0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A63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631A"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 w:rsidP="008A0D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B566D7" w:rsidRDefault="00B566D7">
      <w:pPr>
        <w:sectPr w:rsidR="00B566D7">
          <w:headerReference w:type="default" r:id="rId13"/>
          <w:footerReference w:type="default" r:id="rId14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</w:t>
      </w:r>
      <w:r w:rsidR="00BA631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134"/>
        <w:gridCol w:w="4580"/>
        <w:gridCol w:w="4613"/>
      </w:tblGrid>
      <w:tr w:rsidR="00B566D7" w:rsidTr="003A6A4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"/>
        <w:gridCol w:w="5075"/>
        <w:gridCol w:w="17"/>
        <w:gridCol w:w="4579"/>
        <w:gridCol w:w="82"/>
        <w:gridCol w:w="4536"/>
      </w:tblGrid>
      <w:tr w:rsidR="00B566D7" w:rsidTr="00585ABB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566D7" w:rsidTr="00585ABB">
        <w:trPr>
          <w:trHeight w:val="838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«Долгосрочное финансовое планирование»</w:t>
            </w:r>
          </w:p>
          <w:p w:rsidR="00B566D7" w:rsidRDefault="00B566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BA631A" w:rsidRPr="00BA631A">
              <w:rPr>
                <w:rFonts w:ascii="Times New Roman" w:hAnsi="Times New Roman"/>
                <w:sz w:val="28"/>
              </w:rPr>
              <w:t>Отдел экономики и финансов Администрации 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</w:t>
            </w:r>
            <w:r w:rsidR="00F24524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B566D7" w:rsidTr="00585AB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бюджета </w:t>
            </w:r>
            <w:r w:rsidR="003A6A4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 w:rsidR="00B566D7" w:rsidTr="00585AB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 w:rsidR="003A6A45" w:rsidRPr="003A6A45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сформирован и исполнен на основе программно-целевых принципов (планирование, контроль </w:t>
            </w:r>
          </w:p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последующая оценка эффективности использования бюджетных средств);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расходов бюджета</w:t>
            </w:r>
            <w:r w:rsidR="003A6A45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, формируемых в рамках </w:t>
            </w:r>
            <w:r w:rsidR="003A6A45">
              <w:rPr>
                <w:rFonts w:ascii="Times New Roman" w:hAnsi="Times New Roman"/>
                <w:sz w:val="28"/>
              </w:rPr>
              <w:t>муниципальных</w:t>
            </w:r>
            <w:r>
              <w:rPr>
                <w:rFonts w:ascii="Times New Roman" w:hAnsi="Times New Roman"/>
                <w:sz w:val="28"/>
              </w:rPr>
              <w:t xml:space="preserve"> программ,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общему объему расходов бюджета</w:t>
            </w:r>
            <w:r w:rsidR="003A6A45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составит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 году более 90 процентов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bookmarkStart w:id="3" w:name="_Hlk175834809"/>
            <w:r>
              <w:rPr>
                <w:rFonts w:ascii="Times New Roman" w:hAnsi="Times New Roman"/>
                <w:sz w:val="28"/>
              </w:rPr>
              <w:t xml:space="preserve">отношение дефицита бюджета </w:t>
            </w:r>
            <w:r w:rsidR="003A6A45" w:rsidRPr="003A6A45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к общему годовому объему доходов бюджета </w:t>
            </w:r>
            <w:r w:rsidR="003A6A45" w:rsidRPr="003A6A4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  <w:bookmarkEnd w:id="3"/>
          </w:p>
        </w:tc>
      </w:tr>
      <w:tr w:rsidR="00B566D7" w:rsidTr="00585ABB">
        <w:trPr>
          <w:trHeight w:val="1114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«Нормативно-методическое обеспечение и организация бюджетного процесса»</w:t>
            </w:r>
          </w:p>
          <w:p w:rsidR="00B566D7" w:rsidRDefault="00B566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3A6A45" w:rsidRPr="003A6A45">
              <w:rPr>
                <w:rFonts w:ascii="Times New Roman" w:hAnsi="Times New Roman"/>
                <w:sz w:val="28"/>
              </w:rPr>
              <w:t>Отдел экономики и финансов Администрации 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</w:t>
            </w:r>
            <w:r w:rsidR="00F24524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B566D7" w:rsidTr="00585ABB">
        <w:trPr>
          <w:trHeight w:val="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нормативной правовой базы </w:t>
            </w:r>
            <w:r w:rsidR="004854C5" w:rsidRPr="004854C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>, регулирующей бюджетные правоотношения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обеспечена подготовка проектов </w:t>
            </w:r>
            <w:r w:rsidR="004854C5">
              <w:rPr>
                <w:rFonts w:ascii="Times New Roman" w:hAnsi="Times New Roman"/>
                <w:sz w:val="28"/>
              </w:rPr>
              <w:t>решений</w:t>
            </w:r>
            <w:r>
              <w:rPr>
                <w:rFonts w:ascii="Times New Roman" w:hAnsi="Times New Roman"/>
                <w:sz w:val="28"/>
              </w:rPr>
              <w:t xml:space="preserve">, нормативных правовых актов </w:t>
            </w:r>
            <w:r w:rsidR="004854C5" w:rsidRPr="004854C5">
              <w:rPr>
                <w:rFonts w:ascii="Times New Roman" w:hAnsi="Times New Roman"/>
                <w:sz w:val="28"/>
              </w:rPr>
              <w:t>Администрации Большенеклиновского сельского поселения</w:t>
            </w:r>
            <w:r w:rsidR="008B41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вопросам организации бюджетного процесса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бюджетного прогноза </w:t>
            </w:r>
            <w:r w:rsidR="008B411B" w:rsidRPr="008B411B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8B41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долгосрочный период</w:t>
            </w:r>
          </w:p>
        </w:tc>
      </w:tr>
      <w:tr w:rsidR="00B566D7" w:rsidTr="00585AB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составления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организации исполнения бюджета</w:t>
            </w:r>
            <w:r w:rsidR="00247453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8B411B">
              <w:rPr>
                <w:rFonts w:ascii="Times New Roman" w:hAnsi="Times New Roman"/>
                <w:sz w:val="28"/>
              </w:rPr>
              <w:t xml:space="preserve">муниципальных </w:t>
            </w:r>
            <w:r>
              <w:rPr>
                <w:rFonts w:ascii="Times New Roman" w:hAnsi="Times New Roman"/>
                <w:sz w:val="28"/>
              </w:rPr>
              <w:t>функций;</w:t>
            </w:r>
            <w:r w:rsidR="00585AB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своевременное исполнение бюджета</w:t>
            </w:r>
            <w:r w:rsidR="008B411B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247453" w:rsidP="002474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47453">
              <w:rPr>
                <w:rFonts w:ascii="Times New Roman" w:hAnsi="Times New Roman"/>
                <w:sz w:val="28"/>
              </w:rPr>
              <w:t>отношение дефицита бюджета Большенеклиновского сельского поселения к общему годовому объему доходов бюджета Большенеклиновского сельского поселения</w:t>
            </w:r>
            <w:r w:rsidR="00585ABB">
              <w:rPr>
                <w:rFonts w:ascii="Times New Roman" w:hAnsi="Times New Roman"/>
                <w:sz w:val="28"/>
              </w:rPr>
              <w:t xml:space="preserve"> </w:t>
            </w:r>
            <w:r w:rsidRPr="00247453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8A0D9C" w:rsidRPr="008A0D9C" w:rsidTr="008A0D9C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D9C" w:rsidRPr="008A0D9C" w:rsidRDefault="008A0D9C" w:rsidP="008A0D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3. Комплекс процессных мероприятий «Совершенствование межбюджетных отношений»</w:t>
            </w:r>
          </w:p>
          <w:p w:rsidR="008A0D9C" w:rsidRPr="008A0D9C" w:rsidRDefault="008A0D9C" w:rsidP="008A0D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8A0D9C" w:rsidRPr="008A0D9C" w:rsidRDefault="008A0D9C" w:rsidP="008A0D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 xml:space="preserve">Ответственный за реализацию: начальник сектора экономики и финансов Администрации </w:t>
            </w:r>
            <w:r w:rsidR="00585ABB">
              <w:rPr>
                <w:rFonts w:ascii="Times New Roman" w:hAnsi="Times New Roman"/>
                <w:sz w:val="28"/>
              </w:rPr>
              <w:t>Большенеклиновского</w:t>
            </w:r>
            <w:r w:rsidRPr="008A0D9C">
              <w:rPr>
                <w:rFonts w:ascii="Times New Roman" w:hAnsi="Times New Roman"/>
                <w:sz w:val="28"/>
              </w:rPr>
              <w:t xml:space="preserve"> сельского</w:t>
            </w:r>
            <w:r w:rsidR="00585ABB"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8A0D9C" w:rsidRPr="008A0D9C" w:rsidRDefault="008A0D9C" w:rsidP="008A0D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585ABB" w:rsidRPr="008A0D9C" w:rsidTr="00585ABB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BB" w:rsidRPr="008A0D9C" w:rsidRDefault="00585ABB" w:rsidP="00585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BB" w:rsidRPr="00585ABB" w:rsidRDefault="00585ABB" w:rsidP="00585ABB">
            <w:pPr>
              <w:spacing w:after="0" w:line="240" w:lineRule="auto"/>
              <w:ind w:left="26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 xml:space="preserve">Совершенствование форм и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585ABB" w:rsidRDefault="00585ABB" w:rsidP="0058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 xml:space="preserve">механизмов предоставления  </w:t>
            </w:r>
          </w:p>
          <w:p w:rsidR="00585ABB" w:rsidRDefault="00585ABB" w:rsidP="0058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>межбюджетных трансфертов бюджету</w:t>
            </w:r>
          </w:p>
          <w:p w:rsidR="00585ABB" w:rsidRPr="00585ABB" w:rsidRDefault="00585ABB" w:rsidP="0058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>Неклиновского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BB" w:rsidRPr="008A0D9C" w:rsidRDefault="00585ABB" w:rsidP="008A0D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созданы условия для эффективного предоставления и расходования межбюджетных трансфертов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BB" w:rsidRPr="008A0D9C" w:rsidRDefault="00585ABB" w:rsidP="008A0D9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части полномочий по решению вопросов местного значения</w:t>
            </w:r>
          </w:p>
        </w:tc>
      </w:tr>
    </w:tbl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1"/>
      </w:tblGrid>
      <w:tr w:rsidR="00B566D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1"/>
      </w:tblGrid>
      <w:tr w:rsidR="00B566D7" w:rsidTr="0024745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566D7" w:rsidTr="0024745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24745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 w:rsidR="00BD251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BD251D">
              <w:rPr>
                <w:rFonts w:ascii="Times New Roman" w:hAnsi="Times New Roman"/>
                <w:sz w:val="28"/>
              </w:rPr>
              <w:t xml:space="preserve"> финансами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7 300,0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21 700,0</w:t>
            </w:r>
          </w:p>
        </w:tc>
      </w:tr>
      <w:tr w:rsidR="00B566D7" w:rsidTr="0024745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2474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BD251D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B566D7" w:rsidTr="0024745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и организация бюджетного процесса» (всего),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7 300,0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 xml:space="preserve">21 </w:t>
            </w:r>
            <w:r w:rsidR="00BD251D" w:rsidRPr="00585ABB">
              <w:rPr>
                <w:rFonts w:ascii="Times New Roman" w:hAnsi="Times New Roman"/>
                <w:sz w:val="28"/>
              </w:rPr>
              <w:t>7</w:t>
            </w:r>
            <w:r w:rsidRPr="00585ABB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B566D7" w:rsidTr="0024745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2474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BD251D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7 300,0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21 700,0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p w:rsidR="00B566D7" w:rsidRDefault="00BD25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«Долгосрочное финансовое планирование»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B566D7">
        <w:tc>
          <w:tcPr>
            <w:tcW w:w="65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«Долгосрочное финансовое планирование»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B566D7" w:rsidRDefault="009B06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9B06DB">
              <w:rPr>
                <w:rFonts w:ascii="Times New Roman" w:hAnsi="Times New Roman"/>
                <w:sz w:val="28"/>
              </w:rPr>
              <w:t xml:space="preserve">Отдел экономики </w:t>
            </w:r>
            <w:proofErr w:type="gramStart"/>
            <w:r w:rsidRPr="009B06DB">
              <w:rPr>
                <w:rFonts w:ascii="Times New Roman" w:hAnsi="Times New Roman"/>
                <w:sz w:val="28"/>
              </w:rPr>
              <w:t>и  финансов</w:t>
            </w:r>
            <w:proofErr w:type="gramEnd"/>
            <w:r w:rsidRPr="009B06DB">
              <w:rPr>
                <w:rFonts w:ascii="Times New Roman" w:hAnsi="Times New Roman"/>
                <w:sz w:val="28"/>
              </w:rPr>
              <w:t xml:space="preserve"> </w:t>
            </w:r>
            <w:r w:rsidR="00374A4C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9B06DB">
              <w:rPr>
                <w:rFonts w:ascii="Times New Roman" w:hAnsi="Times New Roman"/>
                <w:sz w:val="28"/>
              </w:rPr>
              <w:t>Большенеклиновского сельского поселения (</w:t>
            </w:r>
            <w:proofErr w:type="spellStart"/>
            <w:r w:rsidRPr="009B06DB"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 w:rsidRPr="009B06DB">
              <w:rPr>
                <w:rFonts w:ascii="Times New Roman" w:hAnsi="Times New Roman"/>
                <w:sz w:val="28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</w:tr>
      <w:tr w:rsidR="00B566D7">
        <w:tc>
          <w:tcPr>
            <w:tcW w:w="65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247453" w:rsidRPr="0024745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</w:tc>
        <w:tc>
          <w:tcPr>
            <w:tcW w:w="553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B566D7" w:rsidRDefault="0024745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 w:rsidRPr="0024745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D251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BD251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B566D7" w:rsidRDefault="00B566D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B566D7" w:rsidRDefault="00B566D7">
      <w:pPr>
        <w:sectPr w:rsidR="00B566D7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5565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1784"/>
        <w:gridCol w:w="1784"/>
      </w:tblGrid>
      <w:tr w:rsidR="00B566D7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9B06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B566D7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5565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1784"/>
        <w:gridCol w:w="1784"/>
      </w:tblGrid>
      <w:tr w:rsidR="00B566D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B566D7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566D7" w:rsidTr="00654EF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</w:t>
            </w:r>
            <w:r w:rsidR="00CA35CF">
              <w:rPr>
                <w:rFonts w:ascii="Times New Roman" w:hAnsi="Times New Roman"/>
                <w:sz w:val="24"/>
              </w:rPr>
              <w:t xml:space="preserve">и неналоговых </w:t>
            </w:r>
            <w:r>
              <w:rPr>
                <w:rFonts w:ascii="Times New Roman" w:hAnsi="Times New Roman"/>
                <w:sz w:val="24"/>
              </w:rPr>
              <w:t xml:space="preserve">доходов </w:t>
            </w:r>
            <w:r w:rsidR="009B06DB" w:rsidRPr="009B06DB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9B06DB" w:rsidRDefault="00654EFD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54EFD">
              <w:rPr>
                <w:rFonts w:ascii="Times New Roman" w:hAnsi="Times New Roman"/>
                <w:sz w:val="24"/>
              </w:rPr>
              <w:t>19 066,5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14 757,8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13 991,6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13 991,6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42 741,0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9B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06DB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9B06DB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9B06DB">
              <w:rPr>
                <w:rFonts w:ascii="Times New Roman" w:hAnsi="Times New Roman"/>
                <w:sz w:val="24"/>
              </w:rPr>
              <w:t xml:space="preserve"> </w:t>
            </w:r>
            <w:r w:rsidR="00374A4C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Pr="009B06DB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>
        <w:trPr>
          <w:trHeight w:val="185"/>
        </w:trPr>
        <w:tc>
          <w:tcPr>
            <w:tcW w:w="21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B566D7" w:rsidTr="00524EA6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 бюджета</w:t>
            </w:r>
            <w:r w:rsidR="009B06DB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формируемых в рамках </w:t>
            </w:r>
            <w:r w:rsidR="009B06DB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 </w:t>
            </w:r>
            <w:r w:rsidR="009B06DB" w:rsidRPr="009B06DB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, в общем объеме расходов бюджета</w:t>
            </w:r>
            <w:r w:rsidR="009B06D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9B06DB" w:rsidRDefault="00524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24EA6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524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</w:t>
            </w:r>
            <w:r w:rsidR="00524EA6" w:rsidRPr="00524EA6">
              <w:rPr>
                <w:rFonts w:ascii="Times New Roman" w:hAnsi="Times New Roman"/>
                <w:sz w:val="24"/>
              </w:rPr>
              <w:t>4</w:t>
            </w:r>
            <w:r w:rsidRPr="00524EA6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524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9B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06DB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9B06DB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="00374A4C">
              <w:rPr>
                <w:rFonts w:ascii="Times New Roman" w:hAnsi="Times New Roman"/>
                <w:sz w:val="24"/>
              </w:rPr>
              <w:t xml:space="preserve"> Администрации</w:t>
            </w:r>
            <w:r w:rsidRPr="009B06DB">
              <w:rPr>
                <w:rFonts w:ascii="Times New Roman" w:hAnsi="Times New Roman"/>
                <w:sz w:val="24"/>
              </w:rPr>
              <w:t xml:space="preserve"> Большенеклиновского сельского поселения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Pr="009C2EEF" w:rsidRDefault="00BD251D" w:rsidP="009C2E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9C2EEF" w:rsidRPr="009C2EEF" w:rsidRDefault="009C2EEF" w:rsidP="009C2E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2EEF">
        <w:rPr>
          <w:rFonts w:ascii="Times New Roman" w:hAnsi="Times New Roman"/>
          <w:sz w:val="28"/>
        </w:rPr>
        <w:t>КПМ – комплекс процессных мероприятий.</w:t>
      </w:r>
    </w:p>
    <w:p w:rsidR="00B566D7" w:rsidRDefault="00B566D7">
      <w:pPr>
        <w:sectPr w:rsidR="00B566D7">
          <w:headerReference w:type="default" r:id="rId17"/>
          <w:footerReference w:type="default" r:id="rId18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44"/>
        <w:gridCol w:w="1815"/>
        <w:gridCol w:w="2600"/>
        <w:gridCol w:w="1391"/>
        <w:gridCol w:w="1252"/>
        <w:gridCol w:w="1180"/>
        <w:gridCol w:w="1170"/>
        <w:gridCol w:w="1200"/>
      </w:tblGrid>
      <w:tr w:rsidR="00B566D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566D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B566D7" w:rsidRDefault="00B566D7">
      <w:pPr>
        <w:spacing w:after="0"/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44"/>
        <w:gridCol w:w="1815"/>
        <w:gridCol w:w="2600"/>
        <w:gridCol w:w="1391"/>
        <w:gridCol w:w="1191"/>
        <w:gridCol w:w="61"/>
        <w:gridCol w:w="1180"/>
        <w:gridCol w:w="1170"/>
        <w:gridCol w:w="1200"/>
      </w:tblGrid>
      <w:tr w:rsidR="00B566D7" w:rsidTr="009C2EE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566D7" w:rsidTr="009C2EE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566D7" w:rsidTr="009C2EE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9B06DB" w:rsidRPr="009B06DB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66D7" w:rsidTr="009C2EE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B566D7" w:rsidTr="009C2EE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«Сформирован и исполнен бюджет </w:t>
            </w:r>
            <w:r w:rsidR="009B06DB" w:rsidRPr="009B06DB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 w:rsidR="009B06D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основе программно</w:t>
            </w:r>
            <w:r w:rsidR="009B06D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целевых принципов»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формирование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бюджета </w:t>
            </w:r>
            <w:r w:rsidR="009B06DB" w:rsidRPr="009B06DB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 w:rsidR="009B06D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 основе программно-целевых принципов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  <w:r>
        <w:rPr>
          <w:rFonts w:ascii="Times New Roman" w:hAnsi="Times New Roman"/>
          <w:b/>
        </w:rPr>
        <w:br w:type="page"/>
      </w:r>
    </w:p>
    <w:p w:rsidR="00B566D7" w:rsidRDefault="00BD251D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План реализации комплекса процессных мероприятий на 202</w:t>
      </w:r>
      <w:r w:rsidR="00237666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– 202</w:t>
      </w:r>
      <w:r w:rsidR="00237666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годы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364"/>
        <w:gridCol w:w="2263"/>
        <w:gridCol w:w="3537"/>
        <w:gridCol w:w="2546"/>
        <w:gridCol w:w="2122"/>
      </w:tblGrid>
      <w:tr w:rsidR="00B566D7">
        <w:trPr>
          <w:trHeight w:val="6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9B06DB" w:rsidRPr="009B06DB">
              <w:rPr>
                <w:rFonts w:ascii="Times New Roman" w:hAnsi="Times New Roman"/>
                <w:sz w:val="24"/>
              </w:rPr>
              <w:t>Ф.И.О., должность</w:t>
            </w:r>
            <w:r w:rsidR="009B06DB">
              <w:rPr>
                <w:rFonts w:ascii="Times New Roman" w:hAnsi="Times New Roman"/>
                <w:sz w:val="24"/>
              </w:rPr>
              <w:t xml:space="preserve">, </w:t>
            </w:r>
            <w:r w:rsidR="009B06DB" w:rsidRPr="009B06DB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374A4C">
              <w:rPr>
                <w:rFonts w:ascii="Times New Roman" w:hAnsi="Times New Roman"/>
                <w:sz w:val="24"/>
              </w:rPr>
              <w:t>отраслевого</w:t>
            </w:r>
            <w:r>
              <w:rPr>
                <w:rFonts w:ascii="Times New Roman" w:hAnsi="Times New Roman"/>
                <w:sz w:val="24"/>
              </w:rPr>
              <w:t xml:space="preserve"> органа, </w:t>
            </w:r>
            <w:r>
              <w:rPr>
                <w:rFonts w:ascii="Times New Roman" w:hAnsi="Times New Roman"/>
                <w:spacing w:val="-20"/>
                <w:sz w:val="24"/>
              </w:rPr>
              <w:t>организации,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723"/>
        <w:gridCol w:w="3379"/>
        <w:gridCol w:w="2263"/>
        <w:gridCol w:w="3537"/>
        <w:gridCol w:w="2546"/>
        <w:gridCol w:w="2122"/>
      </w:tblGrid>
      <w:tr w:rsidR="00B566D7" w:rsidTr="00237666">
        <w:trPr>
          <w:trHeight w:val="321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66D7" w:rsidTr="00237666">
        <w:trPr>
          <w:trHeight w:val="315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74A4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4A4C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374A4C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374A4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Pr="00374A4C">
              <w:rPr>
                <w:rFonts w:ascii="Times New Roman" w:hAnsi="Times New Roman"/>
                <w:sz w:val="24"/>
              </w:rPr>
              <w:t>Большенеклиновского сельского поселения (</w:t>
            </w:r>
            <w:proofErr w:type="spellStart"/>
            <w:r w:rsidRPr="00374A4C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374A4C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3766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23766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</w:t>
            </w:r>
            <w:r w:rsidR="0023766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</w:p>
          <w:p w:rsidR="00B566D7" w:rsidRDefault="00B566D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F9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 w:rsidR="00F91BB5">
              <w:rPr>
                <w:rFonts w:ascii="Times New Roman" w:hAnsi="Times New Roman"/>
                <w:sz w:val="24"/>
              </w:rPr>
              <w:t>Главы Администрации Большенеклиновского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37666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Главы Администрации Большенеклиновского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9D49BC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0678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Главы Администрации Большенеклиновского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4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9D49B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«Сформирован и исполнен бюджет </w:t>
            </w:r>
            <w:r w:rsidR="009D49BC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основе программно-целевых принципов»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D49B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D49B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объем расходов бюджета</w:t>
            </w:r>
            <w:r w:rsidR="009D49BC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испол-ненный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</w:t>
            </w:r>
            <w:r w:rsidR="009D49BC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программ, более 90 процентов в общем объеме расходов бюджета</w:t>
            </w:r>
            <w:r w:rsidR="009D49BC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D49B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9C2EEF">
              <w:rPr>
                <w:rFonts w:ascii="Times New Roman" w:hAnsi="Times New Roman"/>
                <w:sz w:val="24"/>
              </w:rPr>
              <w:t>марта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 w:rsidR="009C2EEF"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D49B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(ф. 0503117) на 1 января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9C2EEF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C2EE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9C2EE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</w:t>
            </w:r>
            <w:r w:rsidR="009C2EEF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сформированные в рамках </w:t>
            </w:r>
            <w:r w:rsidR="009C2EEF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программ, более 90 процентов в общем объеме расходов бюджета</w:t>
            </w:r>
            <w:r w:rsidR="009C2EEF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</w:t>
            </w:r>
            <w:r w:rsidR="009C2EE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C2EE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C2EE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 w:rsidR="00BD251D">
              <w:rPr>
                <w:rFonts w:ascii="Times New Roman" w:hAnsi="Times New Roman"/>
                <w:sz w:val="24"/>
              </w:rPr>
              <w:t xml:space="preserve"> о бюджете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</w:rPr>
              <w:t>8</w:t>
            </w:r>
            <w:r w:rsidR="00BD251D"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A06786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объем расходов бюджета поселения,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испол-ненный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муниципальных программ, более 90 процентов в общем объеме расходов бюджета поселения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jc w:val="center"/>
            </w:pPr>
            <w:r w:rsidRPr="00A91101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A91101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A91101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A91101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A91101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бюджета (ф. 0503117) на 1 января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A06786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поселения, сформированные в рамках муниципальных программ, более 90 процентов в общем объеме расходов бюджета поселения 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jc w:val="center"/>
            </w:pPr>
            <w:r w:rsidRPr="00A91101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A91101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A91101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A91101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A91101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поселения на 2027 – 2029 годы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0678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A0678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A0678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объем расходов бюджета</w:t>
            </w:r>
            <w:r w:rsidR="00A0678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исполненный в рамках </w:t>
            </w:r>
            <w:r w:rsidR="00A06786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программ, более 90 процентов в общем объеме расходов бюджета</w:t>
            </w:r>
            <w:r w:rsidR="00A0678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 марта 202</w:t>
            </w:r>
            <w:r>
              <w:rPr>
                <w:rFonts w:ascii="Times New Roman" w:hAnsi="Times New Roman"/>
                <w:sz w:val="24"/>
              </w:rPr>
              <w:t>8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(ф. 0503117) на 1 января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0678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A0678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A0678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A0678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поселения, сформированные в рамках муниципальных программ, более 90 процентов в общем объеме расходов бюджета поселения 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</w:t>
            </w:r>
            <w:r w:rsidR="00A0678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 бюджете поселения на 2028 – 2030 годы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566D7">
      <w:pPr>
        <w:sectPr w:rsidR="00B566D7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«Нормативно-методическое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и организация бюджетного процесса»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3"/>
      </w:tblGrid>
      <w:tr w:rsidR="00B566D7">
        <w:tc>
          <w:tcPr>
            <w:tcW w:w="850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«Нормативно-методическое</w:t>
            </w:r>
            <w:r w:rsidR="00A0678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3" w:type="dxa"/>
            <w:shd w:val="clear" w:color="auto" w:fill="auto"/>
          </w:tcPr>
          <w:p w:rsidR="00B566D7" w:rsidRDefault="00A0678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экономики и финансов Администрации Большенеклиновского сельского поселения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A06786"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 w:rsidR="00A06786">
              <w:rPr>
                <w:rFonts w:ascii="Times New Roman" w:hAnsi="Times New Roman"/>
                <w:sz w:val="28"/>
              </w:rPr>
              <w:t xml:space="preserve"> Виктория Николаевна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="00A06786">
              <w:rPr>
                <w:rFonts w:ascii="Times New Roman" w:hAnsi="Times New Roman"/>
                <w:sz w:val="28"/>
              </w:rPr>
              <w:t>начальник отдела экономики и финансов Администрации 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; главный </w:t>
            </w:r>
            <w:r w:rsidR="00A06786">
              <w:rPr>
                <w:rFonts w:ascii="Times New Roman" w:hAnsi="Times New Roman"/>
                <w:sz w:val="28"/>
              </w:rPr>
              <w:t>специалист по ведению бухгалтерского учета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B566D7">
        <w:tc>
          <w:tcPr>
            <w:tcW w:w="850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A06786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A06786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</w:tc>
        <w:tc>
          <w:tcPr>
            <w:tcW w:w="510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3" w:type="dxa"/>
            <w:shd w:val="clear" w:color="auto" w:fill="auto"/>
          </w:tcPr>
          <w:p w:rsidR="00B566D7" w:rsidRDefault="00A067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«Управление государственными финансами и создание условий для эффективного управления муниципальными финансами»</w:t>
            </w:r>
          </w:p>
        </w:tc>
      </w:tr>
    </w:tbl>
    <w:p w:rsidR="00B566D7" w:rsidRDefault="00B566D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B566D7" w:rsidRDefault="00B566D7">
      <w:pPr>
        <w:sectPr w:rsidR="00B566D7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66D7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BD6F6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B566D7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6F6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6F6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6F6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sz w:val="2"/>
        </w:rPr>
      </w:pPr>
    </w:p>
    <w:tbl>
      <w:tblPr>
        <w:tblW w:w="215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66D7" w:rsidTr="00BD6F6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566D7" w:rsidTr="00BD6F6D">
        <w:trPr>
          <w:trHeight w:val="185"/>
        </w:trPr>
        <w:tc>
          <w:tcPr>
            <w:tcW w:w="21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«Совершенствование составления и организации исполнения бюджета</w:t>
            </w:r>
            <w:r w:rsidR="00524EA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F02FE" w:rsidTr="00BD6F6D">
        <w:trPr>
          <w:trHeight w:val="18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jc w:val="center"/>
            </w:pPr>
            <w:r w:rsidRPr="005D715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5D715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5D715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F02FE" w:rsidTr="00BD6F6D">
        <w:trPr>
          <w:trHeight w:val="18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 поселения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jc w:val="center"/>
            </w:pPr>
            <w:r w:rsidRPr="005D715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5D715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5D715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B566D7" w:rsidRDefault="00B566D7">
      <w:pPr>
        <w:sectPr w:rsidR="00B566D7">
          <w:headerReference w:type="default" r:id="rId21"/>
          <w:footerReference w:type="default" r:id="rId22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59"/>
        <w:gridCol w:w="1610"/>
        <w:gridCol w:w="2475"/>
        <w:gridCol w:w="1446"/>
        <w:gridCol w:w="1613"/>
        <w:gridCol w:w="1246"/>
        <w:gridCol w:w="1340"/>
        <w:gridCol w:w="1363"/>
      </w:tblGrid>
      <w:tr w:rsidR="00B566D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566D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F02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F02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F02FE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59"/>
        <w:gridCol w:w="1625"/>
        <w:gridCol w:w="2473"/>
        <w:gridCol w:w="1446"/>
        <w:gridCol w:w="1613"/>
        <w:gridCol w:w="1232"/>
        <w:gridCol w:w="1338"/>
        <w:gridCol w:w="1365"/>
      </w:tblGrid>
      <w:tr w:rsidR="00B566D7" w:rsidTr="00DF02FE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566D7" w:rsidTr="00DF02FE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DF02F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 Задача комплекса процессных мероприятий «Совершенствование составления и организации исполнения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DF02F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DF02F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DF02FE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DF02FE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функций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66D7" w:rsidTr="00DF02F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DF02F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DF02FE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своевременного исполнения бюджета</w:t>
            </w:r>
            <w:r w:rsidR="00DF02FE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</w:t>
      </w:r>
    </w:p>
    <w:p w:rsidR="00B566D7" w:rsidRDefault="00BD251D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  <w:sz w:val="28"/>
        </w:rPr>
        <w:t>4. Параметры финансового обеспечения комплекса процессных мероприятий</w:t>
      </w:r>
    </w:p>
    <w:p w:rsidR="00B566D7" w:rsidRDefault="00B566D7">
      <w:pPr>
        <w:pStyle w:val="afa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61"/>
        <w:gridCol w:w="2887"/>
        <w:gridCol w:w="1512"/>
        <w:gridCol w:w="1375"/>
        <w:gridCol w:w="1649"/>
        <w:gridCol w:w="1649"/>
      </w:tblGrid>
      <w:tr w:rsidR="00B566D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B566D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4B8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4B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4B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B566D7" w:rsidRDefault="00B566D7">
      <w:pPr>
        <w:spacing w:after="0" w:line="228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759"/>
        <w:gridCol w:w="2887"/>
        <w:gridCol w:w="1512"/>
        <w:gridCol w:w="1375"/>
        <w:gridCol w:w="1649"/>
        <w:gridCol w:w="1649"/>
      </w:tblGrid>
      <w:tr w:rsidR="00B566D7" w:rsidTr="00CA35CF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566D7" w:rsidTr="00CA35CF">
        <w:trPr>
          <w:trHeight w:val="115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Нормативно-методическое</w:t>
            </w:r>
            <w:r w:rsidR="0031699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обеспечение </w:t>
            </w:r>
          </w:p>
          <w:p w:rsidR="00316996" w:rsidRPr="00316996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7 300,0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21 700,0</w:t>
            </w:r>
          </w:p>
        </w:tc>
      </w:tr>
      <w:tr w:rsidR="00316996" w:rsidTr="00CA35CF">
        <w:trPr>
          <w:trHeight w:val="218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Default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996" w:rsidRDefault="00316996" w:rsidP="003169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996" w:rsidRDefault="00316996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7 299,8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7 199,8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7 199,8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21 699,4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B566D7" w:rsidTr="00CA35CF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316996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7 300,0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5CF" w:rsidRPr="00CA35CF" w:rsidRDefault="00CA35CF" w:rsidP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21 700,0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3169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BD251D">
              <w:rPr>
                <w:rFonts w:ascii="Times New Roman" w:hAnsi="Times New Roman"/>
                <w:sz w:val="24"/>
              </w:rPr>
              <w:t>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7 300,0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21 700,0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 w:rsidR="00BD251D"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140200110 120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7 000,0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7 000,0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7 000,0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21 000,0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 w:rsidR="00BD251D"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140200190 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289,8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189,8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189,8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669,4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 w:rsidR="00BD251D"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140200190 </w:t>
            </w: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30</w:t>
            </w:r>
            <w:r w:rsidR="00BD251D" w:rsidRPr="00CA35CF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977DF9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77DF9">
              <w:rPr>
                <w:rFonts w:ascii="Times New Roman" w:hAnsi="Times New Roman"/>
                <w:sz w:val="24"/>
                <w:highlight w:val="yellow"/>
              </w:rPr>
              <w:t>951</w:t>
            </w:r>
            <w:r w:rsidR="00BD251D" w:rsidRPr="00977DF9">
              <w:rPr>
                <w:rFonts w:ascii="Times New Roman" w:hAnsi="Times New Roman"/>
                <w:sz w:val="24"/>
                <w:highlight w:val="yellow"/>
              </w:rPr>
              <w:t xml:space="preserve"> 010</w:t>
            </w:r>
            <w:r w:rsidRPr="00977DF9"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BD251D" w:rsidRPr="00977DF9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977DF9">
              <w:rPr>
                <w:rFonts w:ascii="Times New Roman" w:hAnsi="Times New Roman"/>
                <w:sz w:val="24"/>
                <w:highlight w:val="yellow"/>
              </w:rPr>
              <w:t>1</w:t>
            </w:r>
            <w:r w:rsidR="00BD251D" w:rsidRPr="00977DF9">
              <w:rPr>
                <w:rFonts w:ascii="Times New Roman" w:hAnsi="Times New Roman"/>
                <w:sz w:val="24"/>
                <w:highlight w:val="yellow"/>
              </w:rPr>
              <w:t>1402</w:t>
            </w:r>
            <w:r w:rsidR="00CA35CF">
              <w:rPr>
                <w:rFonts w:ascii="Times New Roman" w:hAnsi="Times New Roman"/>
                <w:sz w:val="24"/>
                <w:highlight w:val="yellow"/>
              </w:rPr>
              <w:t>72390</w:t>
            </w:r>
            <w:r w:rsidR="00BD251D" w:rsidRPr="00977DF9">
              <w:rPr>
                <w:rFonts w:ascii="Times New Roman" w:hAnsi="Times New Roman"/>
                <w:sz w:val="24"/>
                <w:highlight w:val="yellow"/>
              </w:rPr>
              <w:t xml:space="preserve">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E74B8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E74B8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E74B8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E74B8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0,6</w:t>
            </w:r>
          </w:p>
        </w:tc>
      </w:tr>
    </w:tbl>
    <w:p w:rsidR="00B566D7" w:rsidRDefault="00B566D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B566D7" w:rsidRDefault="00BD251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D251D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566D7" w:rsidRDefault="00BD251D">
      <w:pPr>
        <w:pStyle w:val="10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 План реализации комплекса процессных мероприятий на 202</w:t>
      </w:r>
      <w:r w:rsidR="00316996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– 202</w:t>
      </w:r>
      <w:r w:rsidR="00316996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годы</w:t>
      </w:r>
    </w:p>
    <w:p w:rsidR="00B566D7" w:rsidRDefault="00B566D7">
      <w:pPr>
        <w:pStyle w:val="afa"/>
        <w:tabs>
          <w:tab w:val="left" w:pos="11057"/>
        </w:tabs>
        <w:jc w:val="center"/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68"/>
        <w:gridCol w:w="4181"/>
        <w:gridCol w:w="2179"/>
        <w:gridCol w:w="3640"/>
        <w:gridCol w:w="1843"/>
        <w:gridCol w:w="1843"/>
      </w:tblGrid>
      <w:tr w:rsidR="00B566D7" w:rsidTr="00183402">
        <w:trPr>
          <w:trHeight w:val="21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органа, организации,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53"/>
        <w:gridCol w:w="4194"/>
        <w:gridCol w:w="2174"/>
        <w:gridCol w:w="3647"/>
        <w:gridCol w:w="1843"/>
        <w:gridCol w:w="1843"/>
      </w:tblGrid>
      <w:tr w:rsidR="00B566D7" w:rsidTr="00183402">
        <w:trPr>
          <w:trHeight w:val="289"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66D7" w:rsidTr="00183402">
        <w:trPr>
          <w:trHeight w:val="314"/>
        </w:trPr>
        <w:tc>
          <w:tcPr>
            <w:tcW w:w="1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. Задача комплекса процессных мероприятий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«Совершенствование составления и организации исполнения бюджета</w:t>
            </w:r>
            <w:r w:rsidR="00575575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57557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«Обеспечена деятельность </w:t>
            </w:r>
            <w:r w:rsidR="00575575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57557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="0057557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575575">
              <w:rPr>
                <w:rFonts w:ascii="Times New Roman" w:hAnsi="Times New Roman"/>
                <w:sz w:val="24"/>
              </w:rPr>
              <w:t>В.Н.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 w:rsidR="00575575">
              <w:rPr>
                <w:rFonts w:ascii="Times New Roman" w:hAnsi="Times New Roman"/>
                <w:sz w:val="24"/>
              </w:rPr>
              <w:t>отдела экономики и финансов,</w:t>
            </w:r>
            <w:r>
              <w:rPr>
                <w:rFonts w:ascii="Times New Roman" w:hAnsi="Times New Roman"/>
                <w:sz w:val="24"/>
              </w:rPr>
              <w:t xml:space="preserve"> главный </w:t>
            </w:r>
            <w:r w:rsidR="00575575">
              <w:rPr>
                <w:rFonts w:ascii="Times New Roman" w:hAnsi="Times New Roman"/>
                <w:sz w:val="24"/>
              </w:rPr>
              <w:t>специалист по ведению бухгалтерского учета</w:t>
            </w:r>
            <w:r>
              <w:rPr>
                <w:rFonts w:ascii="Times New Roman" w:hAnsi="Times New Roman"/>
                <w:sz w:val="24"/>
              </w:rPr>
              <w:t>,</w:t>
            </w:r>
            <w:r w:rsidR="00575575">
              <w:rPr>
                <w:rFonts w:ascii="Times New Roman" w:hAnsi="Times New Roman"/>
                <w:sz w:val="24"/>
              </w:rPr>
              <w:t xml:space="preserve"> главный специалист по размещению муниципального заказа</w:t>
            </w:r>
          </w:p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</w:t>
            </w:r>
            <w:r w:rsidR="00BD251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57557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575575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75" w:rsidRDefault="00575575" w:rsidP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575575" w:rsidRDefault="00BD251D" w:rsidP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575575">
              <w:rPr>
                <w:rFonts w:ascii="Times New Roman" w:hAnsi="Times New Roman"/>
                <w:sz w:val="24"/>
              </w:rPr>
              <w:t>главный специалист по размещению муниципального заказа</w:t>
            </w:r>
          </w:p>
          <w:p w:rsidR="00B566D7" w:rsidRDefault="00575575" w:rsidP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</w:t>
            </w:r>
            <w:r w:rsidR="00BD251D">
              <w:rPr>
                <w:rFonts w:ascii="Times New Roman" w:hAnsi="Times New Roman"/>
                <w:sz w:val="24"/>
              </w:rPr>
              <w:t>)</w:t>
            </w:r>
          </w:p>
          <w:p w:rsidR="00B566D7" w:rsidRDefault="00B566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="00BD251D">
              <w:rPr>
                <w:rFonts w:ascii="Times New Roman" w:hAnsi="Times New Roman"/>
                <w:sz w:val="24"/>
              </w:rPr>
              <w:t>контракты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575575">
              <w:rPr>
                <w:rFonts w:ascii="Times New Roman" w:hAnsi="Times New Roman"/>
                <w:sz w:val="24"/>
              </w:rPr>
              <w:t>1</w:t>
            </w:r>
            <w:r w:rsidR="003617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 w:rsidR="00361796">
              <w:rPr>
                <w:rFonts w:ascii="Times New Roman" w:hAnsi="Times New Roman"/>
                <w:sz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 w:rsidR="00BD251D">
              <w:rPr>
                <w:rFonts w:ascii="Times New Roman" w:hAnsi="Times New Roman"/>
                <w:spacing w:val="-20"/>
                <w:sz w:val="24"/>
              </w:rPr>
              <w:t>20</w:t>
            </w:r>
            <w:r w:rsidR="00BD251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566D7" w:rsidRDefault="00361796" w:rsidP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617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 w:rsidR="00361796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BD251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B566D7" w:rsidRDefault="00361796" w:rsidP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BD251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617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.4.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</w:t>
            </w:r>
            <w:r w:rsidR="0036179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в части осуществления оплаты поставщикам, подрядчикам, исполнителям по </w:t>
            </w:r>
            <w:r w:rsidR="00361796">
              <w:rPr>
                <w:rFonts w:ascii="Times New Roman" w:hAnsi="Times New Roman"/>
                <w:sz w:val="24"/>
              </w:rPr>
              <w:t xml:space="preserve">муниципальным </w:t>
            </w:r>
            <w:r>
              <w:rPr>
                <w:rFonts w:ascii="Times New Roman" w:hAnsi="Times New Roman"/>
                <w:sz w:val="24"/>
              </w:rPr>
              <w:t>контрактам (договорам) в целях исполнения бюджета</w:t>
            </w:r>
            <w:r w:rsidR="00361796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</w:t>
            </w:r>
            <w:r w:rsidR="0036179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 w:rsidP="00361796">
            <w:pPr>
              <w:tabs>
                <w:tab w:val="left" w:pos="11057"/>
              </w:tabs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 (главный специалист по ведению бухгалтерского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531B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.5.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361796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 w:rsidR="003531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  <w:p w:rsidR="00B566D7" w:rsidRDefault="00B566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66D7" w:rsidRDefault="00B566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BD251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531B9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поселения по результатам проведенных закупок товаров, работ, услуг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декабря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531B9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для обеспечения государственных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Большенеклиновского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.9.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531B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.8.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</w:t>
            </w:r>
            <w:r w:rsidR="0036179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в части осуществления оплаты поставщикам, подрядчикам, исполнителям по </w:t>
            </w:r>
            <w:r w:rsidR="003531B9">
              <w:rPr>
                <w:rFonts w:ascii="Times New Roman" w:hAnsi="Times New Roman"/>
                <w:sz w:val="24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</w:t>
            </w:r>
            <w:r w:rsidR="003531B9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</w:t>
            </w:r>
            <w:r w:rsidR="003531B9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 (главный специалист по ведению бухгалтерского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Большенеклиновского сельского поселения 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поселения по результатам проведенных закупок товаров, работ, услуг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Большенеклиновского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 (главный специалист по ведению бухгалтерского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B60367" w:rsidRDefault="00B603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>1</w:t>
            </w:r>
            <w:r w:rsidR="00BD251D" w:rsidRPr="00B60367">
              <w:rPr>
                <w:rFonts w:ascii="Times New Roman" w:hAnsi="Times New Roman"/>
                <w:sz w:val="24"/>
              </w:rPr>
              <w:t>.14.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B6036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B60367">
              <w:rPr>
                <w:rFonts w:ascii="Times New Roman" w:hAnsi="Times New Roman"/>
                <w:sz w:val="24"/>
              </w:rPr>
              <w:t>2</w:t>
            </w:r>
          </w:p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977DF9" w:rsidRPr="00B60367">
              <w:rPr>
                <w:rFonts w:ascii="Times New Roman" w:hAnsi="Times New Roman"/>
                <w:sz w:val="24"/>
              </w:rPr>
              <w:t xml:space="preserve"> поселения</w:t>
            </w:r>
            <w:r w:rsidRPr="00B6036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финансов, главный специалист по ведению бухгалтерского учета, главный специалист по размещению муниципального заказа</w:t>
            </w:r>
          </w:p>
          <w:p w:rsidR="00B566D7" w:rsidRPr="00E6586A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 xml:space="preserve">постановления </w:t>
            </w:r>
            <w:r w:rsidR="00B60367" w:rsidRPr="00B60367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 w:rsidRPr="00B60367">
              <w:rPr>
                <w:rFonts w:ascii="Times New Roman" w:hAnsi="Times New Roman"/>
                <w:sz w:val="24"/>
              </w:rPr>
              <w:t>,</w:t>
            </w:r>
          </w:p>
          <w:p w:rsidR="00B566D7" w:rsidRPr="00E6586A" w:rsidRDefault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0367">
              <w:rPr>
                <w:rFonts w:ascii="Times New Roman" w:hAnsi="Times New Roman"/>
                <w:sz w:val="24"/>
              </w:rPr>
              <w:t>распоряжения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E6586A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0367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6036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B6036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B60367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</w:t>
            </w:r>
            <w:r w:rsidR="00B60367">
              <w:rPr>
                <w:rFonts w:ascii="Times New Roman" w:hAnsi="Times New Roman"/>
                <w:sz w:val="24"/>
              </w:rPr>
              <w:t xml:space="preserve">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</w:t>
            </w:r>
            <w:r w:rsidR="00B60367"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я 202</w:t>
            </w:r>
            <w:r w:rsidR="00B6036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B566D7" w:rsidRDefault="00B566D7" w:rsidP="00B6036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B60367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6036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B6036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B6036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</w:t>
            </w:r>
            <w:r w:rsidR="00637761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37761">
              <w:rPr>
                <w:rFonts w:ascii="Times New Roman" w:hAnsi="Times New Roman"/>
                <w:sz w:val="24"/>
              </w:rPr>
              <w:t xml:space="preserve">распоряжение Администрации Большенеклиновского сельского </w:t>
            </w:r>
            <w:proofErr w:type="gramStart"/>
            <w:r w:rsidR="00637761">
              <w:rPr>
                <w:rFonts w:ascii="Times New Roman" w:hAnsi="Times New Roman"/>
                <w:sz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 внесении изменений в </w:t>
            </w:r>
            <w:r w:rsidR="00637761">
              <w:rPr>
                <w:rFonts w:ascii="Times New Roman" w:hAnsi="Times New Roman"/>
                <w:sz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637761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37761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.201</w:t>
            </w:r>
            <w:r w:rsidR="00637761">
              <w:rPr>
                <w:rFonts w:ascii="Times New Roman" w:hAnsi="Times New Roman"/>
                <w:sz w:val="24"/>
              </w:rPr>
              <w:t>9г.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37761">
              <w:rPr>
                <w:rFonts w:ascii="Times New Roman" w:hAnsi="Times New Roman"/>
                <w:sz w:val="24"/>
              </w:rPr>
              <w:t>175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методике и порядке планирования бюджетных ассигнований бюджета</w:t>
            </w:r>
            <w:r w:rsidR="00637761">
              <w:rPr>
                <w:rFonts w:ascii="Times New Roman" w:hAnsi="Times New Roman"/>
                <w:sz w:val="24"/>
              </w:rPr>
              <w:t xml:space="preserve">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637761">
              <w:rPr>
                <w:rFonts w:ascii="Times New Roman" w:hAnsi="Times New Roman"/>
                <w:sz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</w:rPr>
              <w:t>202</w:t>
            </w:r>
            <w:r w:rsidR="0063776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61" w:rsidRDefault="00637761" w:rsidP="0063776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637761" w:rsidRDefault="00637761" w:rsidP="0063776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637761" w:rsidRDefault="00637761" w:rsidP="0063776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637761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637761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7</w:t>
            </w:r>
            <w:r w:rsidR="00BD251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63776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63776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183402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«Об основных направлениях </w:t>
            </w:r>
            <w:r w:rsidR="00183402">
              <w:rPr>
                <w:rFonts w:ascii="Times New Roman" w:hAnsi="Times New Roman"/>
                <w:sz w:val="24"/>
              </w:rPr>
              <w:t xml:space="preserve">бюджетной и налоговой политики Большенеклиновского сельского поселения </w:t>
            </w:r>
            <w:r>
              <w:rPr>
                <w:rFonts w:ascii="Times New Roman" w:hAnsi="Times New Roman"/>
                <w:sz w:val="24"/>
              </w:rPr>
              <w:t>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183402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Большенеклиновского сельского поселения «Об утверждении Порядка и сроков составления проекта бюджета Большенеклиновского сельского поселения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Большенеклиновского сельского </w:t>
            </w:r>
            <w:proofErr w:type="gramStart"/>
            <w:r>
              <w:rPr>
                <w:rFonts w:ascii="Times New Roman" w:hAnsi="Times New Roman"/>
                <w:sz w:val="24"/>
              </w:rPr>
              <w:t>поселения 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 внесении изменений в распоряжение от 15.10.2019г. № 175 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методике и порядке планирования бюджетных ассигнований бюджета Большенеклиновского сельского поселения»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постановление Администрации Большенеклиновского сельского поселения «Об основных направлениях бюджетной и налоговой политики Большенеклиновского сельского поселения 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ноября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Большенеклиновского сельского поселения «Об утверждении Порядка и сроков составления проекта бюджета Большенеклиновского сельского поселения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Большенеклиновского сельского </w:t>
            </w:r>
            <w:proofErr w:type="gramStart"/>
            <w:r>
              <w:rPr>
                <w:rFonts w:ascii="Times New Roman" w:hAnsi="Times New Roman"/>
                <w:sz w:val="24"/>
              </w:rPr>
              <w:t>поселения 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 внесении изменений в распоряжение от 15.10.2019г. № 175 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методике и порядке планирования бюджетных ассигнований бюджета Большенеклиновского сельского поселения»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постановление Администрации Большенеклиновского сельского поселения «Об основных направлениях бюджетной и налоговой политики Большенеклиновского сельского поселения 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ноября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566D7">
      <w:pPr>
        <w:sectPr w:rsidR="00B566D7">
          <w:headerReference w:type="default" r:id="rId23"/>
          <w:footerReference w:type="default" r:id="rId24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B566D7">
        <w:tc>
          <w:tcPr>
            <w:tcW w:w="66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B566D7" w:rsidRDefault="00385C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 Николаевна – начальник отдела экономики и финансов Администрация Большенеклиновского</w:t>
            </w:r>
          </w:p>
          <w:p w:rsidR="00B566D7" w:rsidRDefault="00385C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B566D7">
        <w:tc>
          <w:tcPr>
            <w:tcW w:w="66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385C45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385C4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</w:tc>
        <w:tc>
          <w:tcPr>
            <w:tcW w:w="622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B566D7" w:rsidRDefault="00385C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BD251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B566D7" w:rsidRDefault="00B566D7">
      <w:pPr>
        <w:sectPr w:rsidR="00B566D7">
          <w:headerReference w:type="default" r:id="rId25"/>
          <w:footerReference w:type="default" r:id="rId26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3"/>
        <w:gridCol w:w="6206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B566D7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385C4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B566D7">
        <w:trPr>
          <w:trHeight w:val="64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6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85C4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85C4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85C4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0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215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3"/>
        <w:gridCol w:w="6206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B566D7" w:rsidTr="00385C45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566D7" w:rsidTr="00385C45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форм и механизмов предоставления </w:t>
            </w:r>
            <w:r w:rsidR="00385C45">
              <w:rPr>
                <w:rFonts w:ascii="Times New Roman" w:hAnsi="Times New Roman"/>
                <w:sz w:val="24"/>
              </w:rPr>
              <w:t>межбюджетных трансфертов</w:t>
            </w:r>
            <w:r>
              <w:rPr>
                <w:rFonts w:ascii="Times New Roman" w:hAnsi="Times New Roman"/>
                <w:sz w:val="24"/>
              </w:rPr>
              <w:t xml:space="preserve"> бюджет</w:t>
            </w:r>
            <w:r w:rsidR="00385C45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85C45">
              <w:rPr>
                <w:rFonts w:ascii="Times New Roman" w:hAnsi="Times New Roman"/>
                <w:sz w:val="24"/>
              </w:rPr>
              <w:t>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385C45">
        <w:trPr>
          <w:trHeight w:val="191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85C4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385C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5C45">
              <w:rPr>
                <w:rFonts w:ascii="Times New Roman" w:hAnsi="Times New Roman"/>
                <w:sz w:val="24"/>
              </w:rPr>
              <w:t>Доля межбюджетных трансфертов из бюджета поселения бюджету Неклиновского района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385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по ведению бухгалтерского учета Администрации Большенеклиновского сельского поселения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B566D7" w:rsidRDefault="00B566D7">
      <w:pPr>
        <w:rPr>
          <w:rFonts w:ascii="Times New Roman" w:hAnsi="Times New Roman"/>
        </w:rPr>
      </w:pPr>
    </w:p>
    <w:p w:rsidR="00B566D7" w:rsidRDefault="00B566D7">
      <w:pPr>
        <w:sectPr w:rsidR="00B566D7">
          <w:headerReference w:type="default" r:id="rId27"/>
          <w:footerReference w:type="default" r:id="rId28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860"/>
        <w:gridCol w:w="1608"/>
        <w:gridCol w:w="2672"/>
        <w:gridCol w:w="1445"/>
        <w:gridCol w:w="1613"/>
        <w:gridCol w:w="1329"/>
        <w:gridCol w:w="1215"/>
        <w:gridCol w:w="1209"/>
      </w:tblGrid>
      <w:tr w:rsidR="00B566D7">
        <w:trPr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566D7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6165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6165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6165F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624"/>
        <w:gridCol w:w="2856"/>
        <w:gridCol w:w="1608"/>
        <w:gridCol w:w="2671"/>
        <w:gridCol w:w="1446"/>
        <w:gridCol w:w="1613"/>
        <w:gridCol w:w="1329"/>
        <w:gridCol w:w="1215"/>
        <w:gridCol w:w="1209"/>
      </w:tblGrid>
      <w:tr w:rsidR="00B566D7" w:rsidTr="006F21F0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566D7" w:rsidTr="006F21F0"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форм и механизмов предоставления финансовой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помощи бюджетам муниципальных образований в Ростовской области»</w:t>
            </w:r>
          </w:p>
        </w:tc>
      </w:tr>
      <w:tr w:rsidR="00B566D7" w:rsidTr="006F21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результат)  </w:t>
            </w:r>
            <w:r w:rsidR="006F21F0" w:rsidRPr="006F21F0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6F21F0" w:rsidRPr="006F21F0">
              <w:rPr>
                <w:rFonts w:ascii="Times New Roman" w:hAnsi="Times New Roman"/>
                <w:sz w:val="24"/>
              </w:rPr>
              <w:t>Предоставлены иные межбюджетные трансферты  на осуществление части полномочий по решению вопросов местного значения»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F0" w:rsidRDefault="006F21F0" w:rsidP="006F21F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Style w:val="1ff0"/>
                <w:rFonts w:ascii="Times New Roman" w:hAnsi="Times New Roman"/>
                <w:sz w:val="24"/>
              </w:rPr>
              <w:t xml:space="preserve">заключение соглашений </w:t>
            </w:r>
          </w:p>
          <w:p w:rsidR="00B566D7" w:rsidRDefault="006F21F0" w:rsidP="006F2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Style w:val="1ff0"/>
                <w:rFonts w:ascii="Times New Roman" w:hAnsi="Times New Roman"/>
                <w:sz w:val="24"/>
              </w:rPr>
              <w:t>по передаче полномочий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F21F0" w:rsidRDefault="006F21F0">
      <w:pPr>
        <w:pStyle w:val="10"/>
        <w:tabs>
          <w:tab w:val="left" w:pos="709"/>
        </w:tabs>
        <w:spacing w:before="0" w:after="0" w:line="264" w:lineRule="auto"/>
        <w:rPr>
          <w:rFonts w:ascii="Times New Roman" w:hAnsi="Times New Roman"/>
          <w:b w:val="0"/>
          <w:sz w:val="28"/>
        </w:rPr>
      </w:pPr>
    </w:p>
    <w:p w:rsidR="00B566D7" w:rsidRDefault="00BD251D">
      <w:pPr>
        <w:pStyle w:val="10"/>
        <w:tabs>
          <w:tab w:val="left" w:pos="709"/>
        </w:tabs>
        <w:spacing w:before="0" w:after="0" w:line="264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Параметры финансового обеспечения комплекса процессных мероприятий</w:t>
      </w:r>
    </w:p>
    <w:p w:rsidR="00B566D7" w:rsidRDefault="00B566D7">
      <w:pPr>
        <w:pStyle w:val="afa"/>
        <w:tabs>
          <w:tab w:val="left" w:pos="11057"/>
        </w:tabs>
        <w:spacing w:line="264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61"/>
        <w:gridCol w:w="2887"/>
        <w:gridCol w:w="1512"/>
        <w:gridCol w:w="1513"/>
        <w:gridCol w:w="1512"/>
        <w:gridCol w:w="1649"/>
      </w:tblGrid>
      <w:tr w:rsidR="00B566D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B566D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1F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1F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1F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B566D7" w:rsidRDefault="00B566D7">
      <w:pPr>
        <w:spacing w:after="0" w:line="264" w:lineRule="auto"/>
        <w:rPr>
          <w:rFonts w:ascii="Times New Roman" w:hAnsi="Times New Roman"/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759"/>
        <w:gridCol w:w="2887"/>
        <w:gridCol w:w="1512"/>
        <w:gridCol w:w="1513"/>
        <w:gridCol w:w="1512"/>
        <w:gridCol w:w="1649"/>
      </w:tblGrid>
      <w:tr w:rsidR="00B566D7" w:rsidTr="00850335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27055" w:rsidTr="008503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5" w:rsidRDefault="00B27055" w:rsidP="00B27055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27055" w:rsidTr="008503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5" w:rsidRDefault="00B27055" w:rsidP="00B27055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55" w:rsidRDefault="00B27055" w:rsidP="00B2705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27055" w:rsidTr="008503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5" w:rsidRDefault="00B27055" w:rsidP="00B27055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«Предоставление иных межбюджетных трансфертов на осуществление части полномочий по решению вопросов местного значения»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566D7" w:rsidTr="008503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50335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юджет</w:t>
            </w:r>
            <w:r w:rsidR="00850335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566D7" w:rsidTr="008503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>
            <w:pPr>
              <w:spacing w:after="0" w:line="264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951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 xml:space="preserve"> 140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3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1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>140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385020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 xml:space="preserve"> 5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</w:tr>
    </w:tbl>
    <w:p w:rsidR="00B566D7" w:rsidRDefault="00BD251D">
      <w:pPr>
        <w:spacing w:after="0" w:line="264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64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  <w:r>
        <w:rPr>
          <w:rFonts w:ascii="Times New Roman" w:hAnsi="Times New Roman"/>
        </w:rPr>
        <w:br w:type="page"/>
      </w:r>
    </w:p>
    <w:p w:rsidR="00B566D7" w:rsidRDefault="00BD251D">
      <w:pPr>
        <w:pStyle w:val="10"/>
        <w:tabs>
          <w:tab w:val="left" w:pos="709"/>
        </w:tabs>
        <w:spacing w:before="0" w:after="0"/>
        <w:rPr>
          <w:rFonts w:ascii="Times New Roman" w:hAnsi="Times New Roman"/>
          <w:sz w:val="28"/>
        </w:rPr>
      </w:pPr>
      <w:r w:rsidRPr="005718F7">
        <w:rPr>
          <w:rFonts w:ascii="Times New Roman" w:hAnsi="Times New Roman"/>
          <w:b w:val="0"/>
          <w:sz w:val="28"/>
        </w:rPr>
        <w:t>5. План реализации комплекса процессных мероприятий на 202</w:t>
      </w:r>
      <w:r w:rsidR="00B27055" w:rsidRPr="005718F7">
        <w:rPr>
          <w:rFonts w:ascii="Times New Roman" w:hAnsi="Times New Roman"/>
          <w:b w:val="0"/>
          <w:sz w:val="28"/>
        </w:rPr>
        <w:t>5</w:t>
      </w:r>
      <w:r w:rsidRPr="005718F7">
        <w:rPr>
          <w:rFonts w:ascii="Times New Roman" w:hAnsi="Times New Roman"/>
          <w:b w:val="0"/>
          <w:sz w:val="28"/>
        </w:rPr>
        <w:t>-202</w:t>
      </w:r>
      <w:r w:rsidR="00B27055" w:rsidRPr="005718F7">
        <w:rPr>
          <w:rFonts w:ascii="Times New Roman" w:hAnsi="Times New Roman"/>
          <w:b w:val="0"/>
          <w:sz w:val="28"/>
        </w:rPr>
        <w:t>7</w:t>
      </w:r>
      <w:r w:rsidRPr="005718F7">
        <w:rPr>
          <w:rFonts w:ascii="Times New Roman" w:hAnsi="Times New Roman"/>
          <w:b w:val="0"/>
          <w:sz w:val="28"/>
        </w:rPr>
        <w:t xml:space="preserve"> годы</w:t>
      </w:r>
    </w:p>
    <w:p w:rsidR="00B566D7" w:rsidRDefault="00B566D7">
      <w:pPr>
        <w:pStyle w:val="afa"/>
        <w:tabs>
          <w:tab w:val="left" w:pos="11057"/>
        </w:tabs>
        <w:jc w:val="center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3633"/>
        <w:gridCol w:w="2202"/>
        <w:gridCol w:w="3180"/>
        <w:gridCol w:w="2726"/>
        <w:gridCol w:w="2077"/>
      </w:tblGrid>
      <w:tr w:rsidR="00B566D7">
        <w:trPr>
          <w:trHeight w:val="64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B27055" w:rsidRDefault="00BD251D" w:rsidP="00B2705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</w:t>
            </w:r>
            <w:r w:rsidR="00B27055">
              <w:rPr>
                <w:rFonts w:ascii="Times New Roman" w:hAnsi="Times New Roman"/>
                <w:sz w:val="24"/>
              </w:rPr>
              <w:t>,</w:t>
            </w:r>
          </w:p>
          <w:p w:rsidR="00B566D7" w:rsidRDefault="00BD251D" w:rsidP="00B2705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Ф.И.О., должность)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752"/>
        <w:gridCol w:w="3631"/>
        <w:gridCol w:w="2204"/>
        <w:gridCol w:w="3180"/>
        <w:gridCol w:w="2727"/>
        <w:gridCol w:w="2076"/>
      </w:tblGrid>
      <w:tr w:rsidR="00B566D7" w:rsidTr="000B0AAB">
        <w:trPr>
          <w:trHeight w:val="273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66D7" w:rsidTr="000B0AAB">
        <w:trPr>
          <w:trHeight w:val="607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форм и механизмов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предоставления </w:t>
            </w:r>
            <w:r w:rsidR="00B27055">
              <w:rPr>
                <w:rFonts w:ascii="Times New Roman" w:hAnsi="Times New Roman"/>
                <w:sz w:val="24"/>
              </w:rPr>
              <w:t>межбюджетных трансфертов</w:t>
            </w:r>
            <w:r>
              <w:rPr>
                <w:rFonts w:ascii="Times New Roman" w:hAnsi="Times New Roman"/>
                <w:sz w:val="24"/>
              </w:rPr>
              <w:t xml:space="preserve"> бюджет</w:t>
            </w:r>
            <w:r w:rsidR="00B27055">
              <w:rPr>
                <w:rFonts w:ascii="Times New Roman" w:hAnsi="Times New Roman"/>
                <w:sz w:val="24"/>
              </w:rPr>
              <w:t>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0B0AAB">
        <w:trPr>
          <w:trHeight w:val="20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 w:rsidR="00110CB7" w:rsidRPr="00110CB7">
              <w:rPr>
                <w:rFonts w:ascii="Times New Roman" w:hAnsi="Times New Roman"/>
                <w:sz w:val="24"/>
              </w:rPr>
              <w:t>«Предоставлены 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финансов, главный специалист по ведению бухгалтерского учета, главный специалист по размещению муниципального заказа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Подготовлено решение </w:t>
            </w:r>
            <w:proofErr w:type="gramStart"/>
            <w:r w:rsidRPr="000B0AAB">
              <w:rPr>
                <w:rFonts w:ascii="Times New Roman" w:hAnsi="Times New Roman"/>
                <w:sz w:val="24"/>
              </w:rPr>
              <w:t>о  передаче</w:t>
            </w:r>
            <w:proofErr w:type="gramEnd"/>
            <w:r w:rsidRPr="000B0AAB">
              <w:rPr>
                <w:rFonts w:ascii="Times New Roman" w:hAnsi="Times New Roman"/>
                <w:sz w:val="24"/>
              </w:rPr>
              <w:t xml:space="preserve">  полномочий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B566D7" w:rsidRDefault="00B566D7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ноября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Решение о передаче полномочий Администраци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0B0A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B566D7" w:rsidRDefault="000B0AA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Запланированы иные межбюджетные трансферты на 2025 финансовый год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Решение о бюджете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на очередной финансовый год </w:t>
            </w:r>
          </w:p>
          <w:p w:rsidR="00B566D7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и на плановый период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0AAB">
              <w:rPr>
                <w:rFonts w:ascii="Times New Roman" w:hAnsi="Times New Roman"/>
                <w:sz w:val="24"/>
              </w:rPr>
              <w:t>С</w:t>
            </w:r>
            <w:r w:rsidR="000B0AAB" w:rsidRPr="000B0AAB">
              <w:rPr>
                <w:rFonts w:ascii="Times New Roman" w:hAnsi="Times New Roman"/>
                <w:sz w:val="24"/>
              </w:rPr>
              <w:t>огласно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B0AAB" w:rsidRPr="000B0AAB">
              <w:rPr>
                <w:rFonts w:ascii="Times New Roman" w:hAnsi="Times New Roman"/>
                <w:sz w:val="24"/>
              </w:rPr>
              <w:t>условий</w:t>
            </w:r>
            <w:proofErr w:type="gramEnd"/>
            <w:r w:rsidR="000B0AAB" w:rsidRPr="000B0AAB"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B0AAB" w:rsidTr="000B0AAB">
        <w:trPr>
          <w:trHeight w:val="202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AB" w:rsidRDefault="000B0AAB" w:rsidP="000B0AA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Подготовлено решение о передаче полномочий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0B0AAB" w:rsidRDefault="000B0AAB" w:rsidP="000B0AA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Решение о передаче полномочий Администраци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0B0A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B0AAB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AB" w:rsidRDefault="000B0AAB" w:rsidP="000B0AA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0B0AAB" w:rsidRDefault="000B0AAB" w:rsidP="000B0AA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Запланированы иные межбюджетные трансферты на 202</w:t>
            </w:r>
            <w:r w:rsidR="005718F7">
              <w:rPr>
                <w:rFonts w:ascii="Times New Roman" w:hAnsi="Times New Roman"/>
                <w:sz w:val="24"/>
              </w:rPr>
              <w:t>6</w:t>
            </w:r>
            <w:r w:rsidRPr="000B0AAB">
              <w:rPr>
                <w:rFonts w:ascii="Times New Roman" w:hAnsi="Times New Roman"/>
                <w:sz w:val="24"/>
              </w:rPr>
              <w:t xml:space="preserve"> финансовый год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Решение о бюджете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на очередной финансовый год </w:t>
            </w:r>
          </w:p>
          <w:p w:rsid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и на плановый период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B0AAB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5718F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5718F7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0AAB">
              <w:rPr>
                <w:rFonts w:ascii="Times New Roman" w:hAnsi="Times New Roman"/>
                <w:sz w:val="24"/>
              </w:rPr>
              <w:t>С</w:t>
            </w:r>
            <w:r w:rsidR="000B0AAB" w:rsidRPr="000B0AAB">
              <w:rPr>
                <w:rFonts w:ascii="Times New Roman" w:hAnsi="Times New Roman"/>
                <w:sz w:val="24"/>
              </w:rPr>
              <w:t>огласно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B0AAB" w:rsidRPr="000B0AAB">
              <w:rPr>
                <w:rFonts w:ascii="Times New Roman" w:hAnsi="Times New Roman"/>
                <w:sz w:val="24"/>
              </w:rPr>
              <w:t>условий</w:t>
            </w:r>
            <w:proofErr w:type="gramEnd"/>
            <w:r w:rsidR="000B0AAB" w:rsidRPr="000B0AAB"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5718F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:rsidR="005718F7" w:rsidRPr="000B0AAB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Подготовлено решение о передаче полномочий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2027г.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Pr="000B0AAB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Решение о передаче полномочий Администраци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0B0A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5718F7" w:rsidTr="000B0AAB">
        <w:trPr>
          <w:trHeight w:val="197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F7" w:rsidRDefault="005718F7" w:rsidP="005718F7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:rsidR="005718F7" w:rsidRDefault="005718F7" w:rsidP="005718F7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Запланированы иные межбюджетные трансферты на 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B0AAB">
              <w:rPr>
                <w:rFonts w:ascii="Times New Roman" w:hAnsi="Times New Roman"/>
                <w:sz w:val="24"/>
              </w:rPr>
              <w:t xml:space="preserve"> финансовый год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Pr="000B0AAB" w:rsidRDefault="005718F7" w:rsidP="005718F7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Решение о бюджете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на очередной финансовый год </w:t>
            </w:r>
          </w:p>
          <w:p w:rsidR="005718F7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и на плановый период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5718F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F7" w:rsidRDefault="005718F7" w:rsidP="005718F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:rsidR="005718F7" w:rsidRPr="000B0AAB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5718F7" w:rsidRDefault="005718F7" w:rsidP="005718F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0AAB"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0AAB">
              <w:rPr>
                <w:rFonts w:ascii="Times New Roman" w:hAnsi="Times New Roman"/>
                <w:sz w:val="24"/>
              </w:rPr>
              <w:t>условий</w:t>
            </w:r>
            <w:proofErr w:type="gramEnd"/>
            <w:r w:rsidRPr="000B0AAB"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5718F7" w:rsidRDefault="00BD251D" w:rsidP="005718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sectPr w:rsidR="00B566D7">
      <w:headerReference w:type="default" r:id="rId29"/>
      <w:footerReference w:type="default" r:id="rId30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C68" w:rsidRDefault="00C31C68">
      <w:pPr>
        <w:spacing w:after="0" w:line="240" w:lineRule="auto"/>
      </w:pPr>
      <w:r>
        <w:separator/>
      </w:r>
    </w:p>
  </w:endnote>
  <w:endnote w:type="continuationSeparator" w:id="0">
    <w:p w:rsidR="00C31C68" w:rsidRDefault="00C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C68" w:rsidRDefault="00C31C68">
      <w:pPr>
        <w:spacing w:after="0" w:line="240" w:lineRule="auto"/>
      </w:pPr>
      <w:r>
        <w:separator/>
      </w:r>
    </w:p>
  </w:footnote>
  <w:footnote w:type="continuationSeparator" w:id="0">
    <w:p w:rsidR="00C31C68" w:rsidRDefault="00C3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:rsidR="00B566D7" w:rsidRDefault="00B566D7">
    <w:pPr>
      <w:pStyle w:val="af8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70</w:t>
    </w:r>
    <w:r>
      <w:fldChar w:fldCharType="end"/>
    </w:r>
  </w:p>
  <w:p w:rsidR="00B566D7" w:rsidRDefault="00B566D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71</w:t>
    </w:r>
    <w:r>
      <w:fldChar w:fldCharType="end"/>
    </w:r>
  </w:p>
  <w:p w:rsidR="00B566D7" w:rsidRDefault="00B566D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566D7">
    <w:pPr>
      <w:pStyle w:val="af8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14</w:t>
    </w:r>
    <w:r>
      <w:fldChar w:fldCharType="end"/>
    </w:r>
  </w:p>
  <w:p w:rsidR="00B566D7" w:rsidRDefault="00B56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23</w:t>
    </w:r>
    <w:r>
      <w:fldChar w:fldCharType="end"/>
    </w:r>
  </w:p>
  <w:p w:rsidR="00B566D7" w:rsidRDefault="00B566D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38</w:t>
    </w:r>
    <w:r>
      <w:fldChar w:fldCharType="end"/>
    </w:r>
  </w:p>
  <w:p w:rsidR="00B566D7" w:rsidRDefault="00B566D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58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86E02"/>
    <w:rsid w:val="0009140F"/>
    <w:rsid w:val="000B0AAB"/>
    <w:rsid w:val="00110CB7"/>
    <w:rsid w:val="00111D4D"/>
    <w:rsid w:val="001267A6"/>
    <w:rsid w:val="0016165F"/>
    <w:rsid w:val="00183402"/>
    <w:rsid w:val="00237666"/>
    <w:rsid w:val="00247453"/>
    <w:rsid w:val="00284C6B"/>
    <w:rsid w:val="002D2EC4"/>
    <w:rsid w:val="002D7415"/>
    <w:rsid w:val="00316996"/>
    <w:rsid w:val="003531B9"/>
    <w:rsid w:val="00361796"/>
    <w:rsid w:val="00374A4C"/>
    <w:rsid w:val="00385C45"/>
    <w:rsid w:val="00392F04"/>
    <w:rsid w:val="003A6A45"/>
    <w:rsid w:val="003E4441"/>
    <w:rsid w:val="00471ED4"/>
    <w:rsid w:val="004854C5"/>
    <w:rsid w:val="004D0590"/>
    <w:rsid w:val="004E5BB5"/>
    <w:rsid w:val="00521F79"/>
    <w:rsid w:val="00524EA6"/>
    <w:rsid w:val="005718F7"/>
    <w:rsid w:val="00575575"/>
    <w:rsid w:val="00585ABB"/>
    <w:rsid w:val="006224D6"/>
    <w:rsid w:val="00637761"/>
    <w:rsid w:val="00654EFD"/>
    <w:rsid w:val="006F21F0"/>
    <w:rsid w:val="0071374E"/>
    <w:rsid w:val="00734E2D"/>
    <w:rsid w:val="007637FE"/>
    <w:rsid w:val="00765CC3"/>
    <w:rsid w:val="00846471"/>
    <w:rsid w:val="00850335"/>
    <w:rsid w:val="008753A6"/>
    <w:rsid w:val="008A0D9C"/>
    <w:rsid w:val="008B40CC"/>
    <w:rsid w:val="008B411B"/>
    <w:rsid w:val="00927327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6F13"/>
    <w:rsid w:val="00B25DC8"/>
    <w:rsid w:val="00B27055"/>
    <w:rsid w:val="00B4742F"/>
    <w:rsid w:val="00B566D7"/>
    <w:rsid w:val="00B60367"/>
    <w:rsid w:val="00B7790C"/>
    <w:rsid w:val="00B91C87"/>
    <w:rsid w:val="00BA631A"/>
    <w:rsid w:val="00BB5FBB"/>
    <w:rsid w:val="00BD251D"/>
    <w:rsid w:val="00BD6F6D"/>
    <w:rsid w:val="00C31C68"/>
    <w:rsid w:val="00C676A7"/>
    <w:rsid w:val="00C8288B"/>
    <w:rsid w:val="00C82FEC"/>
    <w:rsid w:val="00CA35CF"/>
    <w:rsid w:val="00CF3280"/>
    <w:rsid w:val="00D3397A"/>
    <w:rsid w:val="00D72FF2"/>
    <w:rsid w:val="00D94648"/>
    <w:rsid w:val="00DD4131"/>
    <w:rsid w:val="00DF02FE"/>
    <w:rsid w:val="00E60039"/>
    <w:rsid w:val="00E6586A"/>
    <w:rsid w:val="00E74B8B"/>
    <w:rsid w:val="00E80CF6"/>
    <w:rsid w:val="00EA7CD2"/>
    <w:rsid w:val="00EE287B"/>
    <w:rsid w:val="00F006B0"/>
    <w:rsid w:val="00F032ED"/>
    <w:rsid w:val="00F24524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874F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531B9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37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27</cp:revision>
  <cp:lastPrinted>2024-09-16T11:02:00Z</cp:lastPrinted>
  <dcterms:created xsi:type="dcterms:W3CDTF">2024-08-28T06:03:00Z</dcterms:created>
  <dcterms:modified xsi:type="dcterms:W3CDTF">2024-10-07T11:31:00Z</dcterms:modified>
</cp:coreProperties>
</file>