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7D1B" w:rsidRDefault="00000000">
      <w:pPr>
        <w:tabs>
          <w:tab w:val="left" w:pos="5715"/>
          <w:tab w:val="right" w:pos="9270"/>
        </w:tabs>
        <w:spacing w:line="100" w:lineRule="atLeast"/>
        <w:ind w:right="481"/>
      </w:pPr>
      <w:r>
        <w:t xml:space="preserve"> </w:t>
      </w:r>
    </w:p>
    <w:p w:rsidR="00E27D1B" w:rsidRDefault="00E27D1B">
      <w:pPr>
        <w:tabs>
          <w:tab w:val="left" w:pos="5715"/>
          <w:tab w:val="right" w:pos="9270"/>
        </w:tabs>
        <w:spacing w:line="100" w:lineRule="atLeast"/>
        <w:ind w:right="481"/>
      </w:pPr>
    </w:p>
    <w:p w:rsidR="00E27D1B" w:rsidRDefault="0013170C">
      <w:pPr>
        <w:jc w:val="center"/>
      </w:pPr>
      <w:r w:rsidRPr="001528C1">
        <w:rPr>
          <w:b/>
          <w:noProof/>
        </w:rPr>
        <w:drawing>
          <wp:inline distT="0" distB="0" distL="0" distR="0">
            <wp:extent cx="882650" cy="890270"/>
            <wp:effectExtent l="0" t="0" r="0" b="5080"/>
            <wp:docPr id="559906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2650" cy="890270"/>
                    </a:xfrm>
                    <a:prstGeom prst="rect">
                      <a:avLst/>
                    </a:prstGeom>
                    <a:noFill/>
                    <a:ln>
                      <a:noFill/>
                    </a:ln>
                  </pic:spPr>
                </pic:pic>
              </a:graphicData>
            </a:graphic>
          </wp:inline>
        </w:drawing>
      </w:r>
    </w:p>
    <w:p w:rsidR="00E27D1B" w:rsidRDefault="00000000">
      <w:pPr>
        <w:jc w:val="center"/>
        <w:rPr>
          <w:b/>
          <w:sz w:val="24"/>
        </w:rPr>
      </w:pPr>
      <w:r>
        <w:rPr>
          <w:b/>
          <w:sz w:val="24"/>
        </w:rPr>
        <w:t>РОССИЙСКАЯ ФЕДЕРАЦИЯ</w:t>
      </w:r>
    </w:p>
    <w:p w:rsidR="00E27D1B" w:rsidRDefault="00000000">
      <w:pPr>
        <w:jc w:val="center"/>
        <w:rPr>
          <w:b/>
          <w:sz w:val="24"/>
        </w:rPr>
      </w:pPr>
      <w:r>
        <w:rPr>
          <w:b/>
          <w:sz w:val="24"/>
        </w:rPr>
        <w:t xml:space="preserve">РОСТОВСКАЯ ОБЛАСТЬ НЕКЛИНОВСКИЙ РАЙОН </w:t>
      </w:r>
    </w:p>
    <w:p w:rsidR="0013170C" w:rsidRDefault="00000000">
      <w:pPr>
        <w:jc w:val="center"/>
        <w:rPr>
          <w:b/>
          <w:sz w:val="24"/>
        </w:rPr>
      </w:pPr>
      <w:r>
        <w:rPr>
          <w:b/>
          <w:sz w:val="24"/>
        </w:rPr>
        <w:t xml:space="preserve">МУНИЦИПАЛЬНОЕ ОБРАЗОВАНИЕ </w:t>
      </w:r>
    </w:p>
    <w:p w:rsidR="00E27D1B" w:rsidRDefault="00000000">
      <w:pPr>
        <w:jc w:val="center"/>
        <w:rPr>
          <w:b/>
          <w:sz w:val="24"/>
        </w:rPr>
      </w:pPr>
      <w:r>
        <w:rPr>
          <w:b/>
          <w:sz w:val="24"/>
        </w:rPr>
        <w:t>«</w:t>
      </w:r>
      <w:r w:rsidR="0013170C">
        <w:rPr>
          <w:b/>
          <w:sz w:val="24"/>
        </w:rPr>
        <w:t>БОЛЬШЕНЕКЛИНОВСКОЕ</w:t>
      </w:r>
      <w:r>
        <w:rPr>
          <w:b/>
          <w:sz w:val="24"/>
        </w:rPr>
        <w:t xml:space="preserve"> СЕЛЬСКОЕ ПОСЕЛЕНИЕ»</w:t>
      </w:r>
    </w:p>
    <w:p w:rsidR="00E27D1B" w:rsidRDefault="00000000">
      <w:pPr>
        <w:jc w:val="center"/>
      </w:pPr>
      <w:r>
        <w:rPr>
          <w:b/>
          <w:u w:val="single"/>
        </w:rPr>
        <w:t>____________________________________________________________________</w:t>
      </w:r>
    </w:p>
    <w:p w:rsidR="00E27D1B" w:rsidRDefault="00000000">
      <w:pPr>
        <w:tabs>
          <w:tab w:val="left" w:pos="5715"/>
          <w:tab w:val="right" w:pos="9270"/>
        </w:tabs>
        <w:spacing w:line="100" w:lineRule="atLeast"/>
        <w:ind w:right="481"/>
        <w:jc w:val="center"/>
        <w:rPr>
          <w:sz w:val="24"/>
        </w:rPr>
      </w:pPr>
      <w:r>
        <w:rPr>
          <w:sz w:val="26"/>
        </w:rPr>
        <w:t xml:space="preserve">АДМИНИСТРАЦИЯ </w:t>
      </w:r>
      <w:r w:rsidR="0013170C">
        <w:rPr>
          <w:sz w:val="26"/>
        </w:rPr>
        <w:t>БОЛЬШЕНЕКЛИНОВСКОГО</w:t>
      </w:r>
      <w:r>
        <w:rPr>
          <w:sz w:val="26"/>
        </w:rPr>
        <w:t xml:space="preserve"> СЕЛЬСКОГО ПОСЕЛЕНИЯ</w:t>
      </w:r>
    </w:p>
    <w:p w:rsidR="00E27D1B" w:rsidRDefault="00E27D1B">
      <w:pPr>
        <w:tabs>
          <w:tab w:val="left" w:pos="5715"/>
          <w:tab w:val="right" w:pos="9270"/>
        </w:tabs>
        <w:spacing w:line="100" w:lineRule="atLeast"/>
        <w:ind w:right="481"/>
        <w:rPr>
          <w:sz w:val="24"/>
        </w:rPr>
      </w:pPr>
    </w:p>
    <w:p w:rsidR="00E27D1B" w:rsidRDefault="00E27D1B">
      <w:pPr>
        <w:ind w:left="567" w:hanging="567"/>
        <w:jc w:val="center"/>
        <w:rPr>
          <w:sz w:val="26"/>
        </w:rPr>
      </w:pPr>
    </w:p>
    <w:p w:rsidR="00E27D1B" w:rsidRDefault="00000000">
      <w:pPr>
        <w:pStyle w:val="aff5"/>
        <w:rPr>
          <w:b/>
        </w:rPr>
      </w:pPr>
      <w:r>
        <w:rPr>
          <w:b/>
        </w:rPr>
        <w:t>РАСПОРЯЖЕНИЕ</w:t>
      </w:r>
    </w:p>
    <w:p w:rsidR="00E27D1B" w:rsidRDefault="00E27D1B">
      <w:pPr>
        <w:rPr>
          <w:b/>
          <w:sz w:val="16"/>
        </w:rPr>
      </w:pPr>
    </w:p>
    <w:p w:rsidR="00E27D1B" w:rsidRDefault="00E27D1B">
      <w:pPr>
        <w:rPr>
          <w:b/>
          <w:sz w:val="16"/>
        </w:rPr>
      </w:pPr>
    </w:p>
    <w:p w:rsidR="00E27D1B" w:rsidRDefault="00000000">
      <w:pPr>
        <w:jc w:val="center"/>
      </w:pPr>
      <w:r>
        <w:t xml:space="preserve">с. </w:t>
      </w:r>
      <w:r w:rsidR="0013170C">
        <w:t>Большая Неклиновка</w:t>
      </w:r>
    </w:p>
    <w:p w:rsidR="00E27D1B" w:rsidRDefault="002A4FE0">
      <w:r w:rsidRPr="002A4FE0">
        <w:t>0</w:t>
      </w:r>
      <w:r w:rsidR="007F773D">
        <w:t>1</w:t>
      </w:r>
      <w:r w:rsidRPr="002A4FE0">
        <w:t xml:space="preserve"> июня 2022 г.</w:t>
      </w:r>
      <w:r w:rsidRPr="002A4FE0">
        <w:tab/>
      </w:r>
      <w:r w:rsidRPr="002A4FE0">
        <w:tab/>
      </w:r>
      <w:r w:rsidRPr="002A4FE0">
        <w:tab/>
      </w:r>
      <w:r w:rsidRPr="002A4FE0">
        <w:tab/>
        <w:t xml:space="preserve">                                                             </w:t>
      </w:r>
      <w:r w:rsidRPr="002A4FE0">
        <w:tab/>
        <w:t>№</w:t>
      </w:r>
      <w:r>
        <w:t xml:space="preserve">  60</w:t>
      </w:r>
    </w:p>
    <w:p w:rsidR="00E27D1B" w:rsidRDefault="00E27D1B">
      <w:pPr>
        <w:jc w:val="center"/>
      </w:pPr>
    </w:p>
    <w:p w:rsidR="00E27D1B" w:rsidRDefault="00000000">
      <w:pPr>
        <w:tabs>
          <w:tab w:val="left" w:pos="3174"/>
        </w:tabs>
        <w:jc w:val="center"/>
        <w:rPr>
          <w:rFonts w:ascii="Times New Roman CYR" w:hAnsi="Times New Roman CYR"/>
          <w:b/>
        </w:rPr>
      </w:pPr>
      <w:r>
        <w:rPr>
          <w:rFonts w:ascii="Times New Roman CYR" w:hAnsi="Times New Roman CYR"/>
          <w:b/>
        </w:rPr>
        <w:t>«Об утверждении «Положения об учетной</w:t>
      </w:r>
    </w:p>
    <w:p w:rsidR="00E27D1B" w:rsidRDefault="00000000">
      <w:pPr>
        <w:tabs>
          <w:tab w:val="left" w:pos="3174"/>
        </w:tabs>
        <w:jc w:val="center"/>
        <w:rPr>
          <w:rFonts w:ascii="Times New Roman CYR" w:hAnsi="Times New Roman CYR"/>
          <w:b/>
        </w:rPr>
      </w:pPr>
      <w:r>
        <w:rPr>
          <w:rFonts w:ascii="Times New Roman CYR" w:hAnsi="Times New Roman CYR"/>
          <w:b/>
        </w:rPr>
        <w:t xml:space="preserve"> политике для целей бухгалтерского учета" </w:t>
      </w:r>
    </w:p>
    <w:p w:rsidR="00E27D1B" w:rsidRDefault="00E27D1B">
      <w:pPr>
        <w:tabs>
          <w:tab w:val="left" w:pos="3174"/>
        </w:tabs>
        <w:jc w:val="center"/>
        <w:rPr>
          <w:rFonts w:ascii="Times New Roman CYR" w:hAnsi="Times New Roman CYR"/>
          <w:b/>
        </w:rPr>
      </w:pPr>
    </w:p>
    <w:p w:rsidR="00E27D1B" w:rsidRDefault="00000000">
      <w:pPr>
        <w:pStyle w:val="10"/>
        <w:rPr>
          <w:b w:val="0"/>
          <w:sz w:val="28"/>
        </w:rPr>
      </w:pPr>
      <w:r>
        <w:rPr>
          <w:sz w:val="24"/>
        </w:rPr>
        <w:t xml:space="preserve">  </w:t>
      </w:r>
      <w:r>
        <w:rPr>
          <w:sz w:val="28"/>
        </w:rPr>
        <w:t xml:space="preserve">  </w:t>
      </w:r>
      <w:r>
        <w:rPr>
          <w:b w:val="0"/>
          <w:sz w:val="28"/>
        </w:rPr>
        <w:t>В соответствии с Налоговым кодексом РФ, Законом РФ от 6 декабря 2011 г. № 402-ФЗ «О бухгалтерском учете», Приказом Минфина России от 06.10.2008 N 106н «Об утверждении положений по бухгалтерскому учету» (вместе с «Положением по бухгалтерскому учету «Учетная политика организации» ПБУ 1/2008)», а также в соответствии с иными положениями и нормами, содержащимися в законодательстве о бухгалтерском учете и отчетности, в целях формирования полной и достоверной информации о порядке учета хозяйственных операций, обеспечения информацией внутренних и внешних пользователей и контроля над правильностью исчисления, полнотой и своевременностью уплаты в бюджет налогов:</w:t>
      </w:r>
    </w:p>
    <w:p w:rsidR="00E27D1B" w:rsidRDefault="00000000">
      <w:pPr>
        <w:tabs>
          <w:tab w:val="left" w:pos="426"/>
          <w:tab w:val="left" w:pos="3174"/>
        </w:tabs>
        <w:jc w:val="both"/>
      </w:pPr>
      <w:r>
        <w:t xml:space="preserve">     1.Утвердить положение об учетной политике для целей бухгалтерского учета. (Приложение №1);</w:t>
      </w:r>
    </w:p>
    <w:p w:rsidR="00E27D1B" w:rsidRDefault="00000000">
      <w:pPr>
        <w:tabs>
          <w:tab w:val="left" w:pos="426"/>
          <w:tab w:val="left" w:pos="3174"/>
        </w:tabs>
        <w:jc w:val="both"/>
      </w:pPr>
      <w:r>
        <w:t xml:space="preserve">    2.Контроль за формированием и соблюдением положений учетной политике возлагаю на себя.</w:t>
      </w:r>
    </w:p>
    <w:p w:rsidR="00E27D1B" w:rsidRDefault="00000000">
      <w:pPr>
        <w:tabs>
          <w:tab w:val="left" w:pos="426"/>
          <w:tab w:val="left" w:pos="3174"/>
        </w:tabs>
        <w:jc w:val="both"/>
      </w:pPr>
      <w:r>
        <w:t xml:space="preserve">       3.Настоящее распоряжение вступает в действие с «01» </w:t>
      </w:r>
      <w:r w:rsidR="007F30CB">
        <w:t>июня</w:t>
      </w:r>
      <w:r>
        <w:t xml:space="preserve"> 202</w:t>
      </w:r>
      <w:r w:rsidR="007F30CB">
        <w:t>2</w:t>
      </w:r>
      <w:r>
        <w:t xml:space="preserve"> года.</w:t>
      </w:r>
    </w:p>
    <w:p w:rsidR="00E27D1B" w:rsidRDefault="00000000">
      <w:pPr>
        <w:tabs>
          <w:tab w:val="left" w:pos="426"/>
          <w:tab w:val="left" w:pos="3174"/>
        </w:tabs>
        <w:jc w:val="both"/>
      </w:pPr>
      <w:r>
        <w:t xml:space="preserve">     </w:t>
      </w:r>
      <w:r w:rsidRPr="007F30CB">
        <w:t xml:space="preserve">4.Признать утратившим силу с 01 </w:t>
      </w:r>
      <w:r w:rsidR="007F773D" w:rsidRPr="007F30CB">
        <w:t>июня</w:t>
      </w:r>
      <w:r w:rsidRPr="007F30CB">
        <w:t xml:space="preserve"> 202</w:t>
      </w:r>
      <w:r w:rsidR="007F773D" w:rsidRPr="007F30CB">
        <w:t>2</w:t>
      </w:r>
      <w:r w:rsidRPr="007F30CB">
        <w:t xml:space="preserve"> года распоряжение от </w:t>
      </w:r>
      <w:r w:rsidR="007F773D" w:rsidRPr="007F30CB">
        <w:t>30</w:t>
      </w:r>
      <w:r w:rsidRPr="007F30CB">
        <w:t xml:space="preserve"> декабря 201</w:t>
      </w:r>
      <w:r w:rsidR="007F773D" w:rsidRPr="007F30CB">
        <w:t>6</w:t>
      </w:r>
      <w:r w:rsidRPr="007F30CB">
        <w:t xml:space="preserve"> года № 1</w:t>
      </w:r>
      <w:r w:rsidR="007F773D" w:rsidRPr="007F30CB">
        <w:t>47</w:t>
      </w:r>
      <w:r w:rsidRPr="007F30CB">
        <w:t xml:space="preserve"> «Об утверждении «Положения об учетной политике для целей бухгалтерского</w:t>
      </w:r>
      <w:r w:rsidR="007F773D" w:rsidRPr="007F30CB">
        <w:t xml:space="preserve"> учета</w:t>
      </w:r>
      <w:r w:rsidRPr="007F30CB">
        <w:t xml:space="preserve">» </w:t>
      </w:r>
      <w:r w:rsidRPr="00C60589">
        <w:t xml:space="preserve">(с изменениями от </w:t>
      </w:r>
      <w:r w:rsidR="00C60589" w:rsidRPr="00C60589">
        <w:t>16</w:t>
      </w:r>
      <w:r w:rsidRPr="00C60589">
        <w:t xml:space="preserve"> </w:t>
      </w:r>
      <w:r w:rsidR="00C60589" w:rsidRPr="00C60589">
        <w:t>сентября</w:t>
      </w:r>
      <w:r w:rsidRPr="00C60589">
        <w:t xml:space="preserve"> 2019 года № </w:t>
      </w:r>
      <w:r w:rsidR="00C60589" w:rsidRPr="00C60589">
        <w:t>155</w:t>
      </w:r>
      <w:r w:rsidRPr="00C60589">
        <w:t xml:space="preserve">, </w:t>
      </w:r>
      <w:r w:rsidR="00C60589" w:rsidRPr="00C60589">
        <w:t>от 25</w:t>
      </w:r>
      <w:r w:rsidRPr="00C60589">
        <w:t xml:space="preserve"> </w:t>
      </w:r>
      <w:r w:rsidR="00C60589" w:rsidRPr="00C60589">
        <w:t>августа</w:t>
      </w:r>
      <w:r w:rsidRPr="00C60589">
        <w:t xml:space="preserve"> 2020 года № </w:t>
      </w:r>
      <w:r w:rsidR="00C60589" w:rsidRPr="00C60589">
        <w:t>33</w:t>
      </w:r>
      <w:r w:rsidRPr="00C60589">
        <w:t>).</w:t>
      </w:r>
    </w:p>
    <w:p w:rsidR="00E27D1B" w:rsidRDefault="00000000">
      <w:pPr>
        <w:tabs>
          <w:tab w:val="left" w:pos="426"/>
          <w:tab w:val="left" w:pos="3174"/>
        </w:tabs>
        <w:jc w:val="both"/>
      </w:pPr>
      <w:r>
        <w:tab/>
        <w:t>5. Контроль за исполнением настоящего распоряжения оставляю за собой.</w:t>
      </w:r>
    </w:p>
    <w:p w:rsidR="00E27D1B" w:rsidRDefault="00E27D1B">
      <w:pPr>
        <w:tabs>
          <w:tab w:val="left" w:pos="426"/>
          <w:tab w:val="left" w:pos="3174"/>
        </w:tabs>
        <w:jc w:val="both"/>
        <w:rPr>
          <w:sz w:val="24"/>
        </w:rPr>
      </w:pPr>
    </w:p>
    <w:p w:rsidR="00E27D1B" w:rsidRDefault="00E27D1B">
      <w:pPr>
        <w:tabs>
          <w:tab w:val="left" w:pos="426"/>
          <w:tab w:val="left" w:pos="3174"/>
        </w:tabs>
        <w:jc w:val="both"/>
        <w:rPr>
          <w:sz w:val="24"/>
        </w:rPr>
      </w:pPr>
    </w:p>
    <w:tbl>
      <w:tblPr>
        <w:tblW w:w="0" w:type="auto"/>
        <w:tblInd w:w="108" w:type="dxa"/>
        <w:tblLayout w:type="fixed"/>
        <w:tblLook w:val="04A0" w:firstRow="1" w:lastRow="0" w:firstColumn="1" w:lastColumn="0" w:noHBand="0" w:noVBand="1"/>
      </w:tblPr>
      <w:tblGrid>
        <w:gridCol w:w="5100"/>
        <w:gridCol w:w="712"/>
        <w:gridCol w:w="4448"/>
      </w:tblGrid>
      <w:tr w:rsidR="00E27D1B">
        <w:trPr>
          <w:trHeight w:val="200"/>
        </w:trPr>
        <w:tc>
          <w:tcPr>
            <w:tcW w:w="5100" w:type="dxa"/>
            <w:tcBorders>
              <w:top w:val="nil"/>
              <w:left w:val="nil"/>
              <w:bottom w:val="nil"/>
              <w:right w:val="nil"/>
            </w:tcBorders>
            <w:tcMar>
              <w:top w:w="0" w:type="dxa"/>
              <w:left w:w="108" w:type="dxa"/>
              <w:bottom w:w="0" w:type="dxa"/>
              <w:right w:w="108" w:type="dxa"/>
            </w:tcMar>
          </w:tcPr>
          <w:p w:rsidR="00E27D1B" w:rsidRDefault="00E27D1B">
            <w:pPr>
              <w:ind w:right="-5"/>
              <w:rPr>
                <w:rFonts w:ascii="Times New Roman CYR" w:hAnsi="Times New Roman CYR"/>
                <w:b/>
              </w:rPr>
            </w:pPr>
          </w:p>
          <w:p w:rsidR="00E27D1B" w:rsidRDefault="00000000">
            <w:pPr>
              <w:ind w:right="-5"/>
              <w:rPr>
                <w:rFonts w:ascii="Times New Roman CYR" w:hAnsi="Times New Roman CYR"/>
                <w:b/>
              </w:rPr>
            </w:pPr>
            <w:r>
              <w:rPr>
                <w:rFonts w:ascii="Times New Roman CYR" w:hAnsi="Times New Roman CYR"/>
                <w:b/>
              </w:rPr>
              <w:t xml:space="preserve">Глава Администрации  </w:t>
            </w:r>
            <w:r w:rsidR="0013170C">
              <w:rPr>
                <w:rFonts w:ascii="Times New Roman CYR" w:hAnsi="Times New Roman CYR"/>
                <w:b/>
              </w:rPr>
              <w:t>Большенеклиновского</w:t>
            </w:r>
          </w:p>
          <w:p w:rsidR="00E27D1B" w:rsidRDefault="00000000">
            <w:pPr>
              <w:ind w:right="-5"/>
              <w:rPr>
                <w:rFonts w:ascii="Times New Roman CYR" w:hAnsi="Times New Roman CYR"/>
                <w:b/>
              </w:rPr>
            </w:pPr>
            <w:r>
              <w:rPr>
                <w:rFonts w:ascii="Times New Roman CYR" w:hAnsi="Times New Roman CYR"/>
                <w:b/>
              </w:rPr>
              <w:t>сельского поселения</w:t>
            </w:r>
          </w:p>
          <w:p w:rsidR="00E27D1B" w:rsidRDefault="00E27D1B">
            <w:pPr>
              <w:ind w:left="34" w:right="143"/>
              <w:rPr>
                <w:rFonts w:ascii="Times New Roman CYR" w:hAnsi="Times New Roman CYR"/>
                <w:b/>
              </w:rPr>
            </w:pPr>
          </w:p>
        </w:tc>
        <w:tc>
          <w:tcPr>
            <w:tcW w:w="712" w:type="dxa"/>
            <w:tcBorders>
              <w:top w:val="nil"/>
              <w:left w:val="nil"/>
              <w:bottom w:val="nil"/>
              <w:right w:val="nil"/>
            </w:tcBorders>
            <w:tcMar>
              <w:top w:w="0" w:type="dxa"/>
              <w:left w:w="108" w:type="dxa"/>
              <w:bottom w:w="0" w:type="dxa"/>
              <w:right w:w="108" w:type="dxa"/>
            </w:tcMar>
          </w:tcPr>
          <w:p w:rsidR="00E27D1B" w:rsidRDefault="00E27D1B">
            <w:pPr>
              <w:keepLines/>
              <w:spacing w:before="4"/>
              <w:ind w:left="255"/>
              <w:jc w:val="both"/>
              <w:rPr>
                <w:rFonts w:ascii="Times New Roman CYR" w:hAnsi="Times New Roman CYR"/>
                <w:color w:val="FF0000"/>
              </w:rPr>
            </w:pPr>
          </w:p>
        </w:tc>
        <w:tc>
          <w:tcPr>
            <w:tcW w:w="4448" w:type="dxa"/>
            <w:tcBorders>
              <w:top w:val="nil"/>
              <w:left w:val="nil"/>
              <w:bottom w:val="nil"/>
              <w:right w:val="nil"/>
            </w:tcBorders>
            <w:tcMar>
              <w:top w:w="0" w:type="dxa"/>
              <w:left w:w="108" w:type="dxa"/>
              <w:bottom w:w="0" w:type="dxa"/>
              <w:right w:w="108" w:type="dxa"/>
            </w:tcMar>
          </w:tcPr>
          <w:p w:rsidR="00E27D1B" w:rsidRDefault="00E27D1B">
            <w:pPr>
              <w:keepLines/>
              <w:spacing w:before="4"/>
              <w:rPr>
                <w:rFonts w:ascii="Times New Roman CYR" w:hAnsi="Times New Roman CYR"/>
              </w:rPr>
            </w:pPr>
          </w:p>
          <w:p w:rsidR="00E27D1B" w:rsidRDefault="00E27D1B">
            <w:pPr>
              <w:keepLines/>
              <w:spacing w:before="4"/>
              <w:rPr>
                <w:rFonts w:ascii="Times New Roman CYR" w:hAnsi="Times New Roman CYR"/>
                <w:b/>
              </w:rPr>
            </w:pPr>
          </w:p>
          <w:p w:rsidR="00E27D1B" w:rsidRDefault="0013170C">
            <w:pPr>
              <w:keepLines/>
              <w:spacing w:before="4"/>
              <w:ind w:left="255"/>
              <w:jc w:val="center"/>
              <w:rPr>
                <w:rFonts w:ascii="Times New Roman CYR" w:hAnsi="Times New Roman CYR"/>
                <w:b/>
                <w:i/>
                <w:color w:val="FF0000"/>
                <w:u w:val="single"/>
              </w:rPr>
            </w:pPr>
            <w:r>
              <w:rPr>
                <w:rFonts w:ascii="Times New Roman CYR" w:hAnsi="Times New Roman CYR"/>
                <w:b/>
              </w:rPr>
              <w:t>Е.Н.Овчинникова</w:t>
            </w:r>
          </w:p>
        </w:tc>
      </w:tr>
    </w:tbl>
    <w:p w:rsidR="00E27D1B" w:rsidRDefault="00000000">
      <w:pPr>
        <w:keepLines/>
        <w:tabs>
          <w:tab w:val="left" w:pos="3122"/>
        </w:tabs>
        <w:spacing w:before="4"/>
        <w:jc w:val="right"/>
        <w:rPr>
          <w:rFonts w:ascii="Times New Roman CYR" w:hAnsi="Times New Roman CYR"/>
        </w:rPr>
      </w:pPr>
      <w:r>
        <w:rPr>
          <w:rFonts w:ascii="Times New Roman CYR" w:hAnsi="Times New Roman CYR"/>
        </w:rPr>
        <w:lastRenderedPageBreak/>
        <w:t>Приложение №1</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к Распоряжению  №</w:t>
      </w:r>
      <w:r w:rsidR="00051C93">
        <w:rPr>
          <w:rFonts w:ascii="Times New Roman CYR" w:hAnsi="Times New Roman CYR"/>
        </w:rPr>
        <w:t xml:space="preserve"> 60</w:t>
      </w:r>
      <w:r>
        <w:rPr>
          <w:rFonts w:ascii="Times New Roman CYR" w:hAnsi="Times New Roman CYR"/>
        </w:rPr>
        <w:t xml:space="preserve">     </w:t>
      </w:r>
    </w:p>
    <w:p w:rsidR="00E27D1B" w:rsidRDefault="00000000">
      <w:pPr>
        <w:keepLines/>
        <w:tabs>
          <w:tab w:val="left" w:pos="3122"/>
        </w:tabs>
        <w:spacing w:before="4"/>
        <w:jc w:val="right"/>
        <w:rPr>
          <w:rFonts w:ascii="Times New Roman CYR" w:hAnsi="Times New Roman CYR"/>
        </w:rPr>
      </w:pPr>
      <w:r w:rsidRPr="007F30CB">
        <w:rPr>
          <w:rFonts w:ascii="Times New Roman CYR" w:hAnsi="Times New Roman CYR"/>
        </w:rPr>
        <w:t xml:space="preserve">от </w:t>
      </w:r>
      <w:r w:rsidR="007F30CB" w:rsidRPr="007F30CB">
        <w:rPr>
          <w:rFonts w:ascii="Times New Roman CYR" w:hAnsi="Times New Roman CYR"/>
        </w:rPr>
        <w:t>01</w:t>
      </w:r>
      <w:r w:rsidRPr="007F30CB">
        <w:rPr>
          <w:rFonts w:ascii="Times New Roman CYR" w:hAnsi="Times New Roman CYR"/>
        </w:rPr>
        <w:t>.0</w:t>
      </w:r>
      <w:r w:rsidR="007F30CB" w:rsidRPr="007F30CB">
        <w:rPr>
          <w:rFonts w:ascii="Times New Roman CYR" w:hAnsi="Times New Roman CYR"/>
        </w:rPr>
        <w:t>6</w:t>
      </w:r>
      <w:r w:rsidRPr="007F30CB">
        <w:rPr>
          <w:rFonts w:ascii="Times New Roman CYR" w:hAnsi="Times New Roman CYR"/>
        </w:rPr>
        <w:t>.202</w:t>
      </w:r>
      <w:r w:rsidR="007F30CB" w:rsidRPr="007F30CB">
        <w:rPr>
          <w:rFonts w:ascii="Times New Roman CYR" w:hAnsi="Times New Roman CYR"/>
        </w:rPr>
        <w:t>2</w:t>
      </w:r>
      <w:r w:rsidRPr="007F30CB">
        <w:rPr>
          <w:rFonts w:ascii="Times New Roman CYR" w:hAnsi="Times New Roman CYR"/>
        </w:rPr>
        <w:t>г.</w:t>
      </w:r>
    </w:p>
    <w:p w:rsidR="00E27D1B" w:rsidRDefault="00E27D1B">
      <w:pPr>
        <w:keepLines/>
        <w:tabs>
          <w:tab w:val="left" w:pos="3122"/>
        </w:tabs>
        <w:spacing w:before="4"/>
        <w:jc w:val="center"/>
        <w:rPr>
          <w:rFonts w:ascii="Times New Roman CYR" w:hAnsi="Times New Roman CYR"/>
        </w:rPr>
      </w:pPr>
    </w:p>
    <w:p w:rsidR="00E27D1B" w:rsidRDefault="00E27D1B">
      <w:pPr>
        <w:keepLines/>
        <w:tabs>
          <w:tab w:val="left" w:pos="3122"/>
        </w:tabs>
        <w:spacing w:before="4"/>
        <w:rPr>
          <w:rFonts w:ascii="Times New Roman CYR" w:hAnsi="Times New Roman CYR"/>
        </w:rPr>
      </w:pPr>
    </w:p>
    <w:p w:rsidR="00E27D1B" w:rsidRDefault="00000000">
      <w:pPr>
        <w:jc w:val="center"/>
        <w:rPr>
          <w:b/>
        </w:rPr>
      </w:pPr>
      <w:r>
        <w:rPr>
          <w:b/>
        </w:rPr>
        <w:t xml:space="preserve">Положение об учетной политике для целей бухгалтерского учета Администрации </w:t>
      </w:r>
      <w:r w:rsidR="0013170C">
        <w:rPr>
          <w:b/>
        </w:rPr>
        <w:t>Большенеклиновского</w:t>
      </w:r>
      <w:r>
        <w:rPr>
          <w:b/>
        </w:rPr>
        <w:t xml:space="preserve"> сельского поселения.</w:t>
      </w:r>
    </w:p>
    <w:p w:rsidR="00E27D1B" w:rsidRDefault="00E27D1B">
      <w:pPr>
        <w:jc w:val="center"/>
        <w:rPr>
          <w:b/>
        </w:rPr>
      </w:pPr>
    </w:p>
    <w:p w:rsidR="00E27D1B" w:rsidRDefault="00000000">
      <w:pPr>
        <w:jc w:val="both"/>
      </w:pPr>
      <w:r>
        <w:t xml:space="preserve"> </w:t>
      </w:r>
      <w:r>
        <w:tab/>
        <w:t xml:space="preserve">Бюджетный учет в Администрации </w:t>
      </w:r>
      <w:r w:rsidR="0013170C">
        <w:t>Большенеклиновского</w:t>
      </w:r>
      <w:r>
        <w:t xml:space="preserve"> сельского поселения ведется в соответствии с:</w:t>
      </w:r>
    </w:p>
    <w:p w:rsidR="00E27D1B" w:rsidRDefault="00000000">
      <w:pPr>
        <w:numPr>
          <w:ilvl w:val="0"/>
          <w:numId w:val="1"/>
        </w:numPr>
        <w:jc w:val="both"/>
      </w:pPr>
      <w:r>
        <w:t>Федеральным законом от 06.12.2011 № 402-ФЗ «О бухгалтерском учете»;</w:t>
      </w:r>
    </w:p>
    <w:p w:rsidR="00E27D1B" w:rsidRDefault="00000000">
      <w:pPr>
        <w:numPr>
          <w:ilvl w:val="0"/>
          <w:numId w:val="1"/>
        </w:numPr>
        <w:ind w:left="709" w:firstLine="11"/>
        <w:jc w:val="both"/>
      </w:pPr>
      <w:r>
        <w:t>Бюджетным кодексом Российской Федерации от 31.08.1998 № 145-ФЗ (с последними изменениями от 28.12.2017г.);</w:t>
      </w:r>
    </w:p>
    <w:p w:rsidR="00E27D1B" w:rsidRDefault="00000000">
      <w:pPr>
        <w:numPr>
          <w:ilvl w:val="0"/>
          <w:numId w:val="1"/>
        </w:numPr>
        <w:ind w:left="709" w:firstLine="11"/>
        <w:jc w:val="both"/>
      </w:pPr>
      <w:r>
        <w:t>Приказом Минфина России от 01.12.2010 N 157н "Об утверждении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N 157н);</w:t>
      </w:r>
    </w:p>
    <w:p w:rsidR="00E27D1B" w:rsidRDefault="00000000">
      <w:pPr>
        <w:numPr>
          <w:ilvl w:val="0"/>
          <w:numId w:val="1"/>
        </w:numPr>
        <w:ind w:left="709" w:firstLine="11"/>
        <w:jc w:val="both"/>
      </w:pPr>
      <w:r>
        <w:t>Приказом Минфина России от 06.12.2010 №162н «Об утверждении Плана счетов бюджетного учета и Инструкции по его применению» (далее - Инструкция N 162н);</w:t>
      </w:r>
    </w:p>
    <w:p w:rsidR="00E27D1B" w:rsidRDefault="00000000">
      <w:pPr>
        <w:numPr>
          <w:ilvl w:val="0"/>
          <w:numId w:val="1"/>
        </w:numPr>
        <w:ind w:left="709" w:firstLine="11"/>
        <w:jc w:val="both"/>
      </w:pPr>
      <w:r>
        <w:rPr>
          <w:highlight w:val="white"/>
        </w:rPr>
        <w:t>Приказом Минфина от 08.06.2018 № 132н «Об утверждении Порядка формирования и применения кодов бюджетной классификации Российской Федерации»</w:t>
      </w:r>
      <w:r>
        <w:t xml:space="preserve"> (далее – Приказ №132н); </w:t>
      </w:r>
    </w:p>
    <w:p w:rsidR="00E27D1B" w:rsidRDefault="00000000">
      <w:pPr>
        <w:numPr>
          <w:ilvl w:val="0"/>
          <w:numId w:val="1"/>
        </w:numPr>
        <w:ind w:left="709" w:firstLine="11"/>
        <w:jc w:val="both"/>
      </w:pPr>
      <w:hyperlink r:id="rId6" w:anchor="/document/70951956/entry/0" w:tooltip="Открыть документ в системе Гарант" w:history="1">
        <w:r>
          <w:rPr>
            <w:rStyle w:val="af6"/>
            <w:color w:val="000000"/>
            <w:u w:val="none"/>
          </w:rPr>
          <w:t>Приказом</w:t>
        </w:r>
      </w:hyperlink>
      <w: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E27D1B" w:rsidRDefault="00000000">
      <w:pPr>
        <w:numPr>
          <w:ilvl w:val="0"/>
          <w:numId w:val="1"/>
        </w:numPr>
        <w:jc w:val="both"/>
        <w:outlineLvl w:val="1"/>
      </w:pPr>
      <w:hyperlink r:id="rId7" w:anchor="/document/70951956/entry/0" w:tooltip="Открыть документ в системе Гарант" w:history="1">
        <w:r>
          <w:rPr>
            <w:rStyle w:val="af6"/>
            <w:color w:val="000000"/>
            <w:u w:val="none"/>
          </w:rPr>
          <w:t>Приказом</w:t>
        </w:r>
      </w:hyperlink>
      <w:r>
        <w:t xml:space="preserve"> Минфина России от 28.12.2010г. № 191н «Об утверждении</w:t>
      </w:r>
    </w:p>
    <w:p w:rsidR="00E27D1B" w:rsidRDefault="00000000">
      <w:pPr>
        <w:ind w:left="720"/>
        <w:jc w:val="both"/>
        <w:outlineLvl w:val="1"/>
      </w:pPr>
      <w:r>
        <w:t>Инструкции о порядке составления и представления годовой, квартальной, месячной отчетности об исполнении бюджетов бюджетной системы РФ» (далее – Приказ Минфина РФ № 191н);</w:t>
      </w:r>
    </w:p>
    <w:p w:rsidR="00E27D1B" w:rsidRDefault="00000000">
      <w:pPr>
        <w:numPr>
          <w:ilvl w:val="0"/>
          <w:numId w:val="2"/>
        </w:numPr>
        <w:jc w:val="both"/>
        <w:outlineLvl w:val="1"/>
      </w:pPr>
      <w:hyperlink r:id="rId8" w:anchor="/document/70951956/entry/0" w:tooltip="Открыть документ в системе Гарант" w:history="1">
        <w:r>
          <w:rPr>
            <w:rStyle w:val="af6"/>
            <w:color w:val="000000"/>
            <w:u w:val="none"/>
          </w:rPr>
          <w:t>Приказом</w:t>
        </w:r>
      </w:hyperlink>
      <w:r>
        <w:t xml:space="preserve"> Минфина России от 15.04.2021г. № 61н «Об утверждении</w:t>
      </w:r>
    </w:p>
    <w:p w:rsidR="00E27D1B" w:rsidRDefault="00000000">
      <w:pPr>
        <w:ind w:left="720"/>
        <w:jc w:val="both"/>
        <w:outlineLvl w:val="1"/>
      </w:pPr>
      <w:r>
        <w:t>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(с изменениями и дополнениями);</w:t>
      </w:r>
    </w:p>
    <w:p w:rsidR="00E27D1B" w:rsidRDefault="00000000">
      <w:pPr>
        <w:numPr>
          <w:ilvl w:val="0"/>
          <w:numId w:val="1"/>
        </w:numPr>
        <w:jc w:val="both"/>
        <w:outlineLvl w:val="1"/>
      </w:pPr>
      <w:hyperlink r:id="rId9" w:anchor="/document/70951956/entry/0" w:tooltip="Открыть документ в системе Гарант" w:history="1">
        <w:r>
          <w:rPr>
            <w:rStyle w:val="af6"/>
            <w:color w:val="000000"/>
            <w:u w:val="none"/>
          </w:rPr>
          <w:t>Приказом</w:t>
        </w:r>
      </w:hyperlink>
      <w:r>
        <w:t xml:space="preserve"> Минфина России от 31.12.2016г. № 256н «Об утверждении</w:t>
      </w:r>
    </w:p>
    <w:p w:rsidR="00E27D1B" w:rsidRDefault="00000000">
      <w:pPr>
        <w:ind w:left="720"/>
        <w:jc w:val="both"/>
        <w:outlineLvl w:val="1"/>
      </w:pPr>
      <w:r>
        <w:t>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E27D1B" w:rsidRDefault="00000000">
      <w:pPr>
        <w:numPr>
          <w:ilvl w:val="0"/>
          <w:numId w:val="1"/>
        </w:numPr>
        <w:jc w:val="both"/>
        <w:outlineLvl w:val="1"/>
      </w:pPr>
      <w:hyperlink r:id="rId10" w:anchor="/document/70951956/entry/0" w:tooltip="Открыть документ в системе Гарант" w:history="1">
        <w:r>
          <w:rPr>
            <w:rStyle w:val="af6"/>
            <w:color w:val="000000"/>
            <w:u w:val="none"/>
          </w:rPr>
          <w:t>Приказом</w:t>
        </w:r>
      </w:hyperlink>
      <w:r>
        <w:t xml:space="preserve"> Минфина России от 31.12.2016г. № 257н «Об утверждении</w:t>
      </w:r>
    </w:p>
    <w:p w:rsidR="00E27D1B" w:rsidRDefault="00000000">
      <w:pPr>
        <w:ind w:left="720"/>
        <w:jc w:val="both"/>
        <w:outlineLvl w:val="1"/>
      </w:pPr>
      <w:r>
        <w:lastRenderedPageBreak/>
        <w:t>федерального стандарта бухгалтерского учета для организаций государственного сектора «Основные средства»; № 258н «Об утверждении</w:t>
      </w:r>
    </w:p>
    <w:p w:rsidR="00E27D1B" w:rsidRDefault="00000000">
      <w:pPr>
        <w:ind w:left="720"/>
        <w:jc w:val="both"/>
        <w:outlineLvl w:val="1"/>
      </w:pPr>
      <w:r>
        <w:t>федерального стандарта бухгалтерского учета для организаций государственного сектора «Аренда»; № 259н «Об утверждении федерального стандарта бухгалтерского учета для организаций государственного сектора «Обесценивание активов»; № 260н «Об утверждении федерального стандарта бухгалтерского учета для организаций государственного сектора «Предоставление бухгалтерской (финансовой) отчетности».</w:t>
      </w:r>
    </w:p>
    <w:p w:rsidR="00E27D1B" w:rsidRDefault="00E27D1B">
      <w:pPr>
        <w:ind w:left="720"/>
        <w:jc w:val="both"/>
        <w:outlineLvl w:val="1"/>
      </w:pPr>
    </w:p>
    <w:p w:rsidR="00E27D1B" w:rsidRDefault="00000000">
      <w:pPr>
        <w:numPr>
          <w:ilvl w:val="0"/>
          <w:numId w:val="3"/>
        </w:numPr>
        <w:spacing w:after="255"/>
        <w:ind w:left="0" w:firstLine="709"/>
        <w:jc w:val="both"/>
        <w:rPr>
          <w:highlight w:val="white"/>
        </w:rPr>
      </w:pPr>
      <w:r>
        <w:rPr>
          <w:highlight w:val="white"/>
        </w:rPr>
        <w:t xml:space="preserve"> Приказом Минфина России от 15 июня 2021 г. № 84н "Об утверждении федерального стандарта бухгалтерского учета государственных финансов "Государственная (муниципальная) казна"</w:t>
      </w:r>
    </w:p>
    <w:p w:rsidR="00E27D1B" w:rsidRDefault="00000000">
      <w:pPr>
        <w:numPr>
          <w:ilvl w:val="0"/>
          <w:numId w:val="3"/>
        </w:numPr>
        <w:spacing w:after="255"/>
        <w:ind w:left="0" w:firstLine="709"/>
        <w:jc w:val="both"/>
        <w:rPr>
          <w:highlight w:val="white"/>
        </w:rPr>
      </w:pPr>
      <w:r>
        <w:t>федеральными стандартами бухгалтерского учета государственных финансов,утвержденными приказами Минфина от 30.12.2017 № 274н, № 275н, № 277н, №278н</w:t>
      </w:r>
      <w:r>
        <w:rPr>
          <w:color w:val="000080"/>
        </w:rPr>
        <w:t xml:space="preserve"> </w:t>
      </w:r>
      <w:r>
        <w:t>(дале–соответственно СГС «Учетная политика, оценочные значения и ошибки», СГС «События после отчетной даты», СГС «Информация о связанных сторонах», СГС«Отчет о движении денежных средств»)</w:t>
      </w:r>
      <w:r>
        <w:rPr>
          <w:highlight w:val="white"/>
        </w:rPr>
        <w:t>.</w:t>
      </w:r>
    </w:p>
    <w:p w:rsidR="00E27D1B" w:rsidRDefault="00000000">
      <w:pPr>
        <w:numPr>
          <w:ilvl w:val="0"/>
          <w:numId w:val="3"/>
        </w:numPr>
        <w:spacing w:after="255"/>
        <w:ind w:left="0" w:firstLine="709"/>
        <w:jc w:val="both"/>
        <w:rPr>
          <w:highlight w:val="white"/>
        </w:rPr>
      </w:pPr>
      <w:r>
        <w:t>федеральными стандартами бухгалтерского учета государственных финансов,утвержденными приказами Минфина от 27.02.2018 № 32н (далее – СГС«Доходы»)</w:t>
      </w:r>
      <w:r>
        <w:rPr>
          <w:highlight w:val="white"/>
        </w:rPr>
        <w:t>.</w:t>
      </w:r>
    </w:p>
    <w:p w:rsidR="00E27D1B" w:rsidRDefault="00000000">
      <w:pPr>
        <w:numPr>
          <w:ilvl w:val="0"/>
          <w:numId w:val="3"/>
        </w:numPr>
        <w:spacing w:after="255"/>
        <w:ind w:left="0" w:firstLine="709"/>
        <w:jc w:val="both"/>
        <w:rPr>
          <w:highlight w:val="white"/>
        </w:rPr>
      </w:pPr>
      <w:r>
        <w:rPr>
          <w:highlight w:val="white"/>
        </w:rPr>
        <w:t>Приказом Минфина России от 7 декабря 2018 г. N 256н "Об утверждении федерального стандарта бухгалтерского учета для организаций государственного сектора "Запасы" (с изменениями и дополнениями)</w:t>
      </w:r>
    </w:p>
    <w:p w:rsidR="00E27D1B" w:rsidRDefault="00000000">
      <w:pPr>
        <w:numPr>
          <w:ilvl w:val="0"/>
          <w:numId w:val="3"/>
        </w:numPr>
        <w:spacing w:after="255"/>
        <w:ind w:left="0" w:firstLine="709"/>
        <w:jc w:val="both"/>
        <w:rPr>
          <w:highlight w:val="white"/>
        </w:rPr>
      </w:pPr>
      <w:r>
        <w:rPr>
          <w:highlight w:val="white"/>
        </w:rPr>
        <w:t>Приказом Минфина России от 16 декабря 2020 г. N 310н "Об утверждении федерального стандарта бухгалтерского учета государственных финансов "Биологические активы"</w:t>
      </w:r>
      <w:r>
        <w:rPr>
          <w:rFonts w:ascii="PT Serif" w:hAnsi="PT Serif"/>
          <w:color w:val="22272F"/>
          <w:sz w:val="23"/>
          <w:highlight w:val="white"/>
        </w:rPr>
        <w:t> </w:t>
      </w:r>
    </w:p>
    <w:p w:rsidR="00E27D1B" w:rsidRDefault="00000000">
      <w:pPr>
        <w:numPr>
          <w:ilvl w:val="0"/>
          <w:numId w:val="3"/>
        </w:numPr>
        <w:spacing w:after="255"/>
        <w:ind w:left="0" w:firstLine="709"/>
        <w:jc w:val="both"/>
        <w:rPr>
          <w:sz w:val="27"/>
          <w:highlight w:val="white"/>
        </w:rPr>
      </w:pPr>
      <w:r>
        <w:t xml:space="preserve">Приказом Минфина России от 15 ноября 2019 г. N 181н "Об утверждении федерального стандарта бухгалтерского учета государственных финансов "Нематериальные активы"; </w:t>
      </w:r>
      <w:r>
        <w:rPr>
          <w:sz w:val="27"/>
          <w:highlight w:val="white"/>
        </w:rPr>
        <w:t>N 184н “Об утверждении федерального стандарта бухгалтерского учета государственных финансов "Выплаты персоналу"</w:t>
      </w:r>
    </w:p>
    <w:p w:rsidR="00E27D1B" w:rsidRDefault="00000000">
      <w:pPr>
        <w:numPr>
          <w:ilvl w:val="0"/>
          <w:numId w:val="3"/>
        </w:numPr>
        <w:spacing w:after="255"/>
        <w:ind w:left="0" w:firstLine="709"/>
        <w:jc w:val="both"/>
        <w:rPr>
          <w:sz w:val="27"/>
          <w:highlight w:val="white"/>
        </w:rPr>
      </w:pPr>
      <w:r>
        <w:rPr>
          <w:highlight w:val="white"/>
        </w:rPr>
        <w:t>Приказом Минфина России от 28 февраля 2018 г. N 34н "Об утверждении федерального стандарта бухгалтерского учета для организаций государственного сектора "Непроизведенные активы" (с изменениями и дополнениями)</w:t>
      </w:r>
    </w:p>
    <w:p w:rsidR="00E27D1B" w:rsidRDefault="00000000">
      <w:pPr>
        <w:numPr>
          <w:ilvl w:val="0"/>
          <w:numId w:val="3"/>
        </w:numPr>
        <w:spacing w:after="255"/>
        <w:ind w:left="0" w:firstLine="709"/>
        <w:jc w:val="both"/>
        <w:rPr>
          <w:highlight w:val="white"/>
        </w:rPr>
      </w:pPr>
      <w:r>
        <w:t>иными нормативными правовыми актами, регулирующими вопросы организации и ведения  бухгалтерского учета.</w:t>
      </w:r>
    </w:p>
    <w:p w:rsidR="00E27D1B" w:rsidRDefault="00E27D1B">
      <w:pPr>
        <w:ind w:left="360"/>
        <w:jc w:val="center"/>
        <w:outlineLvl w:val="1"/>
        <w:rPr>
          <w:b/>
        </w:rPr>
      </w:pPr>
    </w:p>
    <w:p w:rsidR="00E27D1B" w:rsidRDefault="00000000">
      <w:pPr>
        <w:ind w:left="360"/>
        <w:jc w:val="center"/>
        <w:outlineLvl w:val="1"/>
        <w:rPr>
          <w:b/>
        </w:rPr>
      </w:pPr>
      <w:r>
        <w:rPr>
          <w:b/>
        </w:rPr>
        <w:t>1.Общие положения</w:t>
      </w:r>
    </w:p>
    <w:p w:rsidR="00E27D1B" w:rsidRDefault="0000000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highlight w:val="white"/>
        </w:rPr>
        <w:t>     </w:t>
      </w:r>
      <w:r>
        <w:rPr>
          <w:sz w:val="28"/>
        </w:rPr>
        <w:t xml:space="preserve">1.1. Ответственным за организацию бюджетного учета в Администрации </w:t>
      </w:r>
      <w:bookmarkStart w:id="0" w:name="_Hlk173220300"/>
      <w:r w:rsidR="0013170C" w:rsidRPr="0013170C">
        <w:rPr>
          <w:sz w:val="28"/>
          <w:szCs w:val="28"/>
        </w:rPr>
        <w:t>Большенеклиновского</w:t>
      </w:r>
      <w:bookmarkEnd w:id="0"/>
      <w:r>
        <w:rPr>
          <w:sz w:val="28"/>
        </w:rPr>
        <w:t xml:space="preserve"> сельского поселения, соблюдение законодательства при </w:t>
      </w:r>
      <w:r>
        <w:rPr>
          <w:sz w:val="28"/>
        </w:rPr>
        <w:lastRenderedPageBreak/>
        <w:t xml:space="preserve">выполнении хозяйственных операций возлагается на  Главу Администрации </w:t>
      </w:r>
      <w:r w:rsidR="0013170C" w:rsidRPr="0013170C">
        <w:rPr>
          <w:sz w:val="28"/>
          <w:szCs w:val="28"/>
        </w:rPr>
        <w:t>Большенеклиновского</w:t>
      </w:r>
      <w:r>
        <w:rPr>
          <w:sz w:val="28"/>
        </w:rPr>
        <w:t xml:space="preserve"> сельского поселения. Основание: часть 1 статьи 7 Закона от 6 декабря 2011 г. № 402-ФЗ.</w:t>
      </w:r>
    </w:p>
    <w:p w:rsidR="00E27D1B" w:rsidRDefault="0000000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 1.2. Закрепить обязанность ведения бухгалтерского учета за </w:t>
      </w:r>
      <w:r w:rsidR="0013170C">
        <w:rPr>
          <w:sz w:val="28"/>
        </w:rPr>
        <w:t>г</w:t>
      </w:r>
      <w:r>
        <w:rPr>
          <w:sz w:val="28"/>
        </w:rPr>
        <w:t>лавным</w:t>
      </w:r>
      <w:r w:rsidR="0013170C">
        <w:rPr>
          <w:sz w:val="28"/>
        </w:rPr>
        <w:t xml:space="preserve"> специалистом по ведению</w:t>
      </w:r>
      <w:r>
        <w:rPr>
          <w:sz w:val="28"/>
        </w:rPr>
        <w:t xml:space="preserve"> бухгалтер</w:t>
      </w:r>
      <w:r w:rsidR="0013170C">
        <w:rPr>
          <w:sz w:val="28"/>
        </w:rPr>
        <w:t>ского учета (далее - главный специалист)</w:t>
      </w:r>
      <w:r>
        <w:rPr>
          <w:sz w:val="28"/>
        </w:rPr>
        <w:t xml:space="preserve">. Главный </w:t>
      </w:r>
      <w:r w:rsidR="0013170C">
        <w:rPr>
          <w:sz w:val="28"/>
        </w:rPr>
        <w:t xml:space="preserve">специалист </w:t>
      </w:r>
      <w:r>
        <w:rPr>
          <w:sz w:val="28"/>
        </w:rPr>
        <w:t>руководствуется в своей деятельности Положением о бухгалтерии, должностными инструкциями.</w:t>
      </w:r>
    </w:p>
    <w:p w:rsidR="00E27D1B" w:rsidRDefault="0000000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Основание: часть 3 статьи 7 Закона от 6 декабря 2011 г. № 402-ФЗ.</w:t>
      </w:r>
    </w:p>
    <w:p w:rsidR="00E27D1B" w:rsidRDefault="0000000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1.3.Главный </w:t>
      </w:r>
      <w:r w:rsidR="0013170C">
        <w:rPr>
          <w:sz w:val="28"/>
        </w:rPr>
        <w:t xml:space="preserve">специалист </w:t>
      </w:r>
      <w:r>
        <w:rPr>
          <w:sz w:val="28"/>
        </w:rPr>
        <w:t xml:space="preserve">подчиняется </w:t>
      </w:r>
      <w:r w:rsidR="0013170C">
        <w:rPr>
          <w:sz w:val="28"/>
        </w:rPr>
        <w:t>начальнику отдела экономики и финансов</w:t>
      </w:r>
      <w:r>
        <w:rPr>
          <w:sz w:val="28"/>
        </w:rPr>
        <w:t xml:space="preserve"> учреждения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 </w:t>
      </w:r>
    </w:p>
    <w:p w:rsidR="00E27D1B" w:rsidRDefault="0000000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Требования главного </w:t>
      </w:r>
      <w:r w:rsidR="0013170C">
        <w:rPr>
          <w:sz w:val="28"/>
        </w:rPr>
        <w:t>специалиста</w:t>
      </w:r>
      <w:r>
        <w:rPr>
          <w:sz w:val="28"/>
        </w:rPr>
        <w:t xml:space="preserve">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Администрации </w:t>
      </w:r>
      <w:r w:rsidR="0013170C" w:rsidRPr="0013170C">
        <w:rPr>
          <w:sz w:val="28"/>
          <w:szCs w:val="28"/>
        </w:rPr>
        <w:t>Большенеклиновского</w:t>
      </w:r>
      <w:r>
        <w:rPr>
          <w:sz w:val="28"/>
        </w:rPr>
        <w:t xml:space="preserve"> сельского поселения.</w:t>
      </w:r>
    </w:p>
    <w:p w:rsidR="00E27D1B" w:rsidRDefault="0000000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Основание: пункт 8 Инструкции к Единому плану счетов № 157н.</w:t>
      </w:r>
    </w:p>
    <w:p w:rsidR="00E27D1B" w:rsidRDefault="0000000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1.4. В учреждении утвержден состав постоянно действующей комиссии:</w:t>
      </w:r>
    </w:p>
    <w:p w:rsidR="00E27D1B" w:rsidRDefault="0000000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rPr>
      </w:pPr>
      <w:r>
        <w:rPr>
          <w:sz w:val="28"/>
        </w:rPr>
        <w:t>- комиссия по решению вопросов касающихся основных средств, нематериальных активов и материально-производственных запасов. (Приложение 2)</w:t>
      </w:r>
    </w:p>
    <w:p w:rsidR="00E27D1B" w:rsidRDefault="0000000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1.5. Перечень должностей сотрудников, с которыми администрация заключает договоры о полной материальной ответственности приведен в приложении 3.</w:t>
      </w:r>
    </w:p>
    <w:p w:rsidR="00E27D1B" w:rsidRDefault="00000000">
      <w:pPr>
        <w:ind w:right="76" w:firstLine="150"/>
        <w:jc w:val="both"/>
      </w:pPr>
      <w:r>
        <w:t>1.6.</w:t>
      </w:r>
      <w:r w:rsidR="00C60589">
        <w:t xml:space="preserve"> </w:t>
      </w:r>
      <w:r>
        <w:t xml:space="preserve">Для осуществления деятельности по исполнению бюджета </w:t>
      </w:r>
      <w:r w:rsidR="0013170C" w:rsidRPr="0013170C">
        <w:rPr>
          <w:szCs w:val="28"/>
        </w:rPr>
        <w:t>Большенеклиновского</w:t>
      </w:r>
      <w:r>
        <w:t xml:space="preserve"> сельского поселения в Управлении Федерального казначейства открыты лицевые счета:</w:t>
      </w:r>
    </w:p>
    <w:p w:rsidR="00E27D1B" w:rsidRDefault="00000000">
      <w:pPr>
        <w:numPr>
          <w:ilvl w:val="0"/>
          <w:numId w:val="4"/>
        </w:numPr>
        <w:ind w:right="76"/>
        <w:jc w:val="both"/>
      </w:pPr>
      <w:r>
        <w:t>03583132</w:t>
      </w:r>
      <w:r w:rsidR="00C60589">
        <w:t>9</w:t>
      </w:r>
      <w:r>
        <w:t>70 «Лицевой счет получателя бюджетных средств»;</w:t>
      </w:r>
    </w:p>
    <w:p w:rsidR="00E27D1B" w:rsidRDefault="00000000">
      <w:pPr>
        <w:numPr>
          <w:ilvl w:val="0"/>
          <w:numId w:val="4"/>
        </w:numPr>
        <w:ind w:right="76"/>
        <w:jc w:val="both"/>
      </w:pPr>
      <w:r>
        <w:t>04583132</w:t>
      </w:r>
      <w:r w:rsidR="00C60589">
        <w:t>9</w:t>
      </w:r>
      <w:r>
        <w:t>70 «Лицевой счет администратора доходов бюджета»;</w:t>
      </w:r>
    </w:p>
    <w:p w:rsidR="00E27D1B" w:rsidRDefault="00000000">
      <w:pPr>
        <w:numPr>
          <w:ilvl w:val="0"/>
          <w:numId w:val="4"/>
        </w:numPr>
        <w:ind w:right="76"/>
        <w:jc w:val="both"/>
      </w:pPr>
      <w:r>
        <w:t>05583132</w:t>
      </w:r>
      <w:r w:rsidR="00C60589">
        <w:t>9</w:t>
      </w:r>
      <w:r>
        <w:t>70 «Лицевой счет для учета операций со средствами, поступающими во временное распоряжение получателя бюджетных средств».</w:t>
      </w:r>
    </w:p>
    <w:p w:rsidR="00E27D1B" w:rsidRDefault="00000000">
      <w:pPr>
        <w:jc w:val="both"/>
      </w:pPr>
      <w:r>
        <w:t xml:space="preserve">Администрация </w:t>
      </w:r>
      <w:r w:rsidR="0013170C" w:rsidRPr="0013170C">
        <w:rPr>
          <w:szCs w:val="28"/>
        </w:rPr>
        <w:t>Большенеклиновского</w:t>
      </w:r>
      <w:r>
        <w:t xml:space="preserve"> сельского поселения наделен</w:t>
      </w:r>
      <w:r w:rsidR="0013170C">
        <w:t>а</w:t>
      </w:r>
      <w:r>
        <w:t xml:space="preserve"> бюджетными полномочиями главного распорядителя бюджетных средств по разделам классификации расходов бюджета:</w:t>
      </w:r>
    </w:p>
    <w:p w:rsidR="00E27D1B" w:rsidRDefault="00000000">
      <w:pPr>
        <w:numPr>
          <w:ilvl w:val="0"/>
          <w:numId w:val="4"/>
        </w:numPr>
        <w:jc w:val="both"/>
      </w:pPr>
      <w:r>
        <w:t>0100 «Общегосударственные вопросы»;</w:t>
      </w:r>
    </w:p>
    <w:p w:rsidR="00E27D1B" w:rsidRDefault="00000000">
      <w:pPr>
        <w:numPr>
          <w:ilvl w:val="0"/>
          <w:numId w:val="4"/>
        </w:numPr>
        <w:jc w:val="both"/>
      </w:pPr>
      <w:r>
        <w:t>0200 «Национальная оборона»;</w:t>
      </w:r>
    </w:p>
    <w:p w:rsidR="00E27D1B" w:rsidRDefault="00000000">
      <w:pPr>
        <w:numPr>
          <w:ilvl w:val="0"/>
          <w:numId w:val="4"/>
        </w:numPr>
        <w:jc w:val="both"/>
      </w:pPr>
      <w:r>
        <w:t xml:space="preserve">0300 «Национальная безопасность и правоохранительная деятельность»; </w:t>
      </w:r>
    </w:p>
    <w:p w:rsidR="00E27D1B" w:rsidRDefault="00000000">
      <w:pPr>
        <w:numPr>
          <w:ilvl w:val="0"/>
          <w:numId w:val="4"/>
        </w:numPr>
        <w:jc w:val="both"/>
      </w:pPr>
      <w:r>
        <w:t>0400 «Национальная экономика»;</w:t>
      </w:r>
    </w:p>
    <w:p w:rsidR="00E27D1B" w:rsidRDefault="00000000">
      <w:pPr>
        <w:numPr>
          <w:ilvl w:val="0"/>
          <w:numId w:val="4"/>
        </w:numPr>
        <w:jc w:val="both"/>
      </w:pPr>
      <w:r>
        <w:t>0500 «Жилищно-коммунальное хозяйство»;</w:t>
      </w:r>
    </w:p>
    <w:p w:rsidR="00E27D1B" w:rsidRDefault="00000000">
      <w:pPr>
        <w:numPr>
          <w:ilvl w:val="0"/>
          <w:numId w:val="4"/>
        </w:numPr>
        <w:jc w:val="both"/>
      </w:pPr>
      <w:r>
        <w:t>0600 «Охрана окружающей среды»;</w:t>
      </w:r>
    </w:p>
    <w:p w:rsidR="00E27D1B" w:rsidRDefault="00000000">
      <w:pPr>
        <w:numPr>
          <w:ilvl w:val="0"/>
          <w:numId w:val="4"/>
        </w:numPr>
        <w:jc w:val="both"/>
      </w:pPr>
      <w:r>
        <w:t>0700 «Образование»;</w:t>
      </w:r>
    </w:p>
    <w:p w:rsidR="00E27D1B" w:rsidRDefault="00000000">
      <w:pPr>
        <w:numPr>
          <w:ilvl w:val="0"/>
          <w:numId w:val="4"/>
        </w:numPr>
        <w:jc w:val="both"/>
      </w:pPr>
      <w:r>
        <w:lastRenderedPageBreak/>
        <w:t>0800 «Культура, кинематография»;</w:t>
      </w:r>
    </w:p>
    <w:p w:rsidR="00E27D1B" w:rsidRDefault="00000000">
      <w:pPr>
        <w:numPr>
          <w:ilvl w:val="0"/>
          <w:numId w:val="4"/>
        </w:numPr>
        <w:jc w:val="both"/>
      </w:pPr>
      <w:r>
        <w:t>1000 «Социальная политика»;</w:t>
      </w:r>
    </w:p>
    <w:p w:rsidR="00E27D1B" w:rsidRDefault="00000000">
      <w:pPr>
        <w:numPr>
          <w:ilvl w:val="0"/>
          <w:numId w:val="4"/>
        </w:numPr>
        <w:jc w:val="both"/>
      </w:pPr>
      <w:r>
        <w:t>1400 «Межбюджетные трансферты общего характера бюджетам субъектов  Российской Федерации и муниципальных образований».</w:t>
      </w:r>
    </w:p>
    <w:p w:rsidR="00E27D1B" w:rsidRDefault="00000000">
      <w:pPr>
        <w:jc w:val="both"/>
      </w:pPr>
      <w:r>
        <w:t xml:space="preserve">Код главы главного администратора бюджетных средств – 951. </w:t>
      </w:r>
    </w:p>
    <w:p w:rsidR="00E27D1B" w:rsidRDefault="00000000">
      <w:pPr>
        <w:jc w:val="both"/>
      </w:pPr>
      <w:r>
        <w:tab/>
        <w:t xml:space="preserve">Администрация </w:t>
      </w:r>
      <w:r w:rsidR="0013170C" w:rsidRPr="0013170C">
        <w:rPr>
          <w:szCs w:val="28"/>
        </w:rPr>
        <w:t>Большенеклиновского</w:t>
      </w:r>
      <w:r>
        <w:t xml:space="preserve"> сельского поселения является главным администратором доходов бюджета </w:t>
      </w:r>
      <w:r w:rsidR="0013170C" w:rsidRPr="0013170C">
        <w:rPr>
          <w:szCs w:val="28"/>
        </w:rPr>
        <w:t>Большенеклиновского</w:t>
      </w:r>
      <w:r>
        <w:t xml:space="preserve"> сельского поселения – органов государственной власти Российской Федерации. (Приложение 4)</w:t>
      </w:r>
    </w:p>
    <w:p w:rsidR="00E27D1B" w:rsidRDefault="00000000">
      <w:pPr>
        <w:jc w:val="both"/>
      </w:pPr>
      <w:r>
        <w:t xml:space="preserve">       Исполнение бюджета </w:t>
      </w:r>
      <w:r w:rsidR="0013170C" w:rsidRPr="0013170C">
        <w:rPr>
          <w:szCs w:val="28"/>
        </w:rPr>
        <w:t>Большенеклиновского</w:t>
      </w:r>
      <w:r>
        <w:t xml:space="preserve"> сельского поселения осуществляется согласно бюджетной классификации расходов (приложение 5), утвержденной </w:t>
      </w:r>
      <w:r>
        <w:rPr>
          <w:highlight w:val="white"/>
        </w:rPr>
        <w:t>Приказом Минфина от 08.06.2018 № 132н «Об утверждении Порядка формирования и применения кодов бюджетной классификации Российской Федерации».</w:t>
      </w:r>
    </w:p>
    <w:p w:rsidR="00E27D1B" w:rsidRDefault="00000000">
      <w:pPr>
        <w:jc w:val="center"/>
        <w:rPr>
          <w:b/>
        </w:rPr>
      </w:pPr>
      <w:r>
        <w:rPr>
          <w:b/>
        </w:rPr>
        <w:t>2. Технология обработки учетной информации</w:t>
      </w:r>
    </w:p>
    <w:p w:rsidR="00E27D1B" w:rsidRPr="0013170C" w:rsidRDefault="00000000">
      <w:pPr>
        <w:ind w:hanging="426"/>
        <w:jc w:val="both"/>
        <w:rPr>
          <w:highlight w:val="yellow"/>
        </w:rPr>
      </w:pPr>
      <w:r>
        <w:rPr>
          <w:highlight w:val="white"/>
        </w:rPr>
        <w:t xml:space="preserve">       </w:t>
      </w:r>
      <w:r w:rsidRPr="00051C93">
        <w:t xml:space="preserve">2.1.В Администрации </w:t>
      </w:r>
      <w:r w:rsidR="0013170C" w:rsidRPr="00051C93">
        <w:rPr>
          <w:szCs w:val="28"/>
        </w:rPr>
        <w:t>Большенеклиновского</w:t>
      </w:r>
      <w:r w:rsidRPr="00051C93">
        <w:t xml:space="preserve"> сельского поселения бухгалтерский учет ведется автоматизировано с применением программного продукта 1:С «Предприятие 8.3»: «Бухгалтерия» и «Зарплата».</w:t>
      </w:r>
    </w:p>
    <w:p w:rsidR="00E27D1B" w:rsidRDefault="00000000">
      <w:pPr>
        <w:jc w:val="both"/>
        <w:rPr>
          <w:highlight w:val="white"/>
        </w:rPr>
      </w:pPr>
      <w:r>
        <w:rPr>
          <w:highlight w:val="white"/>
        </w:rPr>
        <w:t>Основание: пункт 6 Инструкции к Единому плану счетов №157н.</w:t>
      </w:r>
    </w:p>
    <w:p w:rsidR="00E27D1B" w:rsidRDefault="00000000">
      <w:pPr>
        <w:jc w:val="both"/>
      </w:pPr>
      <w:r>
        <w:rPr>
          <w:highlight w:val="white"/>
        </w:rPr>
        <w:t xml:space="preserve"> 2.</w:t>
      </w:r>
      <w: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E27D1B" w:rsidRDefault="00000000">
      <w:pPr>
        <w:numPr>
          <w:ilvl w:val="0"/>
          <w:numId w:val="5"/>
        </w:numPr>
        <w:tabs>
          <w:tab w:val="clear" w:pos="720"/>
        </w:tabs>
        <w:ind w:left="0" w:firstLine="0"/>
        <w:jc w:val="both"/>
      </w:pPr>
      <w:r>
        <w:t>система электронного документооборота с территориальным органом Федерального казначейства;</w:t>
      </w:r>
    </w:p>
    <w:p w:rsidR="00E27D1B" w:rsidRDefault="00000000">
      <w:pPr>
        <w:numPr>
          <w:ilvl w:val="0"/>
          <w:numId w:val="5"/>
        </w:numPr>
        <w:tabs>
          <w:tab w:val="clear" w:pos="720"/>
        </w:tabs>
        <w:ind w:left="0" w:firstLine="0"/>
        <w:jc w:val="both"/>
      </w:pPr>
      <w:r>
        <w:t>передача бухгалтерской отчетности в финансовое управление Администрации Неклиновского района ;</w:t>
      </w:r>
    </w:p>
    <w:p w:rsidR="00E27D1B" w:rsidRDefault="00000000">
      <w:pPr>
        <w:numPr>
          <w:ilvl w:val="0"/>
          <w:numId w:val="5"/>
        </w:numPr>
        <w:tabs>
          <w:tab w:val="clear" w:pos="720"/>
        </w:tabs>
        <w:ind w:left="0" w:firstLine="0"/>
        <w:jc w:val="both"/>
      </w:pPr>
      <w:r>
        <w:t>передача отчетности по налогам, сборам и иным обязательным платежам в инспекцию Федеральной налоговой службы;</w:t>
      </w:r>
    </w:p>
    <w:p w:rsidR="00E27D1B" w:rsidRDefault="00000000">
      <w:pPr>
        <w:numPr>
          <w:ilvl w:val="0"/>
          <w:numId w:val="5"/>
        </w:numPr>
        <w:tabs>
          <w:tab w:val="clear" w:pos="720"/>
        </w:tabs>
        <w:ind w:left="0" w:firstLine="0"/>
        <w:jc w:val="both"/>
      </w:pPr>
      <w:r>
        <w:t>передача статистической отчетности;</w:t>
      </w:r>
    </w:p>
    <w:p w:rsidR="00E27D1B" w:rsidRDefault="00000000">
      <w:pPr>
        <w:numPr>
          <w:ilvl w:val="0"/>
          <w:numId w:val="5"/>
        </w:numPr>
        <w:tabs>
          <w:tab w:val="clear" w:pos="720"/>
        </w:tabs>
        <w:ind w:left="0" w:firstLine="0"/>
        <w:jc w:val="both"/>
      </w:pPr>
      <w:r>
        <w:t>передача отчетности в Отделение Фонда пенсионного и социального  страхования РФ;</w:t>
      </w:r>
    </w:p>
    <w:p w:rsidR="00E27D1B" w:rsidRDefault="00000000">
      <w:pPr>
        <w:numPr>
          <w:ilvl w:val="0"/>
          <w:numId w:val="5"/>
        </w:numPr>
        <w:tabs>
          <w:tab w:val="clear" w:pos="720"/>
        </w:tabs>
        <w:ind w:left="0" w:firstLine="0"/>
        <w:jc w:val="both"/>
      </w:pPr>
      <w:r>
        <w:t>система электронного документооборота с контрагентами;</w:t>
      </w:r>
    </w:p>
    <w:p w:rsidR="00E27D1B" w:rsidRDefault="00000000">
      <w:pPr>
        <w:numPr>
          <w:ilvl w:val="0"/>
          <w:numId w:val="5"/>
        </w:numPr>
        <w:tabs>
          <w:tab w:val="clear" w:pos="720"/>
        </w:tabs>
        <w:ind w:left="0" w:firstLine="0"/>
        <w:jc w:val="both"/>
      </w:pPr>
      <w:r>
        <w:t>размещение информации о деятельности учреждения на официальном сайте.</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2.4. В целях обеспечения сохранности электронных данных бухучета и отчетности:</w:t>
      </w:r>
    </w:p>
    <w:p w:rsidR="00E27D1B" w:rsidRDefault="00000000">
      <w:pPr>
        <w:numPr>
          <w:ilvl w:val="0"/>
          <w:numId w:val="6"/>
        </w:numPr>
        <w:tabs>
          <w:tab w:val="clear" w:pos="720"/>
        </w:tabs>
        <w:ind w:left="0" w:firstLine="0"/>
        <w:jc w:val="both"/>
      </w:pPr>
      <w:r>
        <w:t>на сервере ежедневно производится сохранение резервных копий базы «Бухгалтерия» и «Зарплата»;</w:t>
      </w:r>
    </w:p>
    <w:p w:rsidR="00E27D1B" w:rsidRDefault="00000000">
      <w:pPr>
        <w:numPr>
          <w:ilvl w:val="0"/>
          <w:numId w:val="6"/>
        </w:numPr>
        <w:tabs>
          <w:tab w:val="clear" w:pos="720"/>
        </w:tabs>
        <w:ind w:left="0" w:firstLine="0"/>
        <w:jc w:val="both"/>
      </w:pPr>
      <w: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19 Инструкции к Единому плану счетов № 157н, пункт 33 СГС «Концептуальные основы бухучета и отчетности».</w:t>
      </w: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3.Правила документооборота</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     3.1. Первичные учетные документы составляются на бумажных носителях непосредственно в момент совершения факта хозяйственной жизни, а если это не </w:t>
      </w:r>
      <w:r>
        <w:lastRenderedPageBreak/>
        <w:t>предоставляется возможным - непосредственно после его окончания и принимаются к бухгалтерскому учету при условии отражения в нем всех реквизитов и при наличии на документе подписи главы администрации.</w:t>
      </w:r>
    </w:p>
    <w:p w:rsidR="00E27D1B" w:rsidRDefault="00000000">
      <w:pPr>
        <w:ind w:firstLine="540"/>
        <w:jc w:val="both"/>
        <w:outlineLvl w:val="2"/>
      </w:pPr>
      <w:r>
        <w:t>3.2.На основании Закона N 402-ФЗ утверждается следующий перечень должностных лиц, имеющих право подписи первичных учетных и платежных документов.</w:t>
      </w:r>
    </w:p>
    <w:p w:rsidR="00E27D1B" w:rsidRDefault="00000000">
      <w:pPr>
        <w:ind w:firstLine="540"/>
        <w:jc w:val="both"/>
        <w:outlineLvl w:val="2"/>
      </w:pPr>
      <w:r>
        <w:t>Право первой подписи имеет:</w:t>
      </w:r>
    </w:p>
    <w:p w:rsidR="00E27D1B" w:rsidRDefault="00000000">
      <w:pPr>
        <w:ind w:firstLine="540"/>
        <w:jc w:val="both"/>
        <w:outlineLvl w:val="2"/>
      </w:pPr>
      <w:r>
        <w:t>- глава администрации;</w:t>
      </w:r>
    </w:p>
    <w:p w:rsidR="00E27D1B" w:rsidRDefault="00000000">
      <w:pPr>
        <w:ind w:firstLine="540"/>
        <w:jc w:val="both"/>
        <w:outlineLvl w:val="2"/>
      </w:pPr>
      <w:r>
        <w:t xml:space="preserve">- начальник </w:t>
      </w:r>
      <w:r w:rsidR="003236BA">
        <w:t>отдела</w:t>
      </w:r>
      <w:r>
        <w:t xml:space="preserve"> экономики и финансов.</w:t>
      </w:r>
    </w:p>
    <w:p w:rsidR="00E27D1B" w:rsidRDefault="00000000">
      <w:pPr>
        <w:ind w:firstLine="540"/>
        <w:jc w:val="both"/>
        <w:outlineLvl w:val="2"/>
      </w:pPr>
      <w:r>
        <w:t>Право второй подписи имеет:</w:t>
      </w:r>
    </w:p>
    <w:p w:rsidR="00E27D1B" w:rsidRDefault="00000000">
      <w:pPr>
        <w:ind w:firstLine="540"/>
        <w:jc w:val="both"/>
        <w:outlineLvl w:val="2"/>
      </w:pPr>
      <w:r>
        <w:t xml:space="preserve">- главный </w:t>
      </w:r>
      <w:r w:rsidR="003236BA">
        <w:t>специалист по ведению бухгалтерского учета</w:t>
      </w:r>
      <w:r>
        <w:t>;</w:t>
      </w:r>
    </w:p>
    <w:p w:rsidR="00E27D1B" w:rsidRDefault="00000000">
      <w:pPr>
        <w:ind w:firstLine="540"/>
        <w:jc w:val="both"/>
        <w:outlineLvl w:val="2"/>
      </w:pPr>
      <w:r>
        <w:t>-главный специалист.</w:t>
      </w:r>
    </w:p>
    <w:p w:rsidR="00E27D1B" w:rsidRDefault="00000000">
      <w:pPr>
        <w:ind w:firstLine="540"/>
        <w:jc w:val="both"/>
        <w:outlineLvl w:val="2"/>
      </w:pPr>
      <w:r>
        <w:t>Право подписи учетных документов представлено должностным лицам, перечисленным в приложении 6.</w:t>
      </w:r>
    </w:p>
    <w:p w:rsidR="00E27D1B" w:rsidRDefault="00000000">
      <w:pPr>
        <w:ind w:firstLine="540"/>
        <w:jc w:val="both"/>
        <w:outlineLvl w:val="2"/>
      </w:pPr>
      <w:r>
        <w:t xml:space="preserve">3.3.Документы, которыми оформляются хозяйственные операции с денежными средствами, принимаются к отражению в бухгалтерском учете при наличии на документе подписей главы администрации и главного </w:t>
      </w:r>
      <w:r w:rsidR="003236BA">
        <w:t>специалиста</w:t>
      </w:r>
      <w:r>
        <w:t>.</w:t>
      </w:r>
    </w:p>
    <w:p w:rsidR="00E27D1B" w:rsidRDefault="00000000">
      <w:pPr>
        <w:ind w:firstLine="540"/>
        <w:jc w:val="both"/>
        <w:outlineLvl w:val="2"/>
      </w:pPr>
      <w:r>
        <w:t>3.4. Учреждение использует унифицированные формы первичных документов. При необходимости формы регистров, которые не унифицированы, разрабатываются самостоятельно.</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11 Инструкции к Единому плану счетов № 157н, подпункт «г» пункта 9 СГС «Учетная политика, оценочные значения и ошибки».</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3.5. Формирование регистров бухучета осуществляется в следующем порядке:</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журнал регистрации приходных и расходных ордеров составляется ежемесячно, в последний рабочий день месяца;</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br/>
        <w:t>– журналы операций, главная книга заполняются ежемесячно;</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другие регистры, не указанные выше, заполняются по мере необходимости, если иное не установлено законодательством РФ.</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11 Инструкции к Единому плану счетов № 157н.</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3.6. Журнал операций расчетов по оплате труда, денежному довольствию и стипендиям (ф. 0504071) ведется раздельно по кодам финансового обеспечения деятельности.</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257 Инструкции к Единому плану счетов № 157н.</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3.7. Журналам операций присваиваются номера согласно приложению 7. Журналы операций подписываются главным бухгалтером, составившим журнал операций.</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3.8.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Список сотрудников, имеющих право подписи электронных документов и регистров бухучета, утверждается отдельным распоряжением.</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white"/>
        </w:rPr>
      </w:pPr>
      <w:r>
        <w:t xml:space="preserve">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распоряжением Минфина от 30.03.2015 № 52н, статья 2 Закона от 06.04.2011 № 63-ФЗ. </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3.9.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распоряжением руководителя на ответственного сотрудника учреждения.</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33 СГС «Концептуальные основы бухучета и отчетности», пункт 14 Инструкции к Единому плану счетов № 157н.</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3.10. В деятельности учреждения используются следующие бланки строгой отчетности:</w:t>
      </w:r>
    </w:p>
    <w:p w:rsidR="00E27D1B"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топливная карта.</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Учет бланков ведется по стоимости их приобретения или по условной цене – один рубль.</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337 Инструкции к Единому плану счетов № 157н.</w:t>
      </w:r>
    </w:p>
    <w:p w:rsidR="00E27D1B" w:rsidRDefault="00000000">
      <w:pPr>
        <w:jc w:val="both"/>
      </w:pPr>
      <w:r>
        <w:t xml:space="preserve">       3.11. Особенности применения первичных документов:</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3.11.1. При приобретении и реализации нефинансовых активов составляется Акт о приеме-передаче объектов нефинансовых активов (ф. 0504101).</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3.11.2.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white"/>
        </w:rPr>
      </w:pPr>
      <w:r>
        <w:t>3.11.3. В Табеле учета использования рабочего времени (ф. 0504421) ведется сплошной учет фактических явок и неявок на работу за первую и вторую половину месяца</w:t>
      </w:r>
      <w:r>
        <w:rPr>
          <w:highlight w:val="white"/>
        </w:rPr>
        <w:t xml:space="preserve">. </w:t>
      </w:r>
      <w:r>
        <w:t>В графах 20 и 37 отражается число явок на работу.</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highlight w:val="white"/>
        </w:rPr>
        <w:t xml:space="preserve">3.11.4. </w:t>
      </w:r>
      <w:r>
        <w:t>Учет доходов и расходов исполнения бюджета поселения ведется в программном комплексе «АЦК-Финансы».</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3.11.5. Порядок, составление и срок сдачи бюджетной отчетности устанавливается в соответствии с Приказом Минфина РФ № 191н, ФСБУ «Представление бухгалтерской (финансовой) отчетности». </w:t>
      </w:r>
    </w:p>
    <w:p w:rsidR="00E27D1B" w:rsidRDefault="00000000">
      <w:pPr>
        <w:pStyle w:val="ad"/>
        <w:ind w:firstLine="709"/>
      </w:pPr>
      <w:r>
        <w:t xml:space="preserve">Все документы, имеющие отношение к бухгалтерскому и налоговому учету, формируются в дела с учетом сроков хранения документов согласно номенклатуре дел отдела учета и отчетности, являющейся составной частью общей номенклатуры дел администрации </w:t>
      </w:r>
      <w:r w:rsidR="003236BA" w:rsidRPr="0013170C">
        <w:rPr>
          <w:szCs w:val="28"/>
        </w:rPr>
        <w:t>Большенеклиновского</w:t>
      </w:r>
      <w:r>
        <w:t xml:space="preserve"> сельского поселения.</w:t>
      </w:r>
    </w:p>
    <w:p w:rsidR="00E27D1B" w:rsidRDefault="00E27D1B">
      <w:pPr>
        <w:pStyle w:val="ad"/>
        <w:ind w:firstLine="709"/>
      </w:pPr>
    </w:p>
    <w:tbl>
      <w:tblPr>
        <w:tblW w:w="0" w:type="auto"/>
        <w:tblInd w:w="98" w:type="dxa"/>
        <w:tblLayout w:type="fixed"/>
        <w:tblCellMar>
          <w:left w:w="10" w:type="dxa"/>
          <w:right w:w="10" w:type="dxa"/>
        </w:tblCellMar>
        <w:tblLook w:val="04A0" w:firstRow="1" w:lastRow="0" w:firstColumn="1" w:lastColumn="0" w:noHBand="0" w:noVBand="1"/>
      </w:tblPr>
      <w:tblGrid>
        <w:gridCol w:w="5340"/>
        <w:gridCol w:w="1764"/>
        <w:gridCol w:w="2467"/>
      </w:tblGrid>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jc w:val="center"/>
              <w:rPr>
                <w:sz w:val="26"/>
              </w:rPr>
            </w:pPr>
            <w:r>
              <w:rPr>
                <w:sz w:val="26"/>
              </w:rPr>
              <w:t>Наименование направлений деятельности и дел</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jc w:val="center"/>
              <w:rPr>
                <w:sz w:val="26"/>
              </w:rPr>
            </w:pPr>
            <w:r>
              <w:rPr>
                <w:sz w:val="26"/>
              </w:rPr>
              <w:t>Срок хранения</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jc w:val="center"/>
              <w:rPr>
                <w:sz w:val="26"/>
              </w:rPr>
            </w:pPr>
            <w:r>
              <w:rPr>
                <w:sz w:val="26"/>
              </w:rPr>
              <w:t>Примечание</w:t>
            </w: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Бюджетно-финансовая работа и бухгалтерский учет</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Инструкции, методические указания, рекомендации по бухгалтерскому учету и отчетности</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3 года</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После замены новыми</w:t>
            </w: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Утвержденный бюджет сельского поселения</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Постоянно</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Отчеты и балансы об исполнении</w:t>
            </w:r>
          </w:p>
          <w:p w:rsidR="00E27D1B" w:rsidRDefault="00000000">
            <w:pPr>
              <w:rPr>
                <w:sz w:val="26"/>
              </w:rPr>
            </w:pPr>
            <w:r>
              <w:rPr>
                <w:sz w:val="26"/>
              </w:rPr>
              <w:t>бюджета сельского поселения</w:t>
            </w:r>
          </w:p>
          <w:p w:rsidR="00E27D1B" w:rsidRDefault="00000000">
            <w:pPr>
              <w:rPr>
                <w:sz w:val="26"/>
              </w:rPr>
            </w:pPr>
            <w:r>
              <w:rPr>
                <w:sz w:val="26"/>
              </w:rPr>
              <w:t>а) годовые</w:t>
            </w:r>
          </w:p>
          <w:p w:rsidR="00E27D1B" w:rsidRDefault="00000000">
            <w:pPr>
              <w:rPr>
                <w:sz w:val="26"/>
              </w:rPr>
            </w:pPr>
            <w:r>
              <w:rPr>
                <w:sz w:val="26"/>
              </w:rPr>
              <w:t>б) квартальные</w:t>
            </w:r>
          </w:p>
          <w:p w:rsidR="00E27D1B" w:rsidRDefault="00000000">
            <w:pPr>
              <w:rPr>
                <w:sz w:val="26"/>
              </w:rPr>
            </w:pPr>
            <w:r>
              <w:rPr>
                <w:sz w:val="26"/>
              </w:rPr>
              <w:t>в) месячные</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p w:rsidR="00E27D1B" w:rsidRDefault="00E27D1B">
            <w:pPr>
              <w:rPr>
                <w:sz w:val="26"/>
              </w:rPr>
            </w:pPr>
          </w:p>
          <w:p w:rsidR="00E27D1B" w:rsidRDefault="00000000">
            <w:pPr>
              <w:rPr>
                <w:sz w:val="26"/>
              </w:rPr>
            </w:pPr>
            <w:r>
              <w:rPr>
                <w:sz w:val="26"/>
              </w:rPr>
              <w:t xml:space="preserve">Постоянно  </w:t>
            </w:r>
          </w:p>
          <w:p w:rsidR="00E27D1B" w:rsidRDefault="00000000">
            <w:pPr>
              <w:rPr>
                <w:sz w:val="26"/>
              </w:rPr>
            </w:pPr>
            <w:r>
              <w:rPr>
                <w:sz w:val="26"/>
              </w:rPr>
              <w:t>5 лет</w:t>
            </w:r>
          </w:p>
          <w:p w:rsidR="00E27D1B" w:rsidRDefault="00000000">
            <w:pPr>
              <w:rPr>
                <w:sz w:val="26"/>
              </w:rPr>
            </w:pPr>
            <w:r>
              <w:rPr>
                <w:sz w:val="26"/>
              </w:rPr>
              <w:t>1 год</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p w:rsidR="00E27D1B" w:rsidRDefault="00E27D1B">
            <w:pPr>
              <w:rPr>
                <w:sz w:val="26"/>
              </w:rPr>
            </w:pPr>
          </w:p>
          <w:p w:rsidR="00E27D1B" w:rsidRDefault="00000000">
            <w:pPr>
              <w:rPr>
                <w:sz w:val="26"/>
              </w:rPr>
            </w:pPr>
            <w:r>
              <w:rPr>
                <w:sz w:val="26"/>
              </w:rPr>
              <w:t>При отсутствии годовых - постоянно</w:t>
            </w: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Утверждение штатного расписания</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Постоянно</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jc w:val="both"/>
              <w:rPr>
                <w:sz w:val="26"/>
              </w:rPr>
            </w:pPr>
            <w:r>
              <w:rPr>
                <w:sz w:val="26"/>
              </w:rPr>
              <w:t>Реестр расходных обязательств администрации сельского поселения</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Постоянно</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jc w:val="both"/>
              <w:rPr>
                <w:sz w:val="26"/>
              </w:rPr>
            </w:pPr>
            <w:r>
              <w:rPr>
                <w:sz w:val="26"/>
              </w:rPr>
              <w:t xml:space="preserve">Регистры бюджетного учета с приложением к ним первичных документов, зафиксировавших факт совершения хозяйственных операций и явившихся основанием для бухгалтерских записей (кассовые,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корешки к ним, счета-фактуры, накладные и авансовые отчеты, платежные ведомости и др.) </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При условии  завершения ревизии</w:t>
            </w: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Главная книга</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Кассовая книга</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Оборотные и накопительные ведомости</w:t>
            </w:r>
          </w:p>
          <w:p w:rsidR="00E27D1B" w:rsidRDefault="00000000">
            <w:pPr>
              <w:rPr>
                <w:sz w:val="26"/>
              </w:rPr>
            </w:pPr>
            <w:r>
              <w:rPr>
                <w:sz w:val="26"/>
              </w:rPr>
              <w:t>а) по основным средствам</w:t>
            </w:r>
          </w:p>
          <w:p w:rsidR="00E27D1B" w:rsidRDefault="00000000">
            <w:pPr>
              <w:rPr>
                <w:sz w:val="26"/>
              </w:rPr>
            </w:pPr>
            <w:r>
              <w:rPr>
                <w:sz w:val="26"/>
              </w:rPr>
              <w:t>б) по товарно – материальным счетам</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p w:rsidR="00E27D1B" w:rsidRDefault="00000000">
            <w:pPr>
              <w:rPr>
                <w:sz w:val="26"/>
              </w:rPr>
            </w:pPr>
            <w:r>
              <w:rPr>
                <w:sz w:val="26"/>
              </w:rPr>
              <w:t>10 лет</w:t>
            </w:r>
          </w:p>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Книга учета приходно-расходных кассовых документов.</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Лицевые счета работников Администрации сельского поселения</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75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Расчетно-платежные ведомости на выдачу заработной платы, пособий, материальной помощи и др.</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При отсутствии лицевых счетов – 75 лет.</w:t>
            </w: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Индивидуальные сведения о трудовом стаже, заработке (вознаграждении), доходе и начисленных страховых взносах застрахованного лица</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Налоговые карточки по учету доходов и подоходного налога работников Администрации сельского поселения</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lastRenderedPageBreak/>
              <w:t>Сведения, справки о совокупном доходе работников Администрации сельского поселения</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Положение о материальном стимулировании муниципальных служащих и служащих Администрации сельского поселения</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Сообщение (свидетельство) о постановке Администрации сельского поселения на учет в налоговых органах</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После снятия с учета</w:t>
            </w: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 xml:space="preserve">Отчеты по налогам /единому социальному налогу,  обязательному пенсионному страхованию / </w:t>
            </w:r>
          </w:p>
          <w:p w:rsidR="00E27D1B" w:rsidRDefault="00000000">
            <w:pPr>
              <w:rPr>
                <w:sz w:val="26"/>
              </w:rPr>
            </w:pPr>
            <w:r>
              <w:rPr>
                <w:sz w:val="26"/>
              </w:rPr>
              <w:t xml:space="preserve">- годовые                                                 </w:t>
            </w:r>
          </w:p>
          <w:p w:rsidR="00E27D1B" w:rsidRDefault="00000000">
            <w:pPr>
              <w:rPr>
                <w:sz w:val="26"/>
              </w:rPr>
            </w:pPr>
            <w:r>
              <w:rPr>
                <w:sz w:val="26"/>
              </w:rPr>
              <w:t>- квартальные</w:t>
            </w:r>
          </w:p>
          <w:p w:rsidR="00E27D1B" w:rsidRDefault="00000000">
            <w:pPr>
              <w:rPr>
                <w:sz w:val="26"/>
              </w:rPr>
            </w:pPr>
            <w:r>
              <w:rPr>
                <w:sz w:val="26"/>
              </w:rPr>
              <w:t>- месячные</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p w:rsidR="00E27D1B" w:rsidRDefault="00E27D1B">
            <w:pPr>
              <w:rPr>
                <w:sz w:val="26"/>
              </w:rPr>
            </w:pPr>
          </w:p>
          <w:p w:rsidR="00E27D1B" w:rsidRDefault="00E27D1B">
            <w:pPr>
              <w:rPr>
                <w:sz w:val="26"/>
              </w:rPr>
            </w:pPr>
          </w:p>
          <w:p w:rsidR="00E27D1B" w:rsidRDefault="00000000">
            <w:pPr>
              <w:rPr>
                <w:sz w:val="26"/>
              </w:rPr>
            </w:pPr>
            <w:r>
              <w:rPr>
                <w:sz w:val="26"/>
              </w:rPr>
              <w:t>Постоянно</w:t>
            </w:r>
          </w:p>
          <w:p w:rsidR="00E27D1B" w:rsidRDefault="00000000">
            <w:pPr>
              <w:rPr>
                <w:sz w:val="26"/>
              </w:rPr>
            </w:pPr>
            <w:r>
              <w:rPr>
                <w:sz w:val="26"/>
              </w:rPr>
              <w:t xml:space="preserve"> 5 лет</w:t>
            </w:r>
          </w:p>
          <w:p w:rsidR="00E27D1B" w:rsidRDefault="00000000">
            <w:pPr>
              <w:rPr>
                <w:sz w:val="26"/>
              </w:rPr>
            </w:pPr>
            <w:r>
              <w:rPr>
                <w:sz w:val="26"/>
              </w:rPr>
              <w:t>1 год</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p w:rsidR="00E27D1B" w:rsidRDefault="00E27D1B">
            <w:pPr>
              <w:rPr>
                <w:sz w:val="26"/>
              </w:rPr>
            </w:pPr>
          </w:p>
          <w:p w:rsidR="00E27D1B" w:rsidRDefault="00E27D1B">
            <w:pPr>
              <w:rPr>
                <w:sz w:val="26"/>
              </w:rPr>
            </w:pPr>
          </w:p>
          <w:p w:rsidR="00E27D1B" w:rsidRDefault="00000000">
            <w:pPr>
              <w:rPr>
                <w:sz w:val="26"/>
              </w:rPr>
            </w:pPr>
            <w:r>
              <w:rPr>
                <w:sz w:val="26"/>
              </w:rPr>
              <w:t>При отсутствии годовых – постоянно</w:t>
            </w: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Листки нетрудоспособности и документы к ним</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Книги (картотеки) учета основных средств</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После ликвидации основных средств</w:t>
            </w:r>
          </w:p>
        </w:tc>
      </w:tr>
      <w:tr w:rsidR="00E27D1B">
        <w:trPr>
          <w:trHeight w:val="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Книга учета малоценного инвентаря</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3 года</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540"/>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Книга учета расчетов с организациями</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65"/>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Журнал учета доверенностей</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E27D1B">
            <w:pPr>
              <w:rPr>
                <w:sz w:val="26"/>
              </w:rPr>
            </w:pPr>
          </w:p>
        </w:tc>
      </w:tr>
      <w:tr w:rsidR="00E27D1B">
        <w:trPr>
          <w:trHeight w:val="111"/>
        </w:trPr>
        <w:tc>
          <w:tcPr>
            <w:tcW w:w="5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Договоры о материальной ответственности</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5 лет</w:t>
            </w:r>
          </w:p>
        </w:tc>
        <w:tc>
          <w:tcPr>
            <w:tcW w:w="2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27D1B" w:rsidRDefault="00000000">
            <w:pPr>
              <w:rPr>
                <w:sz w:val="26"/>
              </w:rPr>
            </w:pPr>
            <w:r>
              <w:rPr>
                <w:sz w:val="26"/>
              </w:rPr>
              <w:t>После увольнения материально-ответственного лица</w:t>
            </w:r>
          </w:p>
        </w:tc>
      </w:tr>
    </w:tbl>
    <w:p w:rsidR="00E27D1B" w:rsidRDefault="00E27D1B">
      <w:pPr>
        <w:jc w:val="both"/>
      </w:pPr>
    </w:p>
    <w:p w:rsidR="00E27D1B" w:rsidRDefault="00000000">
      <w:pPr>
        <w:jc w:val="center"/>
      </w:pPr>
      <w:r>
        <w:rPr>
          <w:b/>
        </w:rPr>
        <w:t>4. Рабочий План счетов</w:t>
      </w:r>
    </w:p>
    <w:p w:rsidR="00E27D1B" w:rsidRDefault="00E27D1B">
      <w:pPr>
        <w:jc w:val="center"/>
      </w:pP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4.1. 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4.2. Бюджетный учет ведется с использованием рабочего плана счетов (приложение 8), разработанного в соответствии с Инструкцией к Единому плану счетов №157н, Инструкцией №162н. Основание: пункты 2 и 6 Инструкции к Единому плану счетов № 157н, пункт 19 Стандарта «Концептуальные основы бухучета и отчетности». </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332 Инструкции к Единому плану счетов № 157н, пункт 19 Стандарта «Концептуальные основы бухучета и отчетности».</w:t>
      </w:r>
    </w:p>
    <w:p w:rsidR="00E27D1B" w:rsidRDefault="00000000">
      <w:pPr>
        <w:jc w:val="both"/>
      </w:pPr>
      <w:r>
        <w:t>4.3. При отражении операций на счетах бюджетного учета в 18-м разряде (код вида деятельности) указывается: 1 – деятельность, осуществляемая за счет средств федерального бюджета (бюджетная деятельность); 3 – средства во временном распоряжении.</w:t>
      </w:r>
    </w:p>
    <w:p w:rsidR="00E27D1B" w:rsidRDefault="00000000">
      <w:pPr>
        <w:jc w:val="both"/>
      </w:pPr>
      <w:r>
        <w:t>В разрядах 24–26 указывается соответствующий код КОСГУ.</w:t>
      </w:r>
    </w:p>
    <w:p w:rsidR="00E27D1B" w:rsidRDefault="00000000">
      <w:pPr>
        <w:jc w:val="both"/>
      </w:pPr>
      <w:r>
        <w:t>Основание: пункт 21 Инструкции к Единому плану счетов № 157н., п 9 СГС «Учетная политика».</w:t>
      </w: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000000">
      <w:pPr>
        <w:jc w:val="center"/>
      </w:pPr>
      <w:r>
        <w:t xml:space="preserve"> </w:t>
      </w:r>
      <w:r>
        <w:rPr>
          <w:b/>
        </w:rPr>
        <w:t>5. Учет отдельных видов имущества и обязательств</w:t>
      </w:r>
    </w:p>
    <w:p w:rsidR="00E27D1B" w:rsidRDefault="00000000">
      <w:pPr>
        <w:ind w:hanging="426"/>
        <w:jc w:val="both"/>
      </w:pPr>
      <w:r>
        <w:rPr>
          <w:highlight w:val="white"/>
        </w:rPr>
        <w:t xml:space="preserve"> </w:t>
      </w:r>
      <w:r>
        <w:rPr>
          <w:highlight w:val="white"/>
        </w:rPr>
        <w:tab/>
        <w:t xml:space="preserve"> </w:t>
      </w:r>
      <w:r>
        <w:t>5.1. При ведении бюджетного учета следует иметь в виду,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субъекта учета, должна быть полной, сообразной с существенностью. Ошибки, признанные существенными, подлежат обязательному исправлению.</w:t>
      </w:r>
    </w:p>
    <w:p w:rsidR="00E27D1B" w:rsidRDefault="00000000">
      <w:pPr>
        <w:jc w:val="both"/>
      </w:pPr>
      <w:r>
        <w:t>При этом существенной признается информация, пропуск или искажение которой влечет изменение на один процент (и (или) более) оборотов по дебету (кредиту) аналитического счета рабочего Плана счетов. Основание: пункт 3 Инструкции к Единому плану счетов № 157н.</w:t>
      </w:r>
    </w:p>
    <w:p w:rsidR="00E27D1B" w:rsidRDefault="00000000">
      <w:pPr>
        <w:jc w:val="both"/>
      </w:pPr>
      <w:r>
        <w:t>5.2. Бюджетный учет ведется по проверенным и принятым к учету первичным документам методом начисления.</w:t>
      </w:r>
    </w:p>
    <w:p w:rsidR="00E27D1B" w:rsidRDefault="00000000">
      <w:pPr>
        <w:tabs>
          <w:tab w:val="left" w:pos="708"/>
        </w:tabs>
        <w:jc w:val="both"/>
        <w:rPr>
          <w:b/>
        </w:rPr>
      </w:pPr>
      <w:r>
        <w:rPr>
          <w:b/>
        </w:rPr>
        <w:t>5.3. Основные средства</w:t>
      </w:r>
    </w:p>
    <w:p w:rsidR="00E27D1B" w:rsidRDefault="00000000">
      <w:pPr>
        <w:jc w:val="both"/>
      </w:pPr>
      <w:r>
        <w:t>5.3.1. 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Объект основных средств принимается к бухгалтерскому учету с момента признания его в составе основных средств согласно пунктам 8-12 ФСБУ «Основные средства» по первоначальной стоимости. Первоначальной стоимостью основных средств признается сумма фактических вложений в их приобретение, сооружение и изготовление. Основание: пункты 23–25, 38, 39, 47 Инструкции к Единому плану счетов № 157н.</w:t>
      </w:r>
    </w:p>
    <w:p w:rsidR="00E27D1B" w:rsidRDefault="00000000">
      <w:pPr>
        <w:jc w:val="both"/>
      </w:pPr>
      <w:r>
        <w:t xml:space="preserve">5.3.2.  Каждому инвентарному объекту основных средств свыше 10 000,00 рублей и материальных активов присваивается инвентарный номер, который обозначается главным </w:t>
      </w:r>
      <w:r w:rsidR="003236BA">
        <w:t>специалистом</w:t>
      </w:r>
      <w:r>
        <w:t xml:space="preserve"> краской или водостойким маркером. Инвентарный номер основных средств формируется из 8 цифр. Первые пять цифр определяют группу основных средств, последние три по порядку оприходования основных средств. </w:t>
      </w:r>
    </w:p>
    <w:p w:rsidR="00E27D1B" w:rsidRDefault="00000000">
      <w:pPr>
        <w:jc w:val="both"/>
      </w:pPr>
      <w:r>
        <w:t xml:space="preserve"> Основание: пункт 46 Инструкции к Единому плану счетов № 157н.</w:t>
      </w:r>
    </w:p>
    <w:p w:rsidR="00E27D1B" w:rsidRDefault="00000000">
      <w:pPr>
        <w:pStyle w:val="ConsPlusNormal"/>
        <w:ind w:firstLine="540"/>
        <w:jc w:val="both"/>
        <w:rPr>
          <w:rFonts w:ascii="Times New Roman" w:hAnsi="Times New Roman"/>
          <w:sz w:val="28"/>
        </w:rPr>
      </w:pPr>
      <w:r>
        <w:rPr>
          <w:rFonts w:ascii="Times New Roman" w:hAnsi="Times New Roman"/>
          <w:sz w:val="28"/>
        </w:rPr>
        <w:t>В один инвентарный объект объединяются объекты основных средств с одинаковым сроком полезного использования, стоимость которых не является существенной:</w:t>
      </w:r>
    </w:p>
    <w:p w:rsidR="00E27D1B" w:rsidRDefault="00000000">
      <w:pPr>
        <w:pStyle w:val="ConsPlusNormal"/>
        <w:ind w:firstLine="540"/>
        <w:jc w:val="both"/>
        <w:rPr>
          <w:rFonts w:ascii="Times New Roman" w:hAnsi="Times New Roman"/>
          <w:sz w:val="28"/>
        </w:rPr>
      </w:pPr>
      <w:r>
        <w:rPr>
          <w:rFonts w:ascii="Times New Roman" w:hAnsi="Times New Roman"/>
          <w:sz w:val="28"/>
        </w:rPr>
        <w:t>- периферийные устройства и компьютерное оборудование;</w:t>
      </w:r>
    </w:p>
    <w:p w:rsidR="00E27D1B" w:rsidRDefault="00000000">
      <w:pPr>
        <w:pStyle w:val="ConsPlusNormal"/>
        <w:ind w:firstLine="540"/>
        <w:jc w:val="both"/>
        <w:rPr>
          <w:rFonts w:ascii="Times New Roman" w:hAnsi="Times New Roman"/>
          <w:sz w:val="28"/>
        </w:rPr>
      </w:pPr>
      <w:r>
        <w:rPr>
          <w:rFonts w:ascii="Times New Roman" w:hAnsi="Times New Roman"/>
          <w:sz w:val="28"/>
        </w:rPr>
        <w:t>- мебель, используемая в течение одного и того же периода времени (столы, стулья, шкафы, иная мебель, используемые для обстановки одного помещения).</w:t>
      </w:r>
    </w:p>
    <w:p w:rsidR="00E27D1B" w:rsidRDefault="00000000">
      <w:pPr>
        <w:jc w:val="both"/>
      </w:pPr>
      <w:r>
        <w:t>5.3.3.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013-2014, утвержденного приказом Госстандарта Российской федерации от 12.12.2014. № 2018-ст. Основание: пункт 45 Инструкции к Единому плану счетов № 157н.</w:t>
      </w:r>
    </w:p>
    <w:p w:rsidR="00E27D1B" w:rsidRDefault="00000000">
      <w:pPr>
        <w:pStyle w:val="ConsPlusNormal"/>
        <w:ind w:firstLine="540"/>
        <w:jc w:val="both"/>
        <w:rPr>
          <w:rFonts w:ascii="Times New Roman" w:hAnsi="Times New Roman"/>
          <w:sz w:val="28"/>
        </w:rPr>
      </w:pPr>
      <w:r>
        <w:rPr>
          <w:rFonts w:ascii="Times New Roman" w:hAnsi="Times New Roman"/>
          <w:sz w:val="28"/>
        </w:rPr>
        <w:t>Учет основных средств производится с разделением на:</w:t>
      </w:r>
    </w:p>
    <w:p w:rsidR="00E27D1B" w:rsidRDefault="00000000">
      <w:pPr>
        <w:pStyle w:val="ConsPlusNormal"/>
        <w:ind w:firstLine="540"/>
        <w:jc w:val="both"/>
        <w:rPr>
          <w:rFonts w:ascii="Times New Roman" w:hAnsi="Times New Roman"/>
          <w:sz w:val="28"/>
        </w:rPr>
      </w:pPr>
      <w:r>
        <w:rPr>
          <w:rFonts w:ascii="Times New Roman" w:hAnsi="Times New Roman"/>
          <w:sz w:val="28"/>
        </w:rPr>
        <w:t>- недвижимое имущество;</w:t>
      </w:r>
    </w:p>
    <w:p w:rsidR="00E27D1B" w:rsidRDefault="00000000">
      <w:pPr>
        <w:pStyle w:val="ConsPlusNormal"/>
        <w:ind w:firstLine="540"/>
        <w:jc w:val="both"/>
        <w:rPr>
          <w:rFonts w:ascii="Times New Roman" w:hAnsi="Times New Roman"/>
          <w:sz w:val="28"/>
        </w:rPr>
      </w:pPr>
      <w:r>
        <w:rPr>
          <w:rFonts w:ascii="Times New Roman" w:hAnsi="Times New Roman"/>
          <w:sz w:val="28"/>
        </w:rPr>
        <w:t>- иное движимое имущество.</w:t>
      </w:r>
    </w:p>
    <w:p w:rsidR="00E27D1B" w:rsidRDefault="00000000">
      <w:pPr>
        <w:jc w:val="both"/>
      </w:pPr>
      <w:r>
        <w:t xml:space="preserve">5.3.4. Производится ежемесячное начисление амортизации по объектам основных средств, нематериальным активам в размере 1/12 годовой суммы. Амортизация </w:t>
      </w:r>
      <w:r>
        <w:lastRenderedPageBreak/>
        <w:t xml:space="preserve">объекта основных средств начинается с первого числа месяца, следующего за месяцем принятия его к бюджетному учету. В Администрации </w:t>
      </w:r>
      <w:r w:rsidR="003236BA" w:rsidRPr="0013170C">
        <w:rPr>
          <w:szCs w:val="28"/>
        </w:rPr>
        <w:t>Большенеклиновского</w:t>
      </w:r>
      <w:r>
        <w:t xml:space="preserve"> сельского поселения применяется линейный метод начисления амортизации в соответствии со сроками полезного использования.</w:t>
      </w:r>
    </w:p>
    <w:p w:rsidR="00E27D1B" w:rsidRDefault="00000000">
      <w:pPr>
        <w:jc w:val="both"/>
      </w:pPr>
      <w:r>
        <w:t>Основание: пункт 85 Инструкции к Единому плану счетов № 157н.</w:t>
      </w:r>
    </w:p>
    <w:p w:rsidR="00E27D1B" w:rsidRDefault="00000000">
      <w:pPr>
        <w:pStyle w:val="ConsPlusNormal"/>
        <w:ind w:firstLine="540"/>
        <w:jc w:val="both"/>
        <w:rPr>
          <w:rFonts w:ascii="Times New Roman" w:hAnsi="Times New Roman"/>
          <w:sz w:val="28"/>
        </w:rPr>
      </w:pPr>
      <w:r>
        <w:rPr>
          <w:rFonts w:ascii="Times New Roman" w:hAnsi="Times New Roman"/>
          <w:sz w:val="28"/>
        </w:rPr>
        <w:t>Размер амортизации объекта основных средств движимого или недвижимого имущества (кроме объекта библиотечного фонда) зависит от его стоимости:</w:t>
      </w:r>
    </w:p>
    <w:p w:rsidR="00E27D1B" w:rsidRDefault="00000000">
      <w:pPr>
        <w:numPr>
          <w:ilvl w:val="0"/>
          <w:numId w:val="8"/>
        </w:numPr>
        <w:spacing w:line="360" w:lineRule="atLeast"/>
        <w:ind w:left="0" w:firstLine="0"/>
        <w:jc w:val="both"/>
      </w:pPr>
      <w:r>
        <w:t>на объекты стоимостью свыше 100 000 руб. амортизация начисляется в соответствии с рассчитанными нормами;</w:t>
      </w:r>
    </w:p>
    <w:p w:rsidR="00E27D1B" w:rsidRDefault="00000000">
      <w:pPr>
        <w:numPr>
          <w:ilvl w:val="0"/>
          <w:numId w:val="8"/>
        </w:numPr>
        <w:spacing w:line="360" w:lineRule="atLeast"/>
        <w:ind w:left="0" w:firstLine="0"/>
        <w:jc w:val="both"/>
      </w:pPr>
      <w:r>
        <w:t>на объекты стоимостью до 10 000 руб. включительно, за исключением библиотечного фонда, амортизация не начисляется. При вводе в эксплуатацию объектов движимого имущества стоимостью до 10 000 руб. их первоначальная стоимость списывается с балансового учета с одновременным отражением объекта на забалансовом счете 21 по стоимости приобретения;</w:t>
      </w:r>
    </w:p>
    <w:p w:rsidR="00E27D1B" w:rsidRDefault="00000000">
      <w:pPr>
        <w:numPr>
          <w:ilvl w:val="0"/>
          <w:numId w:val="8"/>
        </w:numPr>
        <w:spacing w:line="360" w:lineRule="atLeast"/>
        <w:ind w:left="0" w:firstLine="0"/>
        <w:jc w:val="both"/>
      </w:pPr>
      <w:r>
        <w:t>на объекты библиотечного фонда стоимостью до 100 000 руб. включительно амортизация начисляется в размере 100% первоначальной стоимости при выдаче их в эксплуатацию;</w:t>
      </w:r>
    </w:p>
    <w:p w:rsidR="00E27D1B" w:rsidRDefault="00000000">
      <w:pPr>
        <w:numPr>
          <w:ilvl w:val="0"/>
          <w:numId w:val="8"/>
        </w:numPr>
        <w:spacing w:line="360" w:lineRule="atLeast"/>
        <w:ind w:left="0" w:firstLine="0"/>
        <w:jc w:val="both"/>
      </w:pPr>
      <w:r>
        <w:t>на объекты ОС стоимостью от 10 000 до 100 000 руб. амортизация начисляется в размере 100% первоначальной стоимости при вводе их в эксплуатацию.</w:t>
      </w:r>
    </w:p>
    <w:p w:rsidR="00E27D1B" w:rsidRDefault="00000000">
      <w:pPr>
        <w:jc w:val="both"/>
      </w:pPr>
      <w:r>
        <w:t>5.3.5. Срок полезного использования объектов основных средств устанавливается исходя из следующих факторов:</w:t>
      </w:r>
    </w:p>
    <w:p w:rsidR="00E27D1B" w:rsidRDefault="00000000">
      <w:pPr>
        <w:jc w:val="both"/>
      </w:pPr>
      <w:r>
        <w:t>– информации, содержащейся в законодательстве РФ;</w:t>
      </w:r>
    </w:p>
    <w:p w:rsidR="00E27D1B" w:rsidRDefault="00000000">
      <w:pPr>
        <w:jc w:val="both"/>
      </w:pPr>
      <w:r>
        <w:t>– рекомендаций, содержащихся в документах производителя,</w:t>
      </w:r>
    </w:p>
    <w:p w:rsidR="00E27D1B" w:rsidRDefault="00000000">
      <w:pPr>
        <w:jc w:val="both"/>
      </w:pPr>
      <w:r>
        <w:t>– при отсутствии соответствующих норм в законодательстве РФ. Если такая информация отсутствует, срок определяется с учетом ожидаемого срока использования и физического износа объекта, а также с учетом гарантийного срока использования;</w:t>
      </w:r>
    </w:p>
    <w:p w:rsidR="00E27D1B" w:rsidRDefault="00000000">
      <w:pPr>
        <w:jc w:val="both"/>
      </w:pPr>
      <w:r>
        <w:t>– сроков фактической эксплуатации и ранее начисленной суммы амортизации – для безвозмездно полученных объектов.</w:t>
      </w:r>
    </w:p>
    <w:p w:rsidR="00E27D1B" w:rsidRDefault="00000000">
      <w:pPr>
        <w:jc w:val="both"/>
      </w:pPr>
      <w:r>
        <w:t>Для объектов, включенных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2002 г. № 1 «О Классификации основных средств, включаемых в амортизационные группы».</w:t>
      </w:r>
    </w:p>
    <w:p w:rsidR="00E27D1B" w:rsidRDefault="00000000">
      <w:pPr>
        <w:jc w:val="both"/>
      </w:pPr>
      <w:r>
        <w:t>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1990 г. № 1072. Основание: пункт 44 Инструкции к Единому плану счетов № 157н.</w:t>
      </w:r>
    </w:p>
    <w:p w:rsidR="00E27D1B" w:rsidRDefault="00000000">
      <w:pPr>
        <w:jc w:val="both"/>
      </w:pPr>
      <w:r>
        <w:t xml:space="preserve">5.3.6. Переоценка основных средств производится в сроки и в порядке, устанавливаемые Правительством РФ. Основание: пункт 28 Инструкции к Единому плану счетов № 157н. </w:t>
      </w:r>
    </w:p>
    <w:p w:rsidR="00E27D1B" w:rsidRDefault="00000000">
      <w:pPr>
        <w:jc w:val="both"/>
      </w:pPr>
      <w:r>
        <w:t xml:space="preserve"> Обесценение основных средств осуществляется с применением ФСБУ "Обесценение активов".</w:t>
      </w:r>
    </w:p>
    <w:p w:rsidR="00E27D1B" w:rsidRDefault="00000000">
      <w:pPr>
        <w:jc w:val="both"/>
      </w:pPr>
      <w:r>
        <w:t>5.3.7. Основное средство учитывается на забалансовых счетах по стоимости приобретения при следующих условиях:</w:t>
      </w:r>
    </w:p>
    <w:p w:rsidR="00E27D1B" w:rsidRDefault="00000000">
      <w:pPr>
        <w:widowControl w:val="0"/>
        <w:jc w:val="both"/>
      </w:pPr>
      <w:r>
        <w:t>- оно не приносит экономических выгод или не имеет полезного потенциала;</w:t>
      </w:r>
    </w:p>
    <w:p w:rsidR="00E27D1B" w:rsidRDefault="00000000">
      <w:pPr>
        <w:widowControl w:val="0"/>
        <w:jc w:val="both"/>
      </w:pPr>
      <w:r>
        <w:t>- в дальнейшем от него не предполагается получать экономические выгоды.</w:t>
      </w:r>
    </w:p>
    <w:p w:rsidR="00E27D1B" w:rsidRDefault="00000000">
      <w:pPr>
        <w:widowControl w:val="0"/>
        <w:jc w:val="both"/>
      </w:pPr>
      <w:r>
        <w:lastRenderedPageBreak/>
        <w:t>Критерии признания (принятия к учету) объектов основных средств применяются к инвентарному объекту в целом.</w:t>
      </w:r>
    </w:p>
    <w:p w:rsidR="00E27D1B" w:rsidRDefault="00000000">
      <w:pPr>
        <w:widowControl w:val="0"/>
        <w:jc w:val="both"/>
      </w:pPr>
      <w:r>
        <w:t>5.3.8. Объект основных средств выбывает с учета (прекращается его признание) при следующих условиях:</w:t>
      </w:r>
    </w:p>
    <w:p w:rsidR="00E27D1B" w:rsidRDefault="00000000">
      <w:pPr>
        <w:pStyle w:val="ConsPlusNormal"/>
        <w:ind w:firstLine="540"/>
        <w:jc w:val="both"/>
        <w:rPr>
          <w:rFonts w:ascii="Times New Roman" w:hAnsi="Times New Roman"/>
          <w:sz w:val="28"/>
        </w:rPr>
      </w:pPr>
      <w:r>
        <w:rPr>
          <w:rFonts w:ascii="Times New Roman" w:hAnsi="Times New Roman"/>
          <w:sz w:val="28"/>
        </w:rPr>
        <w:t>- не осуществляется контроль над объектом;</w:t>
      </w:r>
    </w:p>
    <w:p w:rsidR="00E27D1B" w:rsidRDefault="00000000">
      <w:pPr>
        <w:pStyle w:val="ConsPlusNormal"/>
        <w:ind w:firstLine="540"/>
        <w:jc w:val="both"/>
        <w:rPr>
          <w:rFonts w:ascii="Times New Roman" w:hAnsi="Times New Roman"/>
          <w:sz w:val="28"/>
        </w:rPr>
      </w:pPr>
      <w:r>
        <w:rPr>
          <w:rFonts w:ascii="Times New Roman" w:hAnsi="Times New Roman"/>
          <w:sz w:val="28"/>
        </w:rPr>
        <w:t>- не производятся расходы, связанные с распоряжением (владением и (или) пользованием) объектом;</w:t>
      </w:r>
    </w:p>
    <w:p w:rsidR="00E27D1B" w:rsidRDefault="00000000">
      <w:pPr>
        <w:pStyle w:val="ConsPlusNormal"/>
        <w:ind w:firstLine="540"/>
        <w:jc w:val="both"/>
        <w:rPr>
          <w:rFonts w:ascii="Times New Roman" w:hAnsi="Times New Roman"/>
          <w:sz w:val="28"/>
        </w:rPr>
      </w:pPr>
      <w:r>
        <w:rPr>
          <w:rFonts w:ascii="Times New Roman" w:hAnsi="Times New Roman"/>
          <w:sz w:val="28"/>
        </w:rPr>
        <w:t>- отсутствует право получать экономические выгоды и извлекать полезный потенциал, связанное с распоряжением (владением и (или) пользованием) объектом;</w:t>
      </w:r>
    </w:p>
    <w:p w:rsidR="00E27D1B" w:rsidRDefault="00000000">
      <w:pPr>
        <w:pStyle w:val="ConsPlusNormal"/>
        <w:ind w:firstLine="540"/>
        <w:jc w:val="both"/>
        <w:rPr>
          <w:rFonts w:ascii="Times New Roman" w:hAnsi="Times New Roman"/>
          <w:sz w:val="28"/>
        </w:rPr>
      </w:pPr>
      <w:r>
        <w:rPr>
          <w:rFonts w:ascii="Times New Roman" w:hAnsi="Times New Roman"/>
          <w:sz w:val="28"/>
        </w:rPr>
        <w:t>- субъект учета не участвует в распоряжении (владении и (или) пользовании) выбывшим объектом, числящимся в учете, или не использует его в той степени, которая предусматривалась при его признании;</w:t>
      </w:r>
    </w:p>
    <w:p w:rsidR="00E27D1B" w:rsidRDefault="00000000">
      <w:pPr>
        <w:pStyle w:val="ConsPlusNormal"/>
        <w:ind w:firstLine="540"/>
        <w:jc w:val="both"/>
        <w:rPr>
          <w:rFonts w:ascii="Times New Roman" w:hAnsi="Times New Roman"/>
          <w:sz w:val="28"/>
        </w:rPr>
      </w:pPr>
      <w:r>
        <w:rPr>
          <w:rFonts w:ascii="Times New Roman" w:hAnsi="Times New Roman"/>
          <w:sz w:val="28"/>
        </w:rPr>
        <w:t>- оценена величина дохода (расхода) от выбытия объекта;</w:t>
      </w:r>
    </w:p>
    <w:p w:rsidR="00E27D1B" w:rsidRDefault="00000000">
      <w:pPr>
        <w:pStyle w:val="ConsPlusNormal"/>
        <w:ind w:firstLine="540"/>
        <w:jc w:val="both"/>
        <w:rPr>
          <w:rFonts w:ascii="Times New Roman" w:hAnsi="Times New Roman"/>
          <w:sz w:val="28"/>
        </w:rPr>
      </w:pPr>
      <w:r>
        <w:rPr>
          <w:rFonts w:ascii="Times New Roman" w:hAnsi="Times New Roman"/>
          <w:sz w:val="28"/>
        </w:rPr>
        <w:t>- оценены прогнозируемые экономические выгоды или полезный потенциал, связанные с объектом, а также прогнозируемые (понесенные) затраты (убытки), связанные с его выбытием.</w:t>
      </w:r>
    </w:p>
    <w:p w:rsidR="00E27D1B" w:rsidRDefault="00000000">
      <w:pPr>
        <w:pStyle w:val="ConsPlusNormal"/>
        <w:ind w:firstLine="540"/>
        <w:jc w:val="both"/>
        <w:rPr>
          <w:rFonts w:ascii="Times New Roman" w:hAnsi="Times New Roman"/>
          <w:sz w:val="28"/>
        </w:rPr>
      </w:pPr>
      <w:r>
        <w:rPr>
          <w:rFonts w:ascii="Times New Roman" w:hAnsi="Times New Roman"/>
          <w:sz w:val="28"/>
        </w:rPr>
        <w:t xml:space="preserve">Доходы, получаемые от выбытия основных средств, принимаются к учету по </w:t>
      </w:r>
      <w:r>
        <w:rPr>
          <w:rFonts w:ascii="Times New Roman" w:hAnsi="Times New Roman"/>
          <w:b/>
          <w:sz w:val="28"/>
        </w:rPr>
        <w:t>справедливой стоимости</w:t>
      </w:r>
      <w:r>
        <w:rPr>
          <w:rFonts w:ascii="Times New Roman" w:hAnsi="Times New Roman"/>
          <w:sz w:val="28"/>
        </w:rPr>
        <w:t>.</w:t>
      </w:r>
    </w:p>
    <w:p w:rsidR="00E27D1B" w:rsidRDefault="00000000">
      <w:pPr>
        <w:pStyle w:val="ConsPlusNormal"/>
        <w:ind w:firstLine="540"/>
        <w:jc w:val="both"/>
        <w:rPr>
          <w:rFonts w:ascii="Times New Roman" w:hAnsi="Times New Roman"/>
          <w:sz w:val="28"/>
        </w:rPr>
      </w:pPr>
      <w:r>
        <w:rPr>
          <w:rFonts w:ascii="Times New Roman" w:hAnsi="Times New Roman"/>
          <w:sz w:val="28"/>
        </w:rPr>
        <w:t>Справедливой стоимостью дохода при реализации основных средств с отсрочкой платежа на период более 12 месяцев признается сумма, рассчитанная без учета отсрочки платежа.</w:t>
      </w:r>
    </w:p>
    <w:p w:rsidR="00E27D1B" w:rsidRDefault="00000000">
      <w:pPr>
        <w:pStyle w:val="ConsPlusNormal"/>
        <w:ind w:firstLine="540"/>
        <w:jc w:val="both"/>
        <w:rPr>
          <w:rFonts w:ascii="Times New Roman" w:hAnsi="Times New Roman"/>
          <w:sz w:val="28"/>
        </w:rPr>
      </w:pPr>
      <w:r>
        <w:rPr>
          <w:rFonts w:ascii="Times New Roman" w:hAnsi="Times New Roman"/>
          <w:sz w:val="28"/>
        </w:rPr>
        <w:t xml:space="preserve">Разница между поступлениями от выбытия (если они есть) и остаточной стоимостью объекта основных средств определяется как </w:t>
      </w:r>
      <w:r>
        <w:rPr>
          <w:rFonts w:ascii="Times New Roman" w:hAnsi="Times New Roman"/>
          <w:b/>
          <w:sz w:val="28"/>
        </w:rPr>
        <w:t>финансовый результат, возникающий при выбытии основных средств.</w:t>
      </w:r>
    </w:p>
    <w:p w:rsidR="00E27D1B" w:rsidRDefault="00000000">
      <w:pPr>
        <w:spacing w:before="120" w:after="120"/>
        <w:ind w:left="120" w:right="120"/>
        <w:jc w:val="both"/>
      </w:pPr>
      <w:r>
        <w:t xml:space="preserve">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rsidR="00E27D1B" w:rsidRDefault="00000000">
      <w:pPr>
        <w:spacing w:before="120" w:after="120"/>
        <w:ind w:left="120" w:right="120"/>
        <w:jc w:val="both"/>
      </w:pPr>
      <w:r>
        <w:t>- непригодность основного средства для дальнейшего использования;</w:t>
      </w:r>
    </w:p>
    <w:p w:rsidR="00E27D1B" w:rsidRDefault="00000000">
      <w:pPr>
        <w:spacing w:before="120" w:after="120"/>
        <w:ind w:left="120" w:right="120"/>
        <w:jc w:val="both"/>
        <w:rPr>
          <w:rFonts w:ascii="TimesNewRomanPSMT" w:hAnsi="TimesNewRomanPSMT"/>
          <w:sz w:val="24"/>
        </w:rPr>
      </w:pPr>
      <w:r>
        <w:t>– нецелесообразность (неэффективность) восстановления (ремонта, модернизации, реконструкции) объекта.</w:t>
      </w:r>
    </w:p>
    <w:p w:rsidR="00E27D1B" w:rsidRDefault="00000000">
      <w:pPr>
        <w:spacing w:before="120" w:after="120"/>
        <w:ind w:left="120" w:right="120"/>
        <w:jc w:val="both"/>
      </w:pPr>
      <w:r>
        <w:t>Факт непригодности основного средства для дальнейшего использования подтверждается:</w:t>
      </w:r>
    </w:p>
    <w:p w:rsidR="00E27D1B" w:rsidRDefault="00000000">
      <w:pPr>
        <w:spacing w:before="120" w:after="120"/>
        <w:ind w:left="120" w:right="120"/>
        <w:jc w:val="both"/>
      </w:pPr>
      <w:r>
        <w:t>-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rsidR="00E27D1B" w:rsidRDefault="00000000">
      <w:pPr>
        <w:spacing w:before="120" w:after="120"/>
        <w:ind w:left="120" w:right="120"/>
        <w:jc w:val="both"/>
      </w:pPr>
      <w:r>
        <w:t>- 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rsidR="00E27D1B" w:rsidRDefault="00000000">
      <w:pPr>
        <w:spacing w:before="120" w:after="120"/>
        <w:ind w:left="120" w:right="120"/>
        <w:jc w:val="both"/>
      </w:pPr>
      <w:r>
        <w:t>Документы, устанавливающие факт непригодности:</w:t>
      </w:r>
    </w:p>
    <w:p w:rsidR="00E27D1B" w:rsidRDefault="00000000">
      <w:pPr>
        <w:spacing w:before="120" w:after="120"/>
        <w:ind w:left="120" w:right="120"/>
        <w:jc w:val="both"/>
      </w:pPr>
      <w:r>
        <w:t xml:space="preserve">      -заключение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
    <w:p w:rsidR="00E27D1B" w:rsidRDefault="00000000">
      <w:pPr>
        <w:pStyle w:val="ConsPlusNormal"/>
        <w:ind w:firstLine="540"/>
        <w:jc w:val="both"/>
        <w:rPr>
          <w:rFonts w:ascii="Times New Roman" w:hAnsi="Times New Roman"/>
          <w:sz w:val="28"/>
        </w:rPr>
      </w:pPr>
      <w:r>
        <w:rPr>
          <w:rFonts w:ascii="Times New Roman" w:hAnsi="Times New Roman"/>
          <w:sz w:val="28"/>
        </w:rPr>
        <w:t xml:space="preserve">- заключение организации (физического лица), имеющей документально подтвержденную квалификацию для проведения технической экспертизы по </w:t>
      </w:r>
      <w:r>
        <w:rPr>
          <w:rFonts w:ascii="Times New Roman" w:hAnsi="Times New Roman"/>
          <w:sz w:val="28"/>
        </w:rPr>
        <w:lastRenderedPageBreak/>
        <w:t>соответствующему типу основного средства.</w:t>
      </w:r>
    </w:p>
    <w:p w:rsidR="00E27D1B" w:rsidRDefault="00000000">
      <w:pPr>
        <w:pStyle w:val="ConsPlusNormal"/>
        <w:ind w:firstLine="540"/>
        <w:jc w:val="both"/>
        <w:rPr>
          <w:rFonts w:ascii="Times New Roman" w:hAnsi="Times New Roman"/>
          <w:sz w:val="28"/>
        </w:rPr>
      </w:pPr>
      <w:r>
        <w:rPr>
          <w:rFonts w:ascii="Times New Roman" w:hAnsi="Times New Roman"/>
          <w:sz w:val="28"/>
        </w:rPr>
        <w:t>5.3.9.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E27D1B" w:rsidRDefault="0000000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pPr>
      <w:r>
        <w:t>площади;</w:t>
      </w:r>
    </w:p>
    <w:p w:rsidR="00E27D1B" w:rsidRDefault="0000000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pPr>
      <w:r>
        <w:t>объему;</w:t>
      </w:r>
    </w:p>
    <w:p w:rsidR="00E27D1B" w:rsidRDefault="0000000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pPr>
      <w:r>
        <w:t>весу;</w:t>
      </w:r>
    </w:p>
    <w:p w:rsidR="00E27D1B" w:rsidRDefault="0000000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pPr>
      <w:r>
        <w:t>иному показателю, установленному комиссией по поступлению и выбытию активов.</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 xml:space="preserve">      Ликвидация объектов основных средств осуществляется:</w:t>
      </w:r>
    </w:p>
    <w:p w:rsidR="00E27D1B" w:rsidRDefault="0000000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силами учреждения, ответственным за проводимые мероприятия.</w:t>
      </w:r>
    </w:p>
    <w:p w:rsidR="00E27D1B" w:rsidRDefault="0000000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при отсутствии соответствующих возможностей - с привлечением специализированных организаций, согласно заключенных в соответствии с действующим законодательством договоров.</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Узлы (детали, составные части), поступающие в учреждение в результате</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ликвидации основных средств, принимаются к учету в составе материальных запасов по справедливой стоимости, если они:</w:t>
      </w:r>
    </w:p>
    <w:p w:rsidR="00E27D1B" w:rsidRDefault="0000000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пригодны к использованию в учреждении;</w:t>
      </w:r>
    </w:p>
    <w:p w:rsidR="00E27D1B" w:rsidRDefault="0000000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могут быть реализованы;</w:t>
      </w:r>
    </w:p>
    <w:p w:rsidR="00E27D1B" w:rsidRDefault="0000000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 xml:space="preserve">являются вторичным сырьем: металлолом, драгоценные металлы (серебросодержащие части оборудования), макулатура, полимерная пленка, дрова, ветошь и т.п. </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 xml:space="preserve">   Не подлежащие реализации отходы (в том числе отходы, подлежащие утилизации в установленном порядке), не принимаются к бухгалтерскому учету.</w:t>
      </w:r>
    </w:p>
    <w:p w:rsidR="00E27D1B" w:rsidRDefault="00000000">
      <w:pPr>
        <w:pStyle w:val="ConsPlusNormal"/>
        <w:ind w:firstLine="540"/>
        <w:jc w:val="both"/>
        <w:rPr>
          <w:rFonts w:ascii="Times New Roman" w:hAnsi="Times New Roman"/>
          <w:sz w:val="28"/>
        </w:rPr>
      </w:pPr>
      <w:r>
        <w:rPr>
          <w:rFonts w:ascii="Times New Roman" w:hAnsi="Times New Roman"/>
          <w:sz w:val="28"/>
        </w:rPr>
        <w:t>5.3.10. При включении в балансовую стоимость основных средств затрат по замене их частей остаточная стоимость замененной (выбывшей) части основного средства списывается с учета на финансовый результат текущего периода вне зависимости от того, амортизировалась эта часть основного средства отдельно или нет. Если определить остаточную стоимость замененной части основного средства невозможно, то ее стоимость может быть равна затратам на ее замену (приобретения или строительства) на момент, когда она принята к учету. Данное правило применяется к следующим группам основных средств:</w:t>
      </w:r>
    </w:p>
    <w:p w:rsidR="00E27D1B" w:rsidRDefault="00000000">
      <w:pPr>
        <w:pStyle w:val="ConsPlusNormal"/>
        <w:numPr>
          <w:ilvl w:val="0"/>
          <w:numId w:val="15"/>
        </w:numPr>
        <w:jc w:val="both"/>
        <w:rPr>
          <w:rFonts w:ascii="Times New Roman" w:hAnsi="Times New Roman"/>
          <w:sz w:val="28"/>
        </w:rPr>
      </w:pPr>
      <w:r>
        <w:rPr>
          <w:rFonts w:ascii="Times New Roman" w:hAnsi="Times New Roman"/>
          <w:sz w:val="28"/>
        </w:rPr>
        <w:t>машины и оборудование;</w:t>
      </w:r>
    </w:p>
    <w:p w:rsidR="00E27D1B" w:rsidRDefault="00000000">
      <w:pPr>
        <w:pStyle w:val="ConsPlusNormal"/>
        <w:numPr>
          <w:ilvl w:val="0"/>
          <w:numId w:val="15"/>
        </w:numPr>
        <w:jc w:val="both"/>
        <w:rPr>
          <w:rFonts w:ascii="Times New Roman" w:hAnsi="Times New Roman"/>
          <w:sz w:val="28"/>
        </w:rPr>
      </w:pPr>
      <w:r>
        <w:rPr>
          <w:rFonts w:ascii="Times New Roman" w:hAnsi="Times New Roman"/>
          <w:sz w:val="28"/>
        </w:rPr>
        <w:t>транспортные средства;</w:t>
      </w:r>
    </w:p>
    <w:p w:rsidR="00E27D1B" w:rsidRDefault="00000000">
      <w:pPr>
        <w:pStyle w:val="ConsPlusNormal"/>
        <w:numPr>
          <w:ilvl w:val="0"/>
          <w:numId w:val="15"/>
        </w:numPr>
        <w:jc w:val="both"/>
        <w:rPr>
          <w:rFonts w:ascii="Times New Roman" w:hAnsi="Times New Roman"/>
          <w:sz w:val="28"/>
        </w:rPr>
      </w:pPr>
      <w:r>
        <w:rPr>
          <w:rFonts w:ascii="Times New Roman" w:hAnsi="Times New Roman"/>
          <w:sz w:val="28"/>
        </w:rPr>
        <w:t>инвентарь производственный и хозяйственный.</w:t>
      </w:r>
    </w:p>
    <w:p w:rsidR="00E27D1B" w:rsidRDefault="00000000">
      <w:pPr>
        <w:jc w:val="both"/>
      </w:pPr>
      <w:r>
        <w:t>Основание: пункт 27  СГС «Основные средства».</w:t>
      </w:r>
    </w:p>
    <w:p w:rsidR="00E27D1B" w:rsidRDefault="00000000">
      <w:pPr>
        <w:jc w:val="both"/>
      </w:pPr>
      <w:r>
        <w:tab/>
        <w:t>5.3.11. К хозяйственному и производственному инвентарю, который включается в состав основных средств, относятся:</w:t>
      </w:r>
    </w:p>
    <w:p w:rsidR="00E27D1B" w:rsidRDefault="00000000">
      <w:pPr>
        <w:pStyle w:val="HTML"/>
        <w:numPr>
          <w:ilvl w:val="0"/>
          <w:numId w:val="16"/>
        </w:numPr>
        <w:tabs>
          <w:tab w:val="clear" w:pos="720"/>
        </w:tabs>
        <w:jc w:val="both"/>
        <w:rPr>
          <w:rFonts w:ascii="Times New Roman" w:hAnsi="Times New Roman"/>
          <w:sz w:val="28"/>
        </w:rPr>
      </w:pPr>
      <w:r>
        <w:rPr>
          <w:rStyle w:val="fill0"/>
          <w:rFonts w:ascii="Times New Roman" w:hAnsi="Times New Roman"/>
          <w:b w:val="0"/>
          <w:i w:val="0"/>
          <w:color w:val="000000"/>
          <w:sz w:val="28"/>
        </w:rPr>
        <w:t>офисная мебель и предметы интерьера: столы, стулья, стеллажи, полки, зеркала и др.;</w:t>
      </w:r>
    </w:p>
    <w:p w:rsidR="00E27D1B" w:rsidRDefault="00000000">
      <w:pPr>
        <w:pStyle w:val="HTML"/>
        <w:numPr>
          <w:ilvl w:val="0"/>
          <w:numId w:val="16"/>
        </w:numPr>
        <w:tabs>
          <w:tab w:val="clear" w:pos="720"/>
        </w:tabs>
        <w:jc w:val="both"/>
        <w:rPr>
          <w:rFonts w:ascii="Times New Roman" w:hAnsi="Times New Roman"/>
          <w:sz w:val="28"/>
        </w:rPr>
      </w:pPr>
      <w:r>
        <w:rPr>
          <w:rFonts w:ascii="Times New Roman" w:hAnsi="Times New Roman"/>
          <w:sz w:val="28"/>
        </w:rPr>
        <w:t>осветительные, бытовые и прочие приборы: светильники, весы, часы и др.;</w:t>
      </w:r>
    </w:p>
    <w:p w:rsidR="00E27D1B" w:rsidRDefault="00000000">
      <w:pPr>
        <w:pStyle w:val="HTML"/>
        <w:numPr>
          <w:ilvl w:val="0"/>
          <w:numId w:val="16"/>
        </w:numPr>
        <w:tabs>
          <w:tab w:val="clear" w:pos="720"/>
        </w:tabs>
        <w:jc w:val="both"/>
        <w:rPr>
          <w:rFonts w:ascii="Times New Roman" w:hAnsi="Times New Roman"/>
          <w:sz w:val="28"/>
        </w:rPr>
      </w:pPr>
      <w:r>
        <w:rPr>
          <w:rStyle w:val="fill0"/>
          <w:rFonts w:ascii="Times New Roman" w:hAnsi="Times New Roman"/>
          <w:b w:val="0"/>
          <w:i w:val="0"/>
          <w:color w:val="000000"/>
          <w:sz w:val="28"/>
        </w:rPr>
        <w:t>кухонные бытовые приборы: кулеры, СВЧ-печи, холодильники, кофемашины и кофеварки и др.;</w:t>
      </w:r>
    </w:p>
    <w:p w:rsidR="00E27D1B" w:rsidRDefault="00000000">
      <w:pPr>
        <w:pStyle w:val="HTML"/>
        <w:numPr>
          <w:ilvl w:val="0"/>
          <w:numId w:val="16"/>
        </w:numPr>
        <w:tabs>
          <w:tab w:val="clear" w:pos="720"/>
        </w:tabs>
        <w:jc w:val="both"/>
        <w:rPr>
          <w:rStyle w:val="fill0"/>
          <w:rFonts w:ascii="Times New Roman" w:hAnsi="Times New Roman"/>
          <w:b w:val="0"/>
          <w:i w:val="0"/>
          <w:color w:val="000000"/>
          <w:sz w:val="28"/>
        </w:rPr>
      </w:pPr>
      <w:r>
        <w:rPr>
          <w:rFonts w:ascii="Times New Roman" w:hAnsi="Times New Roman"/>
          <w:sz w:val="28"/>
        </w:rPr>
        <w:t>средства пожаротушения:</w:t>
      </w:r>
      <w:r>
        <w:rPr>
          <w:rStyle w:val="fill0"/>
          <w:rFonts w:ascii="Times New Roman" w:hAnsi="Times New Roman"/>
          <w:b w:val="0"/>
          <w:i w:val="0"/>
          <w:color w:val="000000"/>
          <w:sz w:val="28"/>
        </w:rPr>
        <w:t xml:space="preserve"> огнетушители перезаряжаемые, пожарные шкафы;</w:t>
      </w:r>
    </w:p>
    <w:p w:rsidR="00E27D1B" w:rsidRDefault="00000000">
      <w:pPr>
        <w:pStyle w:val="HTML"/>
        <w:numPr>
          <w:ilvl w:val="0"/>
          <w:numId w:val="16"/>
        </w:numPr>
        <w:tabs>
          <w:tab w:val="clear" w:pos="720"/>
        </w:tabs>
        <w:jc w:val="both"/>
        <w:rPr>
          <w:rFonts w:ascii="Times New Roman" w:hAnsi="Times New Roman"/>
          <w:sz w:val="28"/>
        </w:rPr>
      </w:pPr>
      <w:r>
        <w:rPr>
          <w:rFonts w:ascii="Times New Roman" w:hAnsi="Times New Roman"/>
          <w:sz w:val="28"/>
        </w:rPr>
        <w:t>инвентарь для автомобиля, приобретенный отдельно: чехлы, буксировочный трос и др.;</w:t>
      </w:r>
    </w:p>
    <w:p w:rsidR="00E27D1B" w:rsidRDefault="00000000">
      <w:pPr>
        <w:pStyle w:val="HTML"/>
        <w:numPr>
          <w:ilvl w:val="0"/>
          <w:numId w:val="16"/>
        </w:numPr>
        <w:tabs>
          <w:tab w:val="clear" w:pos="720"/>
        </w:tabs>
        <w:jc w:val="both"/>
        <w:rPr>
          <w:rFonts w:ascii="Times New Roman" w:hAnsi="Times New Roman"/>
          <w:sz w:val="28"/>
        </w:rPr>
      </w:pPr>
      <w:r>
        <w:rPr>
          <w:rFonts w:ascii="Times New Roman" w:hAnsi="Times New Roman"/>
          <w:sz w:val="28"/>
        </w:rPr>
        <w:lastRenderedPageBreak/>
        <w:t>канцелярские принадлежности с электрическим приводом.</w:t>
      </w:r>
    </w:p>
    <w:p w:rsidR="00E27D1B" w:rsidRDefault="00000000">
      <w:pPr>
        <w:pStyle w:val="HTML"/>
        <w:jc w:val="both"/>
        <w:rPr>
          <w:rFonts w:ascii="Times New Roman" w:hAnsi="Times New Roman"/>
          <w:sz w:val="28"/>
          <w:highlight w:val="white"/>
        </w:rPr>
      </w:pPr>
      <w:r>
        <w:rPr>
          <w:rFonts w:ascii="Times New Roman" w:hAnsi="Times New Roman"/>
          <w:sz w:val="28"/>
        </w:rPr>
        <w:t xml:space="preserve">        5.3.12.  </w:t>
      </w:r>
      <w:r>
        <w:rPr>
          <w:rFonts w:ascii="Times New Roman" w:hAnsi="Times New Roman"/>
          <w:sz w:val="28"/>
          <w:highlight w:val="white"/>
        </w:rPr>
        <w:t>Саженцы и рассада многолетних растений в учреждении учитываются на счете 0 105 36 000 с КВР 244 и КОСГУ 347, потому что приобретаются эти материальные запасы с целью осуществления капитальных вложений в основные средства. При высадке посадочный материал списывается на счет 0 106 31 310 для формирования первоначальной стоимости ОС. На основании п.43 Инструкции 157н и п.15 ФСБУ «Основные средства» многолетние насаждения могут быть поставлены на учет в качестве ОС по достижении эксплуатационного возраста. Эксплуатационный возраст многолетних насаждений – это момент, когда растения пора «вводить в эксплуатацию». Согласно Письму Минфина РФ от 17.08.2006 № 07-05-06/212, плодовые деревья принимаются в эксплуатацию, когда они вступили в период плодоношения. Для кустарников в учреждении определяется срок в 3 года, а для неплодовых деревьев – 5 лет.</w:t>
      </w:r>
    </w:p>
    <w:p w:rsidR="00E27D1B" w:rsidRDefault="00000000">
      <w:pPr>
        <w:jc w:val="both"/>
        <w:outlineLvl w:val="3"/>
      </w:pPr>
      <w:r>
        <w:rPr>
          <w:highlight w:val="white"/>
        </w:rPr>
        <w:t xml:space="preserve">     До достижения многолетними насаждениями эксплуатационного возраста на счет 0 106 31 310 относятся расходы на посадку и уход, стоимость удобрений, добавок, защитных ограждений и пр. Растения, которые в результате климатических факторов или форс-мажорных обстоятельств не приживаются, списываются с учета с применением подстатьи КОСГУ 273 «Чрезвычайные расходы по операциям с активами». Двулетние растения, имеющие жизненный цикл от 12 до 24 месяцев, учитываются по аналогии однолетними и не включаются в состав ОС. </w:t>
      </w:r>
    </w:p>
    <w:p w:rsidR="00E27D1B" w:rsidRDefault="00000000">
      <w:pPr>
        <w:jc w:val="both"/>
        <w:rPr>
          <w:b/>
        </w:rPr>
      </w:pPr>
      <w:r>
        <w:rPr>
          <w:b/>
        </w:rPr>
        <w:t>5.4. Нематериальные активы</w:t>
      </w:r>
    </w:p>
    <w:p w:rsidR="00E27D1B" w:rsidRDefault="00000000">
      <w:pPr>
        <w:jc w:val="both"/>
      </w:pPr>
      <w:r>
        <w:t>5.4.1. Начисление амортизации нематериальных активов производится линейным способом в соответствии со сроками полезного использования.</w:t>
      </w:r>
    </w:p>
    <w:p w:rsidR="00E27D1B" w:rsidRDefault="00000000">
      <w:pPr>
        <w:jc w:val="both"/>
      </w:pPr>
      <w:r>
        <w:t>Основание: пункт 93 Инструкции к Единому плану счетов № 157н.</w:t>
      </w:r>
    </w:p>
    <w:p w:rsidR="00E27D1B" w:rsidRDefault="00000000">
      <w:pPr>
        <w:jc w:val="both"/>
      </w:pPr>
      <w:r>
        <w:t>5.4.2. Срок полезного использования нематериальных активов устанавливается в течение срока, когда учреждению будут принадлежать исключительные права на объект. Этот срок указывается в охранных документах (патентах, свидетельствах и т. п.), или он следует из закона;– в течение, которого учреждение планирует использовать объект в своей деятельности.</w:t>
      </w:r>
    </w:p>
    <w:p w:rsidR="00E27D1B" w:rsidRDefault="00000000">
      <w:pPr>
        <w:jc w:val="both"/>
      </w:pPr>
      <w:r>
        <w:t>Если по объекту нематериальных активов срок полезного использования определить невозможно, то в целях расчета амортизации он устанавливается равным 10 годам.</w:t>
      </w:r>
    </w:p>
    <w:p w:rsidR="00E27D1B" w:rsidRDefault="00000000">
      <w:pPr>
        <w:jc w:val="both"/>
      </w:pPr>
      <w:r>
        <w:t>Основание: статья 1335 Гражданского кодекса Российской Федерации, пункт 60 Инструкции к Единому плану счетов № 157н.</w:t>
      </w:r>
    </w:p>
    <w:p w:rsidR="00E27D1B" w:rsidRDefault="00000000">
      <w:pPr>
        <w:jc w:val="both"/>
      </w:pPr>
      <w:r>
        <w:t>5.4.3.В соответствии с приказом Минфина России </w:t>
      </w:r>
      <w:hyperlink r:id="rId11" w:history="1">
        <w:r>
          <w:rPr>
            <w:rStyle w:val="af6"/>
            <w:color w:val="000000"/>
            <w:u w:val="none"/>
          </w:rPr>
          <w:t>от 14.09.2020 № 198н</w:t>
        </w:r>
      </w:hyperlink>
      <w:r>
        <w:t xml:space="preserve"> (далее - Приказ № 198н) с  1 января 2021 г. неисключительные права пользования на результаты интеллектуальной деятельности числятся на балансе на счете 111 60. Неисключительные права пользования на результаты интеллектуальной деятельности, предназначенные для неоднократного и (или) постоянного использования в деятельности Администрации свыше 12 месяцев, учитываются на балансе (п.6 СГФ «Нематериальные активы»). </w:t>
      </w:r>
    </w:p>
    <w:p w:rsidR="00E27D1B" w:rsidRDefault="00000000">
      <w:pPr>
        <w:spacing w:line="276" w:lineRule="auto"/>
        <w:ind w:firstLine="708"/>
        <w:jc w:val="both"/>
      </w:pPr>
      <w:r>
        <w:t>Согласно п.151.2 Инструкции 157н счет 111 60 детализируется соответствующими аналитическими кодами вида синтетического учета:</w:t>
      </w:r>
    </w:p>
    <w:p w:rsidR="00E27D1B" w:rsidRDefault="00000000">
      <w:pPr>
        <w:spacing w:line="276" w:lineRule="auto"/>
        <w:jc w:val="both"/>
      </w:pPr>
      <w:r>
        <w:t>- N «Права пользования научными исследованиями (научно-исследовательскими разработками)»;</w:t>
      </w:r>
    </w:p>
    <w:p w:rsidR="00E27D1B" w:rsidRDefault="00000000">
      <w:pPr>
        <w:spacing w:line="276" w:lineRule="auto"/>
        <w:jc w:val="both"/>
      </w:pPr>
      <w:r>
        <w:t>-  R «Права пользования опытно-конструкторскими и технологическими разработками»;</w:t>
      </w:r>
    </w:p>
    <w:p w:rsidR="00E27D1B" w:rsidRDefault="00000000">
      <w:pPr>
        <w:spacing w:line="276" w:lineRule="auto"/>
        <w:jc w:val="both"/>
      </w:pPr>
      <w:r>
        <w:lastRenderedPageBreak/>
        <w:t>-  I "Права пользования программным обеспечением и базами данных";</w:t>
      </w:r>
    </w:p>
    <w:p w:rsidR="00E27D1B" w:rsidRDefault="00000000">
      <w:pPr>
        <w:spacing w:line="276" w:lineRule="auto"/>
        <w:jc w:val="both"/>
      </w:pPr>
      <w:r>
        <w:t>-  D "Права пользования иными объектами интеллектуальной собственности».</w:t>
      </w:r>
    </w:p>
    <w:p w:rsidR="00E27D1B" w:rsidRDefault="00000000">
      <w:pPr>
        <w:spacing w:line="270" w:lineRule="atLeast"/>
        <w:jc w:val="both"/>
        <w:rPr>
          <w:sz w:val="23"/>
        </w:rPr>
      </w:pPr>
      <w:r>
        <w:t xml:space="preserve"> </w:t>
      </w:r>
      <w:r>
        <w:tab/>
        <w:t>При этом неисключительные права с определенным сроком полезного использования принимаются к учету по подстатье 352 КОСГУ, с неопределенным сроком (бессрочные) – по подстатье 353 КОСГУ (пп.11.5, 11.5.2, 11.5.3 Порядка №209н). Неисключительные права оплачиваются по подстатье 226 «Прочие работы, услуги» КОСГУ (п.10.2.6 Порядка №209н). Согласно п.93 Инструкции 157н по нематериальным активам амортизация начисляется в соответствии со СГС «Нематериальные активы». На бессрочные лицензии амортизация не начисляется (п.26 СГС «Нематериальные активы»).</w:t>
      </w:r>
      <w:r>
        <w:rPr>
          <w:sz w:val="23"/>
        </w:rPr>
        <w:t xml:space="preserve"> </w:t>
      </w:r>
    </w:p>
    <w:p w:rsidR="00E27D1B" w:rsidRDefault="00000000">
      <w:pPr>
        <w:spacing w:line="270" w:lineRule="atLeast"/>
        <w:jc w:val="both"/>
        <w:rPr>
          <w:highlight w:val="white"/>
        </w:rPr>
      </w:pPr>
      <w:r>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 либо стоимость, отраженная в передаточных документах. В случае если объект нематериальных активов, приобретенный путем необменной операции, не может быть оценен по справедливой стоимости и передаточные документы не содержат информации о его стоимости, его первоначальной стоимостью признается текущая оценочная стоимость.</w:t>
      </w:r>
      <w:r>
        <w:rPr>
          <w:rFonts w:ascii="Arial" w:hAnsi="Arial"/>
          <w:color w:val="333333"/>
          <w:sz w:val="23"/>
          <w:highlight w:val="white"/>
        </w:rPr>
        <w:t xml:space="preserve"> </w:t>
      </w:r>
      <w:r>
        <w:rPr>
          <w:highlight w:val="white"/>
        </w:rPr>
        <w:t>Оценочная стоимость нематериального актива осуществляется методом рыночных цен на основании данных о сделках с аналогичным или схожим активом на дату принятия к учету.</w:t>
      </w:r>
      <w:r>
        <w:t xml:space="preserve"> </w:t>
      </w:r>
      <w:r>
        <w:rPr>
          <w:highlight w:val="white"/>
        </w:rPr>
        <w:t>В случае, если данные о ценах на аналогичные либо схожие нематериальные активы по каким-либо причинам недоступны текущая оценочная стоимость признается в условной оценке: один объект, один рубль.</w:t>
      </w:r>
      <w:r>
        <w:rPr>
          <w:rFonts w:ascii="Arial" w:hAnsi="Arial"/>
          <w:color w:val="333333"/>
          <w:sz w:val="23"/>
          <w:highlight w:val="white"/>
        </w:rPr>
        <w:t xml:space="preserve"> </w:t>
      </w:r>
      <w:r>
        <w:rPr>
          <w:highlight w:val="white"/>
        </w:rPr>
        <w:t>Признание объекта нематериальных активов в бухгалтерском учете в качестве актива прекращается в случае выбытия объекта в вследствие морального износа и принятия по указанному основанию решения о списании объекта нематериальных активов.</w:t>
      </w:r>
      <w:r>
        <w:t xml:space="preserve"> Одновременно со списанием с учета балансовой стоимости объектов нематериальных активов вследствие их выбытия подлежит списанию с учета сумма накопленной амортизации.</w:t>
      </w:r>
      <w:r>
        <w:rPr>
          <w:highlight w:val="white"/>
        </w:rPr>
        <w:t xml:space="preserve"> </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5.5. Непроизведенные активы</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5.5.1. 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счете 1.103.11.000 «Земля – недвижимое имущество учреждения».  Земельные участки, не закрепленные за учреждением на праве оперативного управления, учитываются на счете счета 0.108.55.00 «Непроизведенные активы, составляющие казну». Основание для постановки на учет – свидетельство, подтверждающее право пользования земельным участком (выписка из ЕГРН). Учет ведется по кадастровой стоимости.</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Основание: пункты 71, 78 Инструкции к Единому плану счетов № 157н. </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При невозможности определения такой стоимости – в условной оценке «1кв.метр – 1 рубль». По итогам переоценке кадастровой стоимости, стоимость участков в учете корректируется и отражается в отчетности.</w:t>
      </w:r>
    </w:p>
    <w:p w:rsidR="00E27D1B" w:rsidRDefault="00000000">
      <w:pPr>
        <w:jc w:val="both"/>
        <w:rPr>
          <w:b/>
        </w:rPr>
      </w:pPr>
      <w:r>
        <w:rPr>
          <w:b/>
        </w:rPr>
        <w:t>5.6. Материальные запасы</w:t>
      </w:r>
    </w:p>
    <w:p w:rsidR="00E27D1B" w:rsidRDefault="00000000">
      <w:pPr>
        <w:jc w:val="both"/>
      </w:pPr>
      <w:r>
        <w:t>5.6.1.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Единицей учета материальных запасов является номенклатурный номер. Основание: пункты 99, 100, 101 Инструкции к Единому плану счетов № 157н.</w:t>
      </w:r>
    </w:p>
    <w:p w:rsidR="00E27D1B" w:rsidRDefault="00000000">
      <w:pPr>
        <w:jc w:val="both"/>
      </w:pPr>
      <w:r>
        <w:lastRenderedPageBreak/>
        <w:t>5.6.2. Списание материальных запасов производится по средней фактической стоимости. Основание: пункт 108 Инструкции к Единому плану счетов № 157н.</w:t>
      </w:r>
    </w:p>
    <w:p w:rsidR="00E27D1B" w:rsidRDefault="00000000">
      <w:pPr>
        <w:jc w:val="both"/>
      </w:pPr>
      <w:r>
        <w:t>5.6.3. Учет на забалансовом счете 09 «Запасные части к транспортным средствам, выданные взамен изношенных» ведется в условной оценке 1 руб. за 1 шт. Учету подлежат крупные съемные узлы и детали автомобиля, установленные взамен изношенных, такие как:</w:t>
      </w:r>
    </w:p>
    <w:p w:rsidR="00E27D1B" w:rsidRDefault="00000000">
      <w:pPr>
        <w:numPr>
          <w:ilvl w:val="0"/>
          <w:numId w:val="17"/>
        </w:numPr>
        <w:tabs>
          <w:tab w:val="clear" w:pos="720"/>
        </w:tabs>
        <w:ind w:left="0" w:firstLine="0"/>
        <w:jc w:val="both"/>
      </w:pPr>
      <w:r>
        <w:t>автомобильные шины;</w:t>
      </w:r>
    </w:p>
    <w:p w:rsidR="00E27D1B" w:rsidRDefault="00000000">
      <w:pPr>
        <w:numPr>
          <w:ilvl w:val="0"/>
          <w:numId w:val="17"/>
        </w:numPr>
        <w:tabs>
          <w:tab w:val="clear" w:pos="720"/>
        </w:tabs>
        <w:ind w:left="0" w:firstLine="0"/>
        <w:jc w:val="both"/>
      </w:pPr>
      <w:r>
        <w:t>генератор;</w:t>
      </w:r>
    </w:p>
    <w:p w:rsidR="00E27D1B" w:rsidRDefault="00000000">
      <w:pPr>
        <w:numPr>
          <w:ilvl w:val="0"/>
          <w:numId w:val="17"/>
        </w:numPr>
        <w:tabs>
          <w:tab w:val="clear" w:pos="720"/>
        </w:tabs>
        <w:ind w:left="0" w:firstLine="0"/>
        <w:jc w:val="both"/>
      </w:pPr>
      <w:r>
        <w:t>двигатель;</w:t>
      </w:r>
    </w:p>
    <w:p w:rsidR="00E27D1B" w:rsidRDefault="00000000">
      <w:pPr>
        <w:numPr>
          <w:ilvl w:val="0"/>
          <w:numId w:val="17"/>
        </w:numPr>
        <w:tabs>
          <w:tab w:val="clear" w:pos="720"/>
        </w:tabs>
        <w:ind w:left="0" w:firstLine="0"/>
        <w:jc w:val="both"/>
      </w:pPr>
      <w:r>
        <w:t>колесные диски;</w:t>
      </w:r>
    </w:p>
    <w:p w:rsidR="00E27D1B" w:rsidRDefault="00000000">
      <w:pPr>
        <w:numPr>
          <w:ilvl w:val="0"/>
          <w:numId w:val="17"/>
        </w:numPr>
        <w:tabs>
          <w:tab w:val="clear" w:pos="720"/>
        </w:tabs>
        <w:ind w:left="0" w:firstLine="0"/>
        <w:jc w:val="both"/>
      </w:pPr>
      <w:r>
        <w:t>аккумуляторы;</w:t>
      </w:r>
    </w:p>
    <w:p w:rsidR="00E27D1B" w:rsidRDefault="00000000">
      <w:pPr>
        <w:numPr>
          <w:ilvl w:val="0"/>
          <w:numId w:val="17"/>
        </w:numPr>
        <w:tabs>
          <w:tab w:val="clear" w:pos="720"/>
        </w:tabs>
        <w:ind w:left="0" w:firstLine="0"/>
        <w:jc w:val="both"/>
      </w:pPr>
      <w:r>
        <w:t>наборы автоинструмента;</w:t>
      </w:r>
    </w:p>
    <w:p w:rsidR="00E27D1B" w:rsidRDefault="00000000">
      <w:pPr>
        <w:numPr>
          <w:ilvl w:val="0"/>
          <w:numId w:val="17"/>
        </w:numPr>
        <w:tabs>
          <w:tab w:val="clear" w:pos="720"/>
        </w:tabs>
        <w:ind w:left="0" w:firstLine="0"/>
        <w:jc w:val="both"/>
      </w:pPr>
      <w:r>
        <w:t>аптечки;</w:t>
      </w:r>
    </w:p>
    <w:p w:rsidR="00E27D1B" w:rsidRDefault="00000000">
      <w:pPr>
        <w:numPr>
          <w:ilvl w:val="0"/>
          <w:numId w:val="17"/>
        </w:numPr>
        <w:tabs>
          <w:tab w:val="clear" w:pos="720"/>
        </w:tabs>
        <w:ind w:left="0" w:firstLine="0"/>
      </w:pPr>
      <w:r>
        <w:t>огнетушители и т.д.</w:t>
      </w:r>
    </w:p>
    <w:p w:rsidR="00E27D1B" w:rsidRDefault="00000000">
      <w:pPr>
        <w:jc w:val="both"/>
      </w:pPr>
      <w:r>
        <w:t>Поступление на счет 09 отражается:</w:t>
      </w:r>
    </w:p>
    <w:p w:rsidR="00E27D1B" w:rsidRDefault="00000000">
      <w:pPr>
        <w:jc w:val="both"/>
      </w:pPr>
      <w:r>
        <w:t>– при установке (передаче материально ответственному лицу) соответствующих запчастей после списания со счета 0.105.36.000 «Прочие материальные запасы»;</w:t>
      </w:r>
    </w:p>
    <w:p w:rsidR="00E27D1B" w:rsidRDefault="00000000">
      <w:pPr>
        <w:jc w:val="both"/>
      </w:pPr>
      <w:r>
        <w:t xml:space="preserve"> – иное движимое имущество учреждения»;</w:t>
      </w:r>
    </w:p>
    <w:p w:rsidR="00E27D1B" w:rsidRDefault="00000000">
      <w:pPr>
        <w:jc w:val="both"/>
      </w:pPr>
      <w: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E27D1B" w:rsidRDefault="00000000">
      <w:pPr>
        <w:jc w:val="both"/>
      </w:pPr>
      <w: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E27D1B" w:rsidRDefault="00000000">
      <w:pPr>
        <w:jc w:val="both"/>
      </w:pPr>
      <w:r>
        <w:t>Внутреннее перемещение по счету отражается:</w:t>
      </w:r>
    </w:p>
    <w:p w:rsidR="00E27D1B" w:rsidRDefault="00000000">
      <w:pPr>
        <w:jc w:val="both"/>
      </w:pPr>
      <w:r>
        <w:t>– при передаче другому материально ответственному лицу вместе с автомобилем.</w:t>
      </w:r>
    </w:p>
    <w:p w:rsidR="00E27D1B" w:rsidRDefault="00000000">
      <w:pPr>
        <w:jc w:val="both"/>
      </w:pPr>
      <w:r>
        <w:t>Выбытие со счета 09 отражается:</w:t>
      </w:r>
    </w:p>
    <w:p w:rsidR="00E27D1B" w:rsidRDefault="00000000">
      <w:pPr>
        <w:jc w:val="both"/>
      </w:pPr>
      <w:r>
        <w:t>– при списании автомобиля по установленным основаниям;</w:t>
      </w:r>
    </w:p>
    <w:p w:rsidR="00E27D1B" w:rsidRDefault="00000000">
      <w:pPr>
        <w:jc w:val="both"/>
      </w:pPr>
      <w:r>
        <w:t xml:space="preserve">– при установке новых узлов взамен непригодных к эксплуатации. </w:t>
      </w:r>
    </w:p>
    <w:p w:rsidR="00E27D1B" w:rsidRDefault="00000000">
      <w:pPr>
        <w:jc w:val="both"/>
      </w:pPr>
      <w:r>
        <w:t>Основание: пункты 349–350 Инструкции к Единому плану счетов № 157н.</w:t>
      </w:r>
    </w:p>
    <w:p w:rsidR="00E27D1B" w:rsidRDefault="00000000">
      <w:pPr>
        <w:jc w:val="both"/>
      </w:pPr>
      <w:r>
        <w:t>5.6.4.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E27D1B" w:rsidRDefault="00000000">
      <w:pPr>
        <w:jc w:val="both"/>
      </w:pPr>
      <w:r>
        <w:t>– их текущей рыночной стоимости на дату принятия к бухучету;</w:t>
      </w:r>
    </w:p>
    <w:p w:rsidR="00E27D1B" w:rsidRDefault="00000000">
      <w:pPr>
        <w:jc w:val="both"/>
      </w:pPr>
      <w:r>
        <w:t>– сумм, уплачиваемых учреждением за доставку материальных запасов, приведение их в состояние, пригодное для использования.</w:t>
      </w:r>
    </w:p>
    <w:p w:rsidR="00E27D1B" w:rsidRDefault="00000000">
      <w:pPr>
        <w:jc w:val="both"/>
      </w:pPr>
      <w:r>
        <w:t xml:space="preserve">Основание: пункты 52–60 Стандарта «Концептуальные основы бухучета и отчетности». </w:t>
      </w:r>
    </w:p>
    <w:p w:rsidR="00E27D1B" w:rsidRDefault="00000000">
      <w:pPr>
        <w:jc w:val="both"/>
      </w:pPr>
      <w:r>
        <w:t xml:space="preserve">     К хозяйственному и производственному инвентарю, который включается в состав материальных запасов, относится:</w:t>
      </w:r>
    </w:p>
    <w:p w:rsidR="00E27D1B" w:rsidRDefault="00000000">
      <w:pPr>
        <w:pStyle w:val="HTML"/>
        <w:numPr>
          <w:ilvl w:val="0"/>
          <w:numId w:val="18"/>
        </w:numPr>
        <w:tabs>
          <w:tab w:val="clear" w:pos="720"/>
        </w:tabs>
        <w:jc w:val="both"/>
        <w:rPr>
          <w:rStyle w:val="fill0"/>
          <w:rFonts w:ascii="Times New Roman" w:hAnsi="Times New Roman"/>
          <w:b w:val="0"/>
          <w:i w:val="0"/>
          <w:color w:val="000000"/>
          <w:sz w:val="28"/>
        </w:rPr>
      </w:pPr>
      <w:r>
        <w:rPr>
          <w:rStyle w:val="fill0"/>
          <w:rFonts w:ascii="Times New Roman" w:hAnsi="Times New Roman"/>
          <w:b w:val="0"/>
          <w:i w:val="0"/>
          <w:color w:val="000000"/>
          <w:sz w:val="28"/>
        </w:rPr>
        <w:t>инвентарь для уборки офисных помещений (территорий), рабочих мест: контейнеры, тачки, ведра, лопаты, грабли, швабры, метлы, веники и др.;</w:t>
      </w:r>
    </w:p>
    <w:p w:rsidR="00E27D1B" w:rsidRDefault="00000000">
      <w:pPr>
        <w:pStyle w:val="HTML"/>
        <w:numPr>
          <w:ilvl w:val="0"/>
          <w:numId w:val="18"/>
        </w:numPr>
        <w:tabs>
          <w:tab w:val="clear" w:pos="720"/>
        </w:tabs>
        <w:jc w:val="both"/>
        <w:rPr>
          <w:rStyle w:val="fill0"/>
          <w:rFonts w:ascii="Times New Roman" w:hAnsi="Times New Roman"/>
          <w:b w:val="0"/>
          <w:i w:val="0"/>
          <w:color w:val="000000"/>
          <w:sz w:val="28"/>
        </w:rPr>
      </w:pPr>
      <w:r>
        <w:rPr>
          <w:rStyle w:val="fill0"/>
          <w:rFonts w:ascii="Times New Roman" w:hAnsi="Times New Roman"/>
          <w:b w:val="0"/>
          <w:i w:val="0"/>
          <w:color w:val="000000"/>
          <w:sz w:val="28"/>
        </w:rPr>
        <w:t>принадлежности для ремонта помещений (например, дрели, молотки, гаечные ключи и т. п.);</w:t>
      </w:r>
    </w:p>
    <w:p w:rsidR="00E27D1B" w:rsidRDefault="00000000">
      <w:pPr>
        <w:pStyle w:val="HTML"/>
        <w:numPr>
          <w:ilvl w:val="0"/>
          <w:numId w:val="18"/>
        </w:numPr>
        <w:tabs>
          <w:tab w:val="clear" w:pos="720"/>
        </w:tabs>
        <w:jc w:val="both"/>
        <w:rPr>
          <w:rStyle w:val="fill0"/>
          <w:rFonts w:ascii="Times New Roman" w:hAnsi="Times New Roman"/>
          <w:b w:val="0"/>
          <w:i w:val="0"/>
          <w:color w:val="000000"/>
          <w:sz w:val="28"/>
        </w:rPr>
      </w:pPr>
      <w:r>
        <w:rPr>
          <w:rStyle w:val="fill0"/>
          <w:rFonts w:ascii="Times New Roman" w:hAnsi="Times New Roman"/>
          <w:b w:val="0"/>
          <w:i w:val="0"/>
          <w:color w:val="000000"/>
          <w:sz w:val="28"/>
        </w:rPr>
        <w:t>электротовары: удлинители, тройники электрические, переходники электрические и др.;</w:t>
      </w:r>
    </w:p>
    <w:p w:rsidR="00E27D1B" w:rsidRDefault="00000000">
      <w:pPr>
        <w:pStyle w:val="HTML"/>
        <w:numPr>
          <w:ilvl w:val="0"/>
          <w:numId w:val="18"/>
        </w:numPr>
        <w:tabs>
          <w:tab w:val="clear" w:pos="720"/>
        </w:tabs>
        <w:jc w:val="both"/>
        <w:rPr>
          <w:rStyle w:val="fill0"/>
          <w:rFonts w:ascii="Times New Roman" w:hAnsi="Times New Roman"/>
          <w:b w:val="0"/>
          <w:i w:val="0"/>
          <w:color w:val="000000"/>
          <w:sz w:val="28"/>
        </w:rPr>
      </w:pPr>
      <w:r>
        <w:rPr>
          <w:rStyle w:val="fill0"/>
          <w:rFonts w:ascii="Times New Roman" w:hAnsi="Times New Roman"/>
          <w:b w:val="0"/>
          <w:i w:val="0"/>
          <w:color w:val="000000"/>
          <w:sz w:val="28"/>
        </w:rPr>
        <w:lastRenderedPageBreak/>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E27D1B" w:rsidRDefault="00000000">
      <w:pPr>
        <w:pStyle w:val="HTML"/>
        <w:numPr>
          <w:ilvl w:val="0"/>
          <w:numId w:val="18"/>
        </w:numPr>
        <w:tabs>
          <w:tab w:val="clear" w:pos="720"/>
        </w:tabs>
        <w:jc w:val="both"/>
        <w:rPr>
          <w:rStyle w:val="fill0"/>
          <w:rFonts w:ascii="Times New Roman" w:hAnsi="Times New Roman"/>
          <w:b w:val="0"/>
          <w:i w:val="0"/>
          <w:color w:val="000000"/>
          <w:sz w:val="28"/>
        </w:rPr>
      </w:pPr>
      <w:r>
        <w:rPr>
          <w:rStyle w:val="fill0"/>
          <w:rFonts w:ascii="Times New Roman" w:hAnsi="Times New Roman"/>
          <w:b w:val="0"/>
          <w:i w:val="0"/>
          <w:color w:val="000000"/>
          <w:sz w:val="28"/>
        </w:rPr>
        <w:t>канцелярские принадлежности (кроме тех, что указаны в п. 1 настоящего перечня), фоторамки, фотоальбомы;</w:t>
      </w:r>
    </w:p>
    <w:p w:rsidR="00E27D1B" w:rsidRDefault="00000000">
      <w:pPr>
        <w:pStyle w:val="HTML"/>
        <w:numPr>
          <w:ilvl w:val="0"/>
          <w:numId w:val="18"/>
        </w:numPr>
        <w:tabs>
          <w:tab w:val="clear" w:pos="720"/>
        </w:tabs>
        <w:jc w:val="both"/>
        <w:rPr>
          <w:rFonts w:ascii="Times New Roman" w:hAnsi="Times New Roman"/>
          <w:sz w:val="28"/>
        </w:rPr>
      </w:pPr>
      <w:r>
        <w:rPr>
          <w:rFonts w:ascii="Times New Roman" w:hAnsi="Times New Roman"/>
          <w:sz w:val="28"/>
        </w:rPr>
        <w:t>туалетные принадлежности: бумажные полотенца, освежители воздуха, мыло и др.;</w:t>
      </w:r>
    </w:p>
    <w:p w:rsidR="00E27D1B" w:rsidRDefault="00000000">
      <w:pPr>
        <w:pStyle w:val="HTML"/>
        <w:numPr>
          <w:ilvl w:val="0"/>
          <w:numId w:val="18"/>
        </w:numPr>
        <w:tabs>
          <w:tab w:val="clear" w:pos="720"/>
        </w:tabs>
        <w:jc w:val="both"/>
        <w:rPr>
          <w:rFonts w:ascii="Times New Roman" w:hAnsi="Times New Roman"/>
          <w:sz w:val="28"/>
        </w:rPr>
      </w:pPr>
      <w:r>
        <w:rPr>
          <w:rFonts w:ascii="Times New Roman" w:hAnsi="Times New Roman"/>
          <w:sz w:val="28"/>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E27D1B" w:rsidRDefault="00000000">
      <w:pPr>
        <w:ind w:firstLine="540"/>
        <w:jc w:val="both"/>
        <w:outlineLvl w:val="3"/>
      </w:pPr>
      <w:r>
        <w:t xml:space="preserve">Хозяйственные материалы (электрические лампы, мыло, щетки, порошки, перчатки, урны и др.), канцелярские принадлежности (бумага, карандаши, ручки, стержни, маркеры, линейки, степлеры, дыроколы, подставки под календари и др.), бланки (кроме бланков строгой отчетности) списываются на расходы организации в момент выдачи их в эксплуатацию на основании акта о списании (ф.0504230).     </w:t>
      </w:r>
      <w:r>
        <w:tab/>
        <w:t>Выдача в эксплуатацию материальных ценностей оформляется Ведомостью выдачи материальных ценностей на нужды учреждения (ф.0504210). Эта ведомость является основанием для списания материальных запасов.</w:t>
      </w:r>
    </w:p>
    <w:p w:rsidR="00E27D1B" w:rsidRDefault="00000000">
      <w:pPr>
        <w:jc w:val="both"/>
      </w:pPr>
      <w:r>
        <w:t>5.6.5.Учет расхода горюче-смазочных материалов (АИ-92) производится ежемесячно по фактическому расходу на основании авансовых отчетов водителя, путевых листов и руководствуясь утвержденным распоряжением Министерства транспорта РФ от 14.03.2008г. № АМ-23-р «О введении в действие методических рекомендаций «Нормы расхода топлива и смазочных материалов на автомобильном транспорте».</w:t>
      </w:r>
    </w:p>
    <w:p w:rsidR="00E27D1B" w:rsidRDefault="00000000">
      <w:pPr>
        <w:jc w:val="both"/>
      </w:pPr>
      <w:r>
        <w:t>5.6.6.Нормы на расходы горюче-смазочных материалов (ГСМ) утверждаются распоряжением главы администрации.</w:t>
      </w:r>
    </w:p>
    <w:p w:rsidR="00E27D1B" w:rsidRDefault="00000000">
      <w:pPr>
        <w:jc w:val="both"/>
      </w:pPr>
      <w:r>
        <w:t xml:space="preserve">5.6.7.Путевые листы выдаются водителю на каждый рабочий день, после сдачи предыдущего с соблюдением им инструкции заполнения. </w:t>
      </w:r>
    </w:p>
    <w:p w:rsidR="00E27D1B" w:rsidRDefault="00000000">
      <w:pPr>
        <w:ind w:firstLine="540"/>
        <w:jc w:val="both"/>
        <w:outlineLvl w:val="3"/>
      </w:pPr>
      <w:r>
        <w:t>Во время отсутствия водителя (болезнь, отпуск), эксплуатация легкового автомобиля и предоставление отчетов по расходованию бензина, оформление путевых листов возлагается на Главу Администрации или на сотрудника, определяемым распоряжением главы Администрации.</w:t>
      </w:r>
    </w:p>
    <w:p w:rsidR="00E27D1B" w:rsidRDefault="00000000">
      <w:pPr>
        <w:spacing w:line="276" w:lineRule="auto"/>
        <w:jc w:val="both"/>
        <w:rPr>
          <w:highlight w:val="white"/>
        </w:rPr>
      </w:pPr>
      <w:r>
        <w:rPr>
          <w:highlight w:val="white"/>
        </w:rPr>
        <w:t xml:space="preserve">      Путевые листы легкового автомобиля оформляются на бумажном носителе по форме, приведенной в Приложении 9 к учетной политике. Сведения о водителе транспортного средства должны включать:</w:t>
      </w:r>
    </w:p>
    <w:p w:rsidR="00E27D1B" w:rsidRDefault="00000000">
      <w:pPr>
        <w:numPr>
          <w:ilvl w:val="0"/>
          <w:numId w:val="19"/>
        </w:numPr>
        <w:rPr>
          <w:highlight w:val="white"/>
        </w:rPr>
      </w:pPr>
      <w:r>
        <w:rPr>
          <w:highlight w:val="white"/>
        </w:rPr>
        <w:t>фамилию, имя, отчество (при наличии);</w:t>
      </w:r>
    </w:p>
    <w:p w:rsidR="00E27D1B" w:rsidRDefault="00000000">
      <w:pPr>
        <w:numPr>
          <w:ilvl w:val="0"/>
          <w:numId w:val="20"/>
        </w:numPr>
        <w:rPr>
          <w:highlight w:val="white"/>
        </w:rPr>
      </w:pPr>
      <w:r>
        <w:rPr>
          <w:highlight w:val="white"/>
        </w:rPr>
        <w:t>серию, номер и дату выдачи водительского удостоверения;</w:t>
      </w:r>
    </w:p>
    <w:p w:rsidR="00E27D1B" w:rsidRDefault="00000000">
      <w:pPr>
        <w:numPr>
          <w:ilvl w:val="0"/>
          <w:numId w:val="21"/>
        </w:numPr>
        <w:rPr>
          <w:highlight w:val="white"/>
        </w:rPr>
      </w:pPr>
      <w:r>
        <w:rPr>
          <w:highlight w:val="white"/>
        </w:rPr>
        <w:t>страховой номер индивидуального лицевого счета;</w:t>
      </w:r>
    </w:p>
    <w:p w:rsidR="00E27D1B" w:rsidRDefault="00000000">
      <w:pPr>
        <w:ind w:firstLine="540"/>
        <w:jc w:val="both"/>
        <w:outlineLvl w:val="3"/>
      </w:pPr>
      <w:r>
        <w:rPr>
          <w:highlight w:val="white"/>
        </w:rPr>
        <w:t>дату (число, месяц, год), время (часы, минуты), результат проведения предрейсового и послерейсового медицинского осмотра</w:t>
      </w:r>
    </w:p>
    <w:p w:rsidR="00E27D1B" w:rsidRDefault="00000000">
      <w:pPr>
        <w:jc w:val="both"/>
        <w:outlineLvl w:val="3"/>
      </w:pPr>
      <w:r>
        <w:t>5.6.8. Учет полученной от нефтяной компании топливной карты ведется на забалансовом счете </w:t>
      </w:r>
      <w:hyperlink r:id="rId12" w:tooltip="План счетов, счет 003" w:history="1">
        <w:r>
          <w:t>03</w:t>
        </w:r>
      </w:hyperlink>
      <w:r>
        <w:t xml:space="preserve">.1 «Бланки строгой отчетности» (по условной цене – один рубль). Передача топливной карты водителю оформляется требованием-накладной (ф. 0504204). Топливо принимается на основании представленной поставщиком товарной накладной, счета, счета-фактуры. </w:t>
      </w:r>
      <w:hyperlink r:id="rId13" w:tooltip="бухгалтер (определение, описание, подробности)" w:history="1">
        <w:r>
          <w:t>Бухгалтер</w:t>
        </w:r>
      </w:hyperlink>
      <w:r>
        <w:t xml:space="preserve"> сверяет предоставленные водителем путевые листы с данными  чеками. Чеки бухгалтер копирует и прикрепляет к листу. В конце расчетного периода поставщик предоставляет реестр </w:t>
      </w:r>
      <w:r>
        <w:lastRenderedPageBreak/>
        <w:t>операций, произведенных по карте. В случае если ошибок и расхождений не обнаружено, в конце месяца на основании составленных водителем путевых листов</w:t>
      </w:r>
      <w:r>
        <w:rPr>
          <w:color w:val="C0504D"/>
        </w:rPr>
        <w:t xml:space="preserve"> </w:t>
      </w:r>
      <w:r>
        <w:t xml:space="preserve"> комиссия Администрации по поступлению и выбытию активов составляет акт списания материальных запасов (ф. 0504230), и приобретенное посредством применения топливной карты топливо списывается с учета. </w:t>
      </w:r>
    </w:p>
    <w:p w:rsidR="00E27D1B" w:rsidRDefault="00000000">
      <w:pPr>
        <w:jc w:val="both"/>
        <w:outlineLvl w:val="3"/>
        <w:rPr>
          <w:b/>
        </w:rPr>
      </w:pPr>
      <w:r>
        <w:rPr>
          <w:b/>
        </w:rPr>
        <w:t>5.6.9. Стоимость безвозмездно полученных нефинансовых активов</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Данные о рыночной цене безвозмездно полученных нефинансовых активов должны быть подтверждены документально: </w:t>
      </w:r>
    </w:p>
    <w:p w:rsidR="00E27D1B" w:rsidRDefault="00000000">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справками (другими подтверждающими документами) Росстата;</w:t>
      </w:r>
    </w:p>
    <w:p w:rsidR="00E27D1B" w:rsidRDefault="00000000">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прайс-листами заводов-изготовителей;</w:t>
      </w:r>
    </w:p>
    <w:p w:rsidR="00E27D1B" w:rsidRDefault="00000000">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справками (другими подтверждающими документами) оценщиков;</w:t>
      </w:r>
    </w:p>
    <w:p w:rsidR="00E27D1B" w:rsidRDefault="00000000">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информацией, размещенной в СМИ и т.д.</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случаях невозможности документального подтверждения стоимость определяется экспертным путем.</w:t>
      </w:r>
    </w:p>
    <w:p w:rsidR="00E27D1B" w:rsidRDefault="00000000">
      <w:pPr>
        <w:jc w:val="both"/>
        <w:outlineLvl w:val="3"/>
      </w:pPr>
      <w:r>
        <w:rPr>
          <w:b/>
        </w:rPr>
        <w:t>5.7. Расчеты по доходам</w:t>
      </w:r>
    </w:p>
    <w:p w:rsidR="00E27D1B" w:rsidRDefault="00000000">
      <w:pPr>
        <w:jc w:val="both"/>
      </w:pPr>
      <w:r>
        <w:t xml:space="preserve">5.7.1. Учреждение осуществляет бюджетные полномочия главного администратора доходов бюджета и администратора доходов бюджета. Порядок осуществления полномочий главного администратора доходов бюджета и администратора доходов бюджета определяется в соответствии с законодательством России и нормативными документами. </w:t>
      </w:r>
    </w:p>
    <w:p w:rsidR="00E27D1B" w:rsidRDefault="00000000">
      <w:pPr>
        <w:jc w:val="both"/>
      </w:pPr>
      <w:r>
        <w:t>Перечень администрируемых доходов определяется главным администратором доходов бюджета.</w:t>
      </w:r>
    </w:p>
    <w:p w:rsidR="00E27D1B" w:rsidRDefault="00000000">
      <w:pPr>
        <w:jc w:val="both"/>
      </w:pPr>
      <w:r>
        <w:t>5.7.2. Поступившие доходы отражаются на счете 1.210.02.000 «Расчеты с финансовым органом по поступлениям в бюджет» в порядке, установленном в пункте 91 Инструкции № 162н.</w:t>
      </w:r>
    </w:p>
    <w:p w:rsidR="00E27D1B" w:rsidRDefault="00000000">
      <w:pPr>
        <w:jc w:val="both"/>
      </w:pPr>
      <w:r>
        <w:t>5.7.3.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E27D1B" w:rsidRDefault="00000000">
      <w:pPr>
        <w:jc w:val="both"/>
        <w:rPr>
          <w:b/>
        </w:rPr>
      </w:pPr>
      <w:r>
        <w:rPr>
          <w:b/>
        </w:rPr>
        <w:t>5.8. Расчеты с подотчетными лицами</w:t>
      </w:r>
    </w:p>
    <w:p w:rsidR="00E27D1B" w:rsidRDefault="00000000">
      <w:pPr>
        <w:tabs>
          <w:tab w:val="left" w:pos="708"/>
        </w:tabs>
        <w:jc w:val="both"/>
      </w:pPr>
      <w:r>
        <w:t>5.8.1. Денежные документы выдаются под отчет по расходному кассовому ордеру. Выдача денежных документов под отчет производится путем:– выдачи из кассы.</w:t>
      </w:r>
    </w:p>
    <w:p w:rsidR="00E27D1B" w:rsidRDefault="00000000">
      <w:pPr>
        <w:tabs>
          <w:tab w:val="left" w:pos="708"/>
        </w:tabs>
        <w:jc w:val="both"/>
        <w:rPr>
          <w:rFonts w:ascii="Times New Roman CYR" w:hAnsi="Times New Roman CYR"/>
        </w:rPr>
      </w:pPr>
      <w:r>
        <w:t xml:space="preserve">5.8.2. Выдача денежных документов под отчет производится штатным сотрудникам, которые не имеют задолженности по ранее выданным денежным документам и с  которыми заключен договор о полной материальной ответственности. </w:t>
      </w:r>
    </w:p>
    <w:p w:rsidR="00E27D1B" w:rsidRDefault="00000000">
      <w:pPr>
        <w:tabs>
          <w:tab w:val="left" w:pos="708"/>
        </w:tabs>
        <w:jc w:val="both"/>
        <w:rPr>
          <w:rFonts w:ascii="Times New Roman CYR" w:hAnsi="Times New Roman CYR"/>
        </w:rPr>
      </w:pPr>
      <w:r>
        <w:t>5.8.3. Срок представления авансовых отчетов по денежным документам, выданным под отчет (за исключением сумм, выданных в связи с командировкой), – 30 календарных дней. Основание: пункт 26 постановления Правительства РФ от 13 октября 2008 г. № 749.</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5.8.4. Денежные средства выдаются под отчет на основании распоряжения главы Администрации. Выдача денежных средств под отчет производится путем перечисления на зарплатную карту материально ответственного лица.</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5.8.5. Выдача денежных средств под отчет производится штатным сотрудникам, а также лицам, которые не состоят в штате, на основании отдельного распоряжения Главы Администрации </w:t>
      </w:r>
      <w:r w:rsidR="00794834" w:rsidRPr="00794834">
        <w:t>Большенеклиновского</w:t>
      </w:r>
      <w:r>
        <w:t xml:space="preserve"> сельского поселения. Расчеты по выданным суммам проходят в порядке, установленном для штатных сотрудников.</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5.8.6. Предельная сумма выдачи денежных средств под отчет (за исключением расходов на командировки) устанавливается в размере 20 000 (двадцать тысяч) руб. </w:t>
      </w:r>
      <w:r>
        <w:lastRenderedPageBreak/>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 6 указания Банка России от 7 октября 2013 № 3073-У.</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5.8.7.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E27D1B" w:rsidRDefault="00000000">
      <w:pPr>
        <w:jc w:val="both"/>
      </w:pPr>
      <w:r>
        <w:t>5.8.8.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г. № 729.</w:t>
      </w:r>
    </w:p>
    <w:p w:rsidR="00E27D1B" w:rsidRDefault="00000000">
      <w:pPr>
        <w:jc w:val="both"/>
      </w:pPr>
      <w:r>
        <w:t xml:space="preserve">5.8.9. По возвращении из командировки сотрудник обязан представить авансовый отчет об израсходованных суммах в течение трех рабочих дней на основании Положения о порядке направления в служебные командировки работников Администрации </w:t>
      </w:r>
      <w:r w:rsidR="003236BA" w:rsidRPr="0013170C">
        <w:rPr>
          <w:szCs w:val="28"/>
        </w:rPr>
        <w:t>Большенеклиновского</w:t>
      </w:r>
      <w:r>
        <w:t xml:space="preserve"> сельского поселения и порядке и размерах возмещения им расходов, связанных со служебными командировками. Приложение 12. </w:t>
      </w:r>
    </w:p>
    <w:p w:rsidR="00E27D1B" w:rsidRDefault="00000000">
      <w:pPr>
        <w:spacing w:line="216" w:lineRule="auto"/>
        <w:jc w:val="both"/>
      </w:pPr>
      <w:r>
        <w:t>5.8.10. Предельные сроки отчета по выданным доверенностям на получение материальных ценностей устанавливаются следующие:</w:t>
      </w:r>
    </w:p>
    <w:p w:rsidR="00E27D1B" w:rsidRDefault="00000000">
      <w:pPr>
        <w:spacing w:line="216" w:lineRule="auto"/>
        <w:jc w:val="both"/>
      </w:pPr>
      <w:r>
        <w:t>– в течение 10 календарных дней с момента получения;</w:t>
      </w:r>
    </w:p>
    <w:p w:rsidR="00E27D1B" w:rsidRDefault="00000000">
      <w:pPr>
        <w:spacing w:line="216" w:lineRule="auto"/>
        <w:jc w:val="both"/>
      </w:pPr>
      <w:r>
        <w:t>– в течение трех рабочих дней с момента получения материальных ценностей.</w:t>
      </w:r>
    </w:p>
    <w:p w:rsidR="00E27D1B" w:rsidRDefault="00000000">
      <w:pPr>
        <w:spacing w:line="216" w:lineRule="auto"/>
        <w:jc w:val="both"/>
      </w:pPr>
      <w:r>
        <w:t>Доверенности выдаются штатным сотрудникам, с которыми заключен договор о полной материальной ответственности.</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both"/>
      </w:pPr>
      <w:r>
        <w:t>5.8.11. Авансовые отчеты брошюруются в хронологическом порядке в последний день отчетного месяца.</w:t>
      </w:r>
    </w:p>
    <w:p w:rsidR="00E27D1B" w:rsidRDefault="00000000">
      <w:pPr>
        <w:jc w:val="both"/>
      </w:pPr>
      <w:r>
        <w:t>5.8.12. Учет различных денежных документов ведется в соответствии с п.169-172 Инструкции №157н.</w:t>
      </w:r>
      <w:r>
        <w:rPr>
          <w:rFonts w:ascii="Arial" w:hAnsi="Arial"/>
          <w:sz w:val="20"/>
          <w:highlight w:val="white"/>
        </w:rPr>
        <w:t xml:space="preserve"> </w:t>
      </w:r>
      <w:r>
        <w:rPr>
          <w:highlight w:val="white"/>
        </w:rPr>
        <w:t>Поступление денежных документов в кассу учреждения оформляется приходным кассовым ордером (</w:t>
      </w:r>
      <w:hyperlink r:id="rId14" w:anchor="l35" w:history="1">
        <w:r>
          <w:rPr>
            <w:rStyle w:val="af6"/>
            <w:color w:val="000000"/>
            <w:highlight w:val="white"/>
          </w:rPr>
          <w:t>форма 0310001</w:t>
        </w:r>
      </w:hyperlink>
      <w:r>
        <w:rPr>
          <w:highlight w:val="white"/>
        </w:rPr>
        <w:t>) (далее - ПКО), а выбытие - расходным кассовым ордером (</w:t>
      </w:r>
      <w:hyperlink r:id="rId15" w:anchor="l37" w:history="1">
        <w:r>
          <w:rPr>
            <w:rStyle w:val="af6"/>
            <w:color w:val="000000"/>
            <w:highlight w:val="white"/>
          </w:rPr>
          <w:t>форма 0310002</w:t>
        </w:r>
      </w:hyperlink>
      <w:r>
        <w:rPr>
          <w:highlight w:val="white"/>
        </w:rPr>
        <w:t>) (далее - РКО) с пометкой "фондовый". Такие ПКО И РКО отмечаются в журнале регистрации приходных и расходных кассовых документов отдельно от приходных и расходных кассовых ордеров, оформляющих операции с денежными средствами учреждения. Учет операций с денежными документами ведется на отдельных листах кассовой книги (</w:t>
      </w:r>
      <w:hyperlink r:id="rId16" w:anchor="l404" w:history="1">
        <w:r>
          <w:rPr>
            <w:rStyle w:val="af6"/>
            <w:color w:val="000000"/>
            <w:highlight w:val="white"/>
          </w:rPr>
          <w:t>форма 0504514</w:t>
        </w:r>
      </w:hyperlink>
      <w:r>
        <w:rPr>
          <w:highlight w:val="white"/>
        </w:rPr>
        <w:t>), с проставлением на них записи "фондовый", а также в журнале по прочим операциям (</w:t>
      </w:r>
      <w:hyperlink r:id="rId17" w:anchor="l761" w:history="1">
        <w:r>
          <w:rPr>
            <w:rStyle w:val="af6"/>
            <w:color w:val="000000"/>
            <w:highlight w:val="white"/>
          </w:rPr>
          <w:t>форма 0504071</w:t>
        </w:r>
      </w:hyperlink>
      <w:r>
        <w:rPr>
          <w:highlight w:val="white"/>
        </w:rPr>
        <w:t>) на основании документов, прилагаемых к отчетам кассира.</w:t>
      </w:r>
    </w:p>
    <w:p w:rsidR="00E27D1B" w:rsidRDefault="00000000">
      <w:pPr>
        <w:spacing w:line="216" w:lineRule="auto"/>
        <w:jc w:val="both"/>
      </w:pPr>
      <w:r>
        <w:rPr>
          <w:highlight w:val="white"/>
        </w:rPr>
        <w:t> </w:t>
      </w:r>
      <w:r>
        <w:rPr>
          <w:highlight w:val="white"/>
        </w:rPr>
        <w:tab/>
      </w:r>
      <w:r>
        <w:t>В составе денежных документов учитываются:</w:t>
      </w:r>
    </w:p>
    <w:p w:rsidR="00E27D1B" w:rsidRDefault="00000000">
      <w:pPr>
        <w:spacing w:line="216" w:lineRule="auto"/>
        <w:jc w:val="both"/>
      </w:pPr>
      <w:r>
        <w:t>- почтовые конверты с марками, отдельно приобретаемые почтовые марки;</w:t>
      </w:r>
    </w:p>
    <w:p w:rsidR="00E27D1B" w:rsidRDefault="00000000">
      <w:pPr>
        <w:spacing w:line="216" w:lineRule="auto"/>
        <w:jc w:val="both"/>
      </w:pPr>
      <w:r>
        <w:t>- бензин (ГСМ);</w:t>
      </w:r>
    </w:p>
    <w:p w:rsidR="00E27D1B" w:rsidRDefault="00000000">
      <w:pPr>
        <w:spacing w:line="216" w:lineRule="auto"/>
        <w:jc w:val="both"/>
      </w:pPr>
      <w:r>
        <w:t>- проездные билеты на проезд в городском пассажирском транспорте;</w:t>
      </w:r>
    </w:p>
    <w:p w:rsidR="00E27D1B" w:rsidRDefault="00000000">
      <w:pPr>
        <w:spacing w:line="216" w:lineRule="auto"/>
        <w:jc w:val="both"/>
      </w:pPr>
      <w:r>
        <w:t>- проездные документы, приобретаемые для проезда работников к месту командировки и обратно.</w:t>
      </w:r>
    </w:p>
    <w:p w:rsidR="00E27D1B" w:rsidRDefault="00000000">
      <w:pPr>
        <w:spacing w:line="216" w:lineRule="auto"/>
        <w:jc w:val="both"/>
      </w:pPr>
      <w:r>
        <w:t>Основание: п. 169 Инструкции N 157н.</w:t>
      </w:r>
    </w:p>
    <w:p w:rsidR="00E27D1B" w:rsidRDefault="00000000">
      <w:pPr>
        <w:spacing w:line="216" w:lineRule="auto"/>
        <w:jc w:val="both"/>
      </w:pPr>
      <w:r>
        <w:tab/>
      </w:r>
      <w:r w:rsidRPr="009F3DBC">
        <w:t>Администрация закупает ГСМ (</w:t>
      </w:r>
      <w:r w:rsidR="009F3DBC" w:rsidRPr="009F3DBC">
        <w:t>с использованием пластиковых карт</w:t>
      </w:r>
      <w:r w:rsidRPr="009F3DBC">
        <w:t>) на основании муниципального контракта  и договора хранения</w:t>
      </w:r>
      <w:r w:rsidRPr="00051C93">
        <w:t>.</w:t>
      </w:r>
      <w:r w:rsidR="00051C93" w:rsidRPr="00051C93">
        <w:t xml:space="preserve"> Н</w:t>
      </w:r>
      <w:r w:rsidRPr="00051C93">
        <w:t xml:space="preserve">а основании товаросопроводительных документов поставщика (счет, товарная накладная, сч.фактура и т.п) приходуется в качестве денежных документов учреждения. </w:t>
      </w:r>
      <w:r w:rsidR="00051C93" w:rsidRPr="00051C93">
        <w:t>Карта</w:t>
      </w:r>
      <w:r w:rsidRPr="00051C93">
        <w:t xml:space="preserve">  на право получения топлива выдается водителю в подотчет.</w:t>
      </w:r>
      <w:r w:rsidRPr="00051C93">
        <w:rPr>
          <w:rFonts w:ascii="&amp;quot" w:hAnsi="&amp;quot"/>
          <w:color w:val="222222"/>
          <w:sz w:val="21"/>
        </w:rPr>
        <w:t xml:space="preserve"> </w:t>
      </w:r>
      <w:r w:rsidRPr="00051C93">
        <w:t>Топливо, полученное по выданн</w:t>
      </w:r>
      <w:r w:rsidR="00051C93" w:rsidRPr="00051C93">
        <w:t>ой карте</w:t>
      </w:r>
      <w:r w:rsidRPr="00051C93">
        <w:t>, приходуется на основании авансового отчета (</w:t>
      </w:r>
      <w:hyperlink r:id="rId18" w:anchor="/document/140/34692/" w:tooltip="ОКУД 0504505. Авансовый отчет" w:history="1">
        <w:r w:rsidRPr="00051C93">
          <w:rPr>
            <w:u w:val="single"/>
          </w:rPr>
          <w:t>ф. 0504505</w:t>
        </w:r>
      </w:hyperlink>
      <w:r w:rsidRPr="00051C93">
        <w:t>).</w:t>
      </w:r>
      <w:r>
        <w:t xml:space="preserve"> </w:t>
      </w:r>
    </w:p>
    <w:p w:rsidR="00E27D1B" w:rsidRDefault="00000000">
      <w:pPr>
        <w:ind w:firstLine="540"/>
        <w:jc w:val="both"/>
      </w:pPr>
      <w:r>
        <w:lastRenderedPageBreak/>
        <w:t xml:space="preserve">При отсутствии сотрудника (отпуск, больничный лист и т.д.) </w:t>
      </w:r>
      <w:r w:rsidR="00051C93">
        <w:t>сотрудник передает карту лицу, замещающую должность водителя, либо Главе Администрации.</w:t>
      </w:r>
    </w:p>
    <w:p w:rsidR="00E27D1B" w:rsidRDefault="00000000">
      <w:pPr>
        <w:tabs>
          <w:tab w:val="left" w:pos="708"/>
        </w:tabs>
        <w:jc w:val="both"/>
        <w:rPr>
          <w:b/>
        </w:rPr>
      </w:pPr>
      <w:r>
        <w:rPr>
          <w:b/>
        </w:rPr>
        <w:t>5.9. Расчеты с кредиторами и другими дебиторами</w:t>
      </w:r>
    </w:p>
    <w:p w:rsidR="00E27D1B" w:rsidRDefault="00000000">
      <w:pPr>
        <w:jc w:val="both"/>
      </w:pPr>
      <w:r>
        <w:t>5.9.1.</w:t>
      </w:r>
      <w:r>
        <w:tab/>
        <w:t xml:space="preserve">Расчеты с покупателями и заказчиками, поставщиками и подрядчиками, а так же с подотчетными лицами отражаются в бюджетном учете в соответствии с требованиями Инструкции №157н по бюджетному учету. Расчеты с поставщиками и подрядчиками, осуществляются при наличии подлинного комплекта документов, представленного в администрацию </w:t>
      </w:r>
      <w:r w:rsidR="003236BA" w:rsidRPr="0013170C">
        <w:rPr>
          <w:szCs w:val="28"/>
        </w:rPr>
        <w:t>Большенеклиновского</w:t>
      </w:r>
      <w:r>
        <w:t xml:space="preserve"> сельского поселения по электронной почте, с последующей заменой их на подлинники (в том числе при получении товара). Документы от поставщиков и подрядчиков принимаются к учету датой поступления и поступающие в начале года (в январе), но оформленные датой предыдущего года (декабрь), принимаются к учету аналогично.</w:t>
      </w:r>
    </w:p>
    <w:p w:rsidR="00E27D1B" w:rsidRDefault="00000000">
      <w:pPr>
        <w:ind w:firstLine="709"/>
        <w:jc w:val="both"/>
      </w:pPr>
      <w:r>
        <w:t xml:space="preserve">Дебиторскую и кредиторскую задолженность с истекшими сроками исковой давности, нереальную (безнадежную) для взыскания (задолженность, по которой истек установленный срок исковой давности), списывают по каждому обязательству отдельно на основании акта государственного органа или документа о ликвидации организации, данных проведенной инвентаризации и распоряжения главы Администрации </w:t>
      </w:r>
      <w:r w:rsidR="003236BA" w:rsidRPr="0013170C">
        <w:rPr>
          <w:szCs w:val="28"/>
        </w:rPr>
        <w:t>Большенеклиновского</w:t>
      </w:r>
      <w:r>
        <w:t xml:space="preserve"> сельского поселения. Срок исковой давности определяется ст.195-208 ГК РФ.</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Поступления в бюджет отражаются на счете КБК 1.210.02.000 по правилам, установленным главным администратором доходов бюджета.  Излишне полученные от плательщиков средства возвращаются на основании заявления плательщика и акта сверки.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5.9.2. Дебиторская задолженность признается нереальной для взыскания в порядке, установленном приказом главного администратора доходов бюджета и Налоговым кодексом. Задолженность, признанная нереальной для взыскания, списывается с балансового учета и отражается на забалансовом счете 04 «Задолженность неплатежеспособных дебиторов». На забалансовом счете указанная задолженность учитывается:</w:t>
      </w:r>
    </w:p>
    <w:p w:rsidR="00E27D1B" w:rsidRDefault="00000000">
      <w:pPr>
        <w:numPr>
          <w:ilvl w:val="0"/>
          <w:numId w:val="23"/>
        </w:numPr>
        <w:tabs>
          <w:tab w:val="clear" w:pos="720"/>
        </w:tabs>
        <w:ind w:left="0" w:firstLine="0"/>
        <w:jc w:val="both"/>
      </w:pPr>
      <w:r>
        <w:t>в течение срока возможного возобновления процедуры взыскания согласно законодательству РФ (в т. ч. изменения имущественного положения должника);</w:t>
      </w:r>
    </w:p>
    <w:p w:rsidR="00E27D1B" w:rsidRDefault="00000000">
      <w:pPr>
        <w:numPr>
          <w:ilvl w:val="0"/>
          <w:numId w:val="23"/>
        </w:numPr>
        <w:tabs>
          <w:tab w:val="clear" w:pos="720"/>
        </w:tabs>
        <w:ind w:left="0" w:firstLine="0"/>
        <w:jc w:val="both"/>
      </w:pPr>
      <w: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 </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пункты: 339, 340 Инструкции к Единому плану счетов № 157н.</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5.9.3.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w:t>
      </w:r>
      <w:r w:rsidR="003236BA">
        <w:t>специалиста</w:t>
      </w:r>
      <w:r>
        <w:t xml:space="preserve">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по истечении пяти лет отражения задолженности на забалансовом учете;</w:t>
      </w:r>
      <w:r>
        <w:br/>
        <w:t>– по завершении срока возможного возобновления процедуры взыскания задолженности согласно действующему законодательству;</w:t>
      </w:r>
      <w:r>
        <w:br/>
        <w:t>– при наличии документов, подтверждающих прекращение обязательства в связи со смертью (ликвидацией) контрагента.</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Кредиторская задолженность списывается с баланса отдельно по каждому обязательству (кредитору).</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Основание: пункты 371, 372 Инструкции к Единому плану счетов № 157н.</w:t>
      </w:r>
    </w:p>
    <w:p w:rsidR="00E27D1B" w:rsidRDefault="00000000">
      <w:pPr>
        <w:jc w:val="both"/>
      </w:pPr>
      <w:r>
        <w:t>5.9.4. Аналитический учет расчетов по оплате труда ведется в разрезе сотрудников.</w:t>
      </w:r>
    </w:p>
    <w:p w:rsidR="00E27D1B" w:rsidRDefault="00000000">
      <w:pPr>
        <w:jc w:val="both"/>
        <w:rPr>
          <w:b/>
        </w:rPr>
      </w:pPr>
      <w:r>
        <w:rPr>
          <w:b/>
        </w:rPr>
        <w:t>5.10. Финансовый результат</w:t>
      </w:r>
    </w:p>
    <w:p w:rsidR="00E27D1B" w:rsidRDefault="00000000">
      <w:pPr>
        <w:jc w:val="both"/>
      </w:pPr>
      <w:r>
        <w:t>5.10.1. Расходы, произведенные в текущем отчетном периоде, но относящиеся к будущим отчетным периодам, списываются на финансовый результат текущего финансового года. Основание: пункт 302 Инструкции к Единому плану счетов № 157н.</w:t>
      </w:r>
    </w:p>
    <w:p w:rsidR="00E27D1B" w:rsidRDefault="00000000">
      <w:pPr>
        <w:jc w:val="both"/>
      </w:pPr>
      <w:r>
        <w:t>5.10.2. Учреждение все расходы производит в соответствии с утвержденной на отчетный год бюджетной сметой и в пределах установленных норм:</w:t>
      </w:r>
    </w:p>
    <w:p w:rsidR="00E27D1B" w:rsidRDefault="00000000">
      <w:pPr>
        <w:jc w:val="both"/>
      </w:pPr>
      <w:r>
        <w:t>– на междугородные переговоры, услуги по доступу в Интернет – по фактическому расходу;</w:t>
      </w:r>
    </w:p>
    <w:p w:rsidR="00E27D1B" w:rsidRDefault="00000000">
      <w:pPr>
        <w:jc w:val="both"/>
      </w:pPr>
      <w:r>
        <w:t>– стоимость израсходованных горюче-смазочных материалов списывается на финансовый результат по фактическому расходу, но не более установленных нормативов на летний и зимний периоды.</w:t>
      </w:r>
    </w:p>
    <w:p w:rsidR="00E27D1B" w:rsidRDefault="00000000">
      <w:pPr>
        <w:jc w:val="both"/>
      </w:pPr>
      <w:r>
        <w:t>5.10.3. В составе расходов будущих периодов на счете КБК 1.401.50.000 «Расходы будущих периодов» отражаются расходы по:</w:t>
      </w:r>
    </w:p>
    <w:p w:rsidR="00E27D1B" w:rsidRDefault="00000000">
      <w:pPr>
        <w:numPr>
          <w:ilvl w:val="0"/>
          <w:numId w:val="24"/>
        </w:numPr>
        <w:ind w:left="0" w:firstLine="0"/>
        <w:jc w:val="both"/>
      </w:pPr>
      <w:r>
        <w:t>страхованию имущества, гражданской ответственности;</w:t>
      </w:r>
    </w:p>
    <w:p w:rsidR="00E27D1B" w:rsidRDefault="00000000">
      <w:pPr>
        <w:numPr>
          <w:ilvl w:val="0"/>
          <w:numId w:val="24"/>
        </w:numPr>
        <w:ind w:left="0" w:firstLine="0"/>
        <w:jc w:val="both"/>
      </w:pPr>
      <w:r>
        <w:t>приобретению неисключительного права пользования нематериальными активами в течение нескольких отчетных периодов и т.д.</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b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распоряжении. </w:t>
      </w:r>
      <w:r>
        <w:br/>
        <w:t>Основание: пункты 302, 302.1 Инструкции к Единому плану счетов № 157н. </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5.10.4. В учреждении создаются:</w:t>
      </w:r>
    </w:p>
    <w:p w:rsidR="00E27D1B" w:rsidRDefault="00000000">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C0504D"/>
        </w:rPr>
      </w:pPr>
      <w:r>
        <w:t>резерв на предстоящую оплату отпусков. Порядок расчета резерва приведен в приложении 10;</w:t>
      </w:r>
    </w:p>
    <w:p w:rsidR="00E27D1B" w:rsidRDefault="0000000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резерв на предстоящую оплату </w:t>
      </w:r>
      <w:r>
        <w:rPr>
          <w:rFonts w:ascii="Times New Roman CYR" w:hAnsi="Times New Roman CYR"/>
          <w:b/>
        </w:rPr>
        <w:t xml:space="preserve"> </w:t>
      </w:r>
      <w:r>
        <w:rPr>
          <w:rFonts w:ascii="Times New Roman CYR" w:hAnsi="Times New Roman CYR"/>
        </w:rPr>
        <w:t xml:space="preserve">государственной пенсии за выслугу лет лицам, замещавшим должности муниципальной службы в Администрации </w:t>
      </w:r>
      <w:r w:rsidR="003236BA" w:rsidRPr="0013170C">
        <w:rPr>
          <w:szCs w:val="28"/>
        </w:rPr>
        <w:t>Большенеклиновского</w:t>
      </w:r>
      <w:r>
        <w:rPr>
          <w:rFonts w:ascii="Times New Roman CYR" w:hAnsi="Times New Roman CYR"/>
        </w:rPr>
        <w:t xml:space="preserve"> сельского поселения на основании </w:t>
      </w:r>
      <w:r>
        <w:t xml:space="preserve">предоставленных справок из Пенсионного фонда РФ Государственного учреждения - </w:t>
      </w:r>
      <w:r>
        <w:lastRenderedPageBreak/>
        <w:t>Управления Пенсионного фонда РФ в Неклиновском районе Ростовской области</w:t>
      </w:r>
      <w:r>
        <w:rPr>
          <w:rFonts w:ascii="Times New Roman CYR" w:hAnsi="Times New Roman CYR"/>
        </w:rPr>
        <w:t>.</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Резерв по искам и претензионным требованиям создаются при необходимости. Величина резерва устанавливается в размере иска и претензионных требований, предъявленной учреждению в судебном иске, либо в претензионных документах досудебного разбирательства. в случаях если претензионные требования и иск отозваны или не признаны судом, сумма резерва списывается с учета методом «красное сторно».  </w:t>
      </w:r>
    </w:p>
    <w:p w:rsidR="00E27D1B" w:rsidRDefault="00000000">
      <w:pPr>
        <w:tabs>
          <w:tab w:val="left" w:pos="708"/>
        </w:tabs>
        <w:jc w:val="both"/>
        <w:rPr>
          <w:b/>
        </w:rPr>
      </w:pPr>
      <w:r>
        <w:rPr>
          <w:b/>
        </w:rPr>
        <w:t>5.11. Санкционирование расходов</w:t>
      </w:r>
    </w:p>
    <w:p w:rsidR="00E27D1B" w:rsidRDefault="00000000">
      <w:pPr>
        <w:jc w:val="both"/>
      </w:pPr>
      <w:r>
        <w:t xml:space="preserve">3.11.1 Принятие бюджетных (денежных) обязательств к учету осуществлять в пределах лимитов бюджетных обязательств. </w:t>
      </w:r>
    </w:p>
    <w:p w:rsidR="00E27D1B" w:rsidRDefault="00000000">
      <w:pPr>
        <w:jc w:val="both"/>
      </w:pPr>
      <w:r>
        <w:rPr>
          <w:b/>
        </w:rPr>
        <w:t>5.12.Учет расчетов по оплате труда.</w:t>
      </w:r>
    </w:p>
    <w:p w:rsidR="00E27D1B" w:rsidRDefault="00000000">
      <w:pPr>
        <w:widowControl w:val="0"/>
        <w:ind w:firstLine="709"/>
        <w:jc w:val="both"/>
      </w:pPr>
      <w:r>
        <w:t xml:space="preserve">5.12.1.Расчеты с персоналом по оплате труда осуществляются на основании штатного расписания, распоряжений и других нормативных документов по начислению и выплате заработной платы. Согласно ст.136 ТК РФ выплата заработной платы производится не реже чем каждые полмесяца в день, установленный правилами внутреннего трудового распорядка, трудовым договором. За 1 половину месяца выплата производится </w:t>
      </w:r>
      <w:r w:rsidR="00794834">
        <w:t>20</w:t>
      </w:r>
      <w:r>
        <w:t xml:space="preserve"> числа текущего месяца, а за 2 половину – </w:t>
      </w:r>
      <w:r w:rsidR="00794834">
        <w:t>5</w:t>
      </w:r>
      <w:r>
        <w:t xml:space="preserve"> числа месяца следующего за отчетным. В случае если день выплаты заработной платы выпадает на выходной или праздничный день, выплату производить в день, предшествующий выходному или праздничному дню. Расчетный листок по заработной плате формируется в электронном в виде. Распечатывается и выдается в день выплаты заработной платы под роспись. Привлечение работодателем работника (муниципального служащего) к сверхурочной работе допускается с его письменного согласия.</w:t>
      </w:r>
    </w:p>
    <w:p w:rsidR="00E27D1B" w:rsidRDefault="00000000">
      <w:pPr>
        <w:widowControl w:val="0"/>
        <w:ind w:firstLine="709"/>
        <w:jc w:val="both"/>
      </w:pPr>
      <w:r>
        <w:t>Сверхурочная работа оплачивается за первые два часа работы в полуторном размере, за последующие часы – в двойном размере денежного содержания муниципальным служащим и заработной платы работникам, замещающим должности, не отнесенные к должностям муниципальной службы.</w:t>
      </w:r>
    </w:p>
    <w:p w:rsidR="00E27D1B" w:rsidRDefault="00000000">
      <w:pPr>
        <w:widowControl w:val="0"/>
        <w:ind w:firstLine="709"/>
        <w:jc w:val="both"/>
      </w:pPr>
      <w:r>
        <w:t>По желанию муниципального служащего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27D1B" w:rsidRDefault="00000000">
      <w:pPr>
        <w:widowControl w:val="0"/>
        <w:ind w:firstLine="709"/>
        <w:jc w:val="both"/>
      </w:pPr>
      <w:r>
        <w:t xml:space="preserve"> Работа в выходные и нерабочие праздничные дни оплачивается в соответствии со ст. 153 Трудового кодекса Российской Федерации в двойном размере в соответствии с оплатой труда, установленной трудовым договором. </w:t>
      </w:r>
    </w:p>
    <w:p w:rsidR="00E27D1B" w:rsidRDefault="00000000">
      <w:pPr>
        <w:widowControl w:val="0"/>
        <w:ind w:firstLine="709"/>
        <w:jc w:val="both"/>
      </w:pPr>
      <w:r>
        <w:t>Муниципальным служащим работа в выходные и нерабочие праздничные дни оплачивается в двойном размере месячного денежного содержания муниципального служащего. Муниципальным служащим, замещающим высшие  должности муниципальной службы работа в выходные и нерабочие праздничные дни оплачивается в двойном размере месячного денежного содержания. Работникам, осуществляющим техническое обеспечение деятельности и обслуживающего персонала Администрации сельского поселения работа в выходные и нерабочие праздничные дни оплачивается в двойном размере  месячной оплаты труда, включая должностной оклад (ставку заработной платы) и выплаты компенсационного и стимулирующего характера.</w:t>
      </w:r>
    </w:p>
    <w:p w:rsidR="00E27D1B" w:rsidRDefault="00000000">
      <w:pPr>
        <w:widowControl w:val="0"/>
        <w:ind w:firstLine="709"/>
        <w:jc w:val="both"/>
      </w:pPr>
      <w:r>
        <w:t xml:space="preserve">Оплата за работу в выходные и нерабочие праздничные дни производится на </w:t>
      </w:r>
      <w:r>
        <w:lastRenderedPageBreak/>
        <w:t xml:space="preserve">основании распоряжения Главы Администрации </w:t>
      </w:r>
      <w:r w:rsidR="003236BA" w:rsidRPr="0013170C">
        <w:rPr>
          <w:szCs w:val="28"/>
        </w:rPr>
        <w:t>Большенеклиновского</w:t>
      </w:r>
      <w:r>
        <w:t xml:space="preserve"> сельского поселения.</w:t>
      </w:r>
    </w:p>
    <w:p w:rsidR="00E27D1B" w:rsidRDefault="00000000">
      <w:pPr>
        <w:widowControl w:val="0"/>
        <w:ind w:firstLine="709"/>
        <w:jc w:val="both"/>
      </w:pPr>
      <w: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E27D1B" w:rsidRDefault="00000000">
      <w:pPr>
        <w:ind w:firstLine="709"/>
        <w:jc w:val="both"/>
      </w:pPr>
      <w:r>
        <w:t>5.12.2.При расчете отпускных главный бухгалтер руководствуется Постановлением Правительства РФ от 24.12.2007 г. № 922 (ред. От 15.10.2014г.) «Об особенностях порядка исчисления средней заработной платы».</w:t>
      </w:r>
      <w:r>
        <w:rPr>
          <w:highlight w:val="white"/>
        </w:rPr>
        <w:tab/>
        <w:t>При исчислении денежного содержания на период нахождения муниципального служащего в ежегодном оплачиваемом отпуске дополнительно учитываются премии за выполнение особо важных и сложных заданий, материальная помощь, единовременная выплата при предоставлении ежегодного оплачиваемого отпуска в размере 1/12 каждой из фактически начисленных выплат за 12 календарных месяцев, предшествующих дню ухода в ежегодный оплачиваемый отпуск.</w:t>
      </w:r>
      <w:r>
        <w:rPr>
          <w:color w:val="464C55"/>
          <w:highlight w:val="white"/>
        </w:rPr>
        <w:t xml:space="preserve"> </w:t>
      </w:r>
      <w:r>
        <w:rPr>
          <w:highlight w:val="white"/>
        </w:rPr>
        <w:t>При этом</w:t>
      </w:r>
      <w:r>
        <w:rPr>
          <w:color w:val="464C55"/>
          <w:highlight w:val="white"/>
        </w:rPr>
        <w:t xml:space="preserve"> </w:t>
      </w:r>
      <w:r>
        <w:rPr>
          <w:highlight w:val="white"/>
        </w:rPr>
        <w:t>размер денежного содержания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E27D1B" w:rsidRDefault="00000000">
      <w:pPr>
        <w:ind w:firstLine="709"/>
        <w:jc w:val="both"/>
      </w:pPr>
      <w:r>
        <w:t xml:space="preserve"> При предоставлении  очередного отпуска,  оплата отпускных производится не позднее чем за 3 рабочих дня до его начала. Учебный отпуск оплачивается на основании  справки-вызова на сессию. При  увольнении работника выплачивается  денежная компенсация за все  неиспользуемые отпуска. </w:t>
      </w:r>
    </w:p>
    <w:p w:rsidR="00E27D1B" w:rsidRDefault="00000000">
      <w:pPr>
        <w:ind w:firstLine="709"/>
        <w:jc w:val="both"/>
      </w:pPr>
      <w:r>
        <w:t>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оплачиваемый отпуск предоставляется муниципальному служащему продолжительностью 30 (тридцать) календарных дней. Ежегодные дополнительные оплачиваемые отпуска предоставляются муниципальному служащему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(сорок) календарных дней.</w:t>
      </w:r>
    </w:p>
    <w:p w:rsidR="00E27D1B" w:rsidRDefault="00000000">
      <w:pPr>
        <w:ind w:firstLine="709"/>
        <w:jc w:val="both"/>
      </w:pPr>
      <w:r>
        <w:t>Очередность предоставления оплачиваемых отпусков определяется ежегодно в соответствии с графиком отпусков, утверждаемым главой с учетом мнения сотрудников, не позднее чем за две недели до наступления календарного года. О времени начала отпуска сотрудник извещается под роспись не позднее чем за две недели до его начала.</w:t>
      </w:r>
    </w:p>
    <w:p w:rsidR="00E27D1B" w:rsidRDefault="00000000">
      <w:pPr>
        <w:ind w:firstLine="540"/>
        <w:jc w:val="both"/>
      </w:pPr>
      <w:r>
        <w:t>5.12.3.Расчет пособий по временной нетрудоспособности регламентируется Федеральным законом от 29.12.2006 N 255-ФЗ «Об обязательном социальном страховании на  случай временной нетрудоспособности и  в  связи с материнством». В случае заболевания или травмы пособие за первые три дня временной нетрудоспособности выплачивается за счет средств страхователя, а за остальной период, начиная с 4-го дня временной нетрудоспособности за счет средств ФСС РФ (ст. 3, п.2, п.п. 1 255-ФЗ). В остальных случаях пособие выплачивается за счет ФСС с первого дня.</w:t>
      </w:r>
    </w:p>
    <w:p w:rsidR="00E27D1B" w:rsidRDefault="00000000">
      <w:pPr>
        <w:ind w:firstLine="540"/>
        <w:jc w:val="both"/>
      </w:pPr>
      <w:r>
        <w:t>5.12.4.Начисление и учет налогов ведется согласно действующему законодательству РФ.</w:t>
      </w:r>
    </w:p>
    <w:p w:rsidR="00E27D1B" w:rsidRDefault="00000000">
      <w:pPr>
        <w:spacing w:line="276" w:lineRule="auto"/>
        <w:jc w:val="both"/>
      </w:pPr>
      <w:r>
        <w:t xml:space="preserve">      Начисление и учет налогов с 01.01.2023 года ведется согласно Федеральному закону РФ от 14.07.2022 года №263-ФЗ «О внесении изменений в части первую и </w:t>
      </w:r>
      <w:r>
        <w:lastRenderedPageBreak/>
        <w:t xml:space="preserve">вторую Налогового кодекса Российской Федерации» в виде уплаты Единого налогового платежа. </w:t>
      </w:r>
    </w:p>
    <w:p w:rsidR="00E27D1B" w:rsidRDefault="00000000">
      <w:pPr>
        <w:spacing w:line="276" w:lineRule="auto"/>
        <w:jc w:val="both"/>
      </w:pPr>
      <w:r>
        <w:t xml:space="preserve">     5.12.5.Для ведения учета начисления страховых взносов и налога на доходы физических лиц, использовать индивидуальную карточку учета страховых взносов и налоговые карточки из программы 1:С «Зарплата и кадры».</w:t>
      </w:r>
    </w:p>
    <w:p w:rsidR="00E27D1B" w:rsidRDefault="00000000">
      <w:pPr>
        <w:jc w:val="both"/>
      </w:pPr>
      <w:r>
        <w:t xml:space="preserve">  5.12.6.Ответственность за ведение карточек формы 2-НДФЛ, 6-НДФЛ, индивидуальных карточек учета страховых взносов, карточек-справка (форма 0504417) возложить на главного </w:t>
      </w:r>
      <w:r w:rsidR="003236BA">
        <w:t>специалиста</w:t>
      </w:r>
      <w:r>
        <w:t>.</w:t>
      </w:r>
    </w:p>
    <w:p w:rsidR="00E27D1B" w:rsidRDefault="00000000">
      <w:pPr>
        <w:jc w:val="both"/>
      </w:pPr>
      <w:r>
        <w:rPr>
          <w:b/>
        </w:rPr>
        <w:t>5.13. Аренда имущества.</w:t>
      </w:r>
    </w:p>
    <w:p w:rsidR="00E27D1B" w:rsidRDefault="00000000">
      <w:pPr>
        <w:ind w:firstLine="708"/>
        <w:jc w:val="both"/>
      </w:pPr>
      <w:r>
        <w:t xml:space="preserve">К объектам недвижимости, занимаемым субъектом учета, относятся в частности здания, сооружения, отдельные помещения, предоставленные в пользование иным правообладателям в рамках операционных арендных отношений в целях выполнения возложенных на субъект учета полномочий, осуществления им деятельности на выполнение работ, оказание услуг, либо для обеспечения его управленческих нужд. Показатели доходов, отраженных за 2017 год, относятся на финансовый результат прошлых отчетных периодов(счет 1 401 30 прошлых отчетных периодов»). Показатели по счету 1 401 10 «Доходы» по состоянию на 1 января 2018 года содержат нулевые показатели. Остатки по счетам 205 20, 205 30 (по дебетовому остатку отражается объем задолженности пользователя имущества по неисполненным платежам; по кредитовому остатку – объем по предварительно произведенным оплатам). Бюджетная классификация объектов учета аренды для целей бухгалтерского учета в Администрации </w:t>
      </w:r>
      <w:r w:rsidR="003236BA" w:rsidRPr="0013170C">
        <w:rPr>
          <w:szCs w:val="28"/>
        </w:rPr>
        <w:t>Большенеклиновского</w:t>
      </w:r>
      <w:r>
        <w:t xml:space="preserve"> сельского поселения ведется в соответствии с приказом от 27.12.2017г. №255н с применением КОСГУ:</w:t>
      </w:r>
    </w:p>
    <w:p w:rsidR="00E27D1B" w:rsidRDefault="00000000">
      <w:pPr>
        <w:ind w:firstLine="708"/>
        <w:jc w:val="both"/>
      </w:pPr>
      <w:r>
        <w:t>1.Доходы (100) – 120 – доходы от собственности:</w:t>
      </w:r>
    </w:p>
    <w:p w:rsidR="00E27D1B" w:rsidRDefault="00000000">
      <w:pPr>
        <w:ind w:firstLine="708"/>
        <w:jc w:val="both"/>
      </w:pPr>
      <w:r>
        <w:t>- 121 – доходы от операционной аренды;</w:t>
      </w:r>
    </w:p>
    <w:p w:rsidR="00E27D1B" w:rsidRDefault="00000000">
      <w:pPr>
        <w:ind w:firstLine="708"/>
        <w:jc w:val="both"/>
      </w:pPr>
      <w:r>
        <w:t>-123 – платежи при использовании природными ресурсами;</w:t>
      </w:r>
    </w:p>
    <w:p w:rsidR="00E27D1B" w:rsidRDefault="00000000">
      <w:pPr>
        <w:ind w:firstLine="708"/>
        <w:jc w:val="both"/>
      </w:pPr>
      <w:r>
        <w:t>-129 – иные доходы от собственности.</w:t>
      </w:r>
    </w:p>
    <w:p w:rsidR="00E27D1B" w:rsidRDefault="00000000">
      <w:pPr>
        <w:ind w:firstLine="708"/>
        <w:jc w:val="both"/>
      </w:pPr>
      <w:r>
        <w:t>2.Расходы (200):</w:t>
      </w:r>
    </w:p>
    <w:p w:rsidR="00E27D1B" w:rsidRDefault="00000000">
      <w:pPr>
        <w:ind w:firstLine="708"/>
        <w:jc w:val="both"/>
      </w:pPr>
      <w:r>
        <w:t>- 224 – арендная плата за пользованием имуществом.</w:t>
      </w:r>
    </w:p>
    <w:p w:rsidR="00E27D1B" w:rsidRDefault="00000000">
      <w:pPr>
        <w:ind w:firstLine="708"/>
        <w:jc w:val="both"/>
      </w:pPr>
      <w:r>
        <w:t>Бухгалтер учреждения составляет бухгалтерские записи – в суммах расчетов с пользователями имущества по арендным платежам. Одновременно отражается объем ожидаемого дохода от арендных платежей.</w:t>
      </w:r>
    </w:p>
    <w:p w:rsidR="00E27D1B" w:rsidRDefault="00000000">
      <w:pPr>
        <w:ind w:firstLine="708"/>
        <w:jc w:val="both"/>
      </w:pPr>
      <w:r>
        <w:t>Бухгалтер ведет записи по зачислению в доход текущего периода доходов будущих периодов. По факту предъявления требований о возмещении затрат на содержание переданного имущества:</w:t>
      </w:r>
    </w:p>
    <w:p w:rsidR="00E27D1B" w:rsidRDefault="00000000">
      <w:pPr>
        <w:ind w:firstLine="708"/>
        <w:jc w:val="both"/>
      </w:pPr>
      <w:r>
        <w:t>- по дебету счета 1 205 35 561 «Увеличение дебиторской задолженности по доходам от операционной аренды»;</w:t>
      </w:r>
    </w:p>
    <w:p w:rsidR="00E27D1B" w:rsidRDefault="00000000">
      <w:pPr>
        <w:numPr>
          <w:ilvl w:val="0"/>
          <w:numId w:val="27"/>
        </w:numPr>
        <w:jc w:val="both"/>
      </w:pPr>
      <w:r>
        <w:t>по кредиту счета 1 401 10 135 «Доходы по условным арендным платежам».</w:t>
      </w:r>
    </w:p>
    <w:p w:rsidR="00E27D1B" w:rsidRDefault="00000000">
      <w:pPr>
        <w:ind w:firstLine="708"/>
        <w:jc w:val="both"/>
      </w:pPr>
      <w:r>
        <w:t>Основание: пункт 6 Инструкции к Единому плану счетов №157н.</w:t>
      </w:r>
    </w:p>
    <w:p w:rsidR="00E27D1B" w:rsidRDefault="00E27D1B">
      <w:pPr>
        <w:ind w:firstLine="540"/>
        <w:jc w:val="both"/>
        <w:outlineLvl w:val="2"/>
        <w:rPr>
          <w:b/>
        </w:rPr>
      </w:pPr>
    </w:p>
    <w:p w:rsidR="00E27D1B" w:rsidRDefault="00000000">
      <w:pPr>
        <w:ind w:firstLine="540"/>
        <w:jc w:val="center"/>
        <w:outlineLvl w:val="2"/>
        <w:rPr>
          <w:b/>
        </w:rPr>
      </w:pPr>
      <w:r>
        <w:rPr>
          <w:b/>
        </w:rPr>
        <w:t>6.Инвентаризация имущества и обязательств</w:t>
      </w:r>
    </w:p>
    <w:p w:rsidR="00E27D1B" w:rsidRDefault="00E27D1B">
      <w:pPr>
        <w:ind w:firstLine="540"/>
        <w:jc w:val="center"/>
        <w:outlineLvl w:val="2"/>
        <w:rPr>
          <w:b/>
        </w:rPr>
      </w:pPr>
    </w:p>
    <w:p w:rsidR="00E27D1B" w:rsidRDefault="00000000">
      <w:pPr>
        <w:ind w:firstLine="540"/>
        <w:jc w:val="both"/>
        <w:outlineLvl w:val="2"/>
      </w:pPr>
      <w:r>
        <w:t xml:space="preserve">6.1.В целях обеспечения достоверности данных бухгалтерского учета и отчетности проводится инвентаризация активов и обязательств, в соответствии с методическими указаниями по инвентаризации имущества и финансовых обязательств, утвержденными приказом Министерства финансов Российской </w:t>
      </w:r>
      <w:r>
        <w:lastRenderedPageBreak/>
        <w:t>Федерации от 13 июня 1995 года № 49 и срокам проведения инвентаризации, которые определены ст. 11 Федерального закона от 06 декабря 2011 года № 402-ФЗ «О бухгалтерском учете»,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  Методическими указаниями по первичным документам и регистрам, утвержденными приказом Минфина от 30.03.2015 № 52н, в ходе которой выявляется фактическое наличие соответствующих объектов, которое сопоставляется с данными регистров бухгалтерского учета.</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Основными целями инвентаризации являются:</w:t>
      </w:r>
    </w:p>
    <w:p w:rsidR="00E27D1B" w:rsidRDefault="0000000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выявление фактического наличия имущества, как собственного, так и не принадлежащего учреждению, но числящегося в бухгалтерском учете;</w:t>
      </w:r>
    </w:p>
    <w:p w:rsidR="00E27D1B" w:rsidRDefault="0000000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сопоставление фактического наличия с данными бухгалтерского учета;</w:t>
      </w:r>
    </w:p>
    <w:p w:rsidR="00E27D1B" w:rsidRDefault="0000000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проверка полноты отражения в учете имущества, финансовых активов и обязательств (выявление неучтенных объектов, недостач);</w:t>
      </w:r>
    </w:p>
    <w:p w:rsidR="00E27D1B" w:rsidRDefault="0000000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документальное подтверждение наличия имущества, финансовых активов и обязательств;</w:t>
      </w:r>
    </w:p>
    <w:p w:rsidR="00E27D1B" w:rsidRDefault="0000000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определение фактического состояния имущества и его оценка;</w:t>
      </w:r>
    </w:p>
    <w:p w:rsidR="00E27D1B" w:rsidRDefault="0000000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E27D1B" w:rsidRDefault="0000000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выявление признаков обесценения активов.</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Для проведения инвентаризации активов и обязательств утверждается инвентаризационная комиссия распоряжением Главы администрации </w:t>
      </w:r>
      <w:r w:rsidR="003236BA" w:rsidRPr="0013170C">
        <w:rPr>
          <w:szCs w:val="28"/>
        </w:rPr>
        <w:t>Большенеклиновского</w:t>
      </w:r>
      <w:r>
        <w:t xml:space="preserve"> сельского поселения.</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Pr>
          <w:sz w:val="22"/>
        </w:rPr>
        <w:t xml:space="preserve"> </w:t>
      </w:r>
      <w:r>
        <w:t>Для оформления инвентаризации комиссия применяет следующие формы, утвержденные приказом Минфина от 30.03.2015 № 52н:</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инвентаризационная опись остатков на счетах учета денежных средств (ф. 0504082);</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инвентаризационная опись (сличительная ведомость) бланков строгой отчетности и денежных документов (ф. 0504086);</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инвентаризационная опись наличных денежных средств (ф. 0504088);</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инвентаризационная опись расчетов с покупателями, поставщиками и прочими дебиторами и кредиторами (ф. 0504089);</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инвентаризационная опись расчетов по поступлениям (ф. 0504091);</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ведомость расхождений по результатам инвентаризации (ф. 0504092);</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акт о результатах инвентаризации (ф. 0504835);</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инвентаризационная опись задолженности по кредитам, займам (ссудам) (ф. 0504083);</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инвентаризационная опись ценных бумаг (ф. 0504081)</w:t>
      </w:r>
      <w:r>
        <w:rPr>
          <w:rStyle w:val="fill0"/>
          <w:b w:val="0"/>
          <w:i w:val="0"/>
        </w:rPr>
        <w:t>.</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Формы заполняют в порядке, установленном Методическими указаниями, утвержденными приказом Минфина от 30.03.2015 № 52н.</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ab/>
        <w:t>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6.2.Инвентаризация основных средств и денежных средств в кассе проводится перед составлением годовой отчетности.  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распоряжением руководителя.</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Основание: статья 11 Закона от 6 декабря 2011 № 402-ФЗ, раздел VIII Стандарта «Концептуальные основы бухучета и отчетности». </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6.3.Инвентаризацию имущества, переданного в аренду (безвозмездное пользование), проводит арендатор (ссудополучатель).</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6.4.При инвентаризации нематериальных активов комиссия проверяет:</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есть ли свидетельства, патенты и лицензионные договоры, которые подтверждают исключительные права учреждения на активы;</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учтены ли активы на балансе и нет ли ошибок в учете.</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6.5.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–денежные средства – счет 0.201.00.000;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–расчеты по доходам – счет 0.205.00.000;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–расчеты по выданным авансам – счет 0.206.00.000;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–расчеты с подотчетными лицами – счет 0.208.00.000;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–расчеты по ущербу имуществу и иным доходам – счет 0.209.00.000;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–расчеты по принятым обязательствам – счет 0.302.00.000;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–расчеты по платежам в бюджеты – счет 0.303.00.000;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–прочие расчеты с кредиторами – счет 0.304.00.000;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–расчеты с кредиторами по долговым обязательствам – счет 0.301.00.000;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–доходы будущих периодов – счет 0.401.40.000;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–расходы будущих периодов – счет 0.401.50.000;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резервы предстоящих расходов – счет 0.401.60.000.</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6.6.Инвентаризации подлежат основные средства на балансовых счетах 101.00 «Основные средства», на забалансовом счете 01 «Имущество, полученное в пользование». </w:t>
      </w:r>
      <w:r>
        <w:tab/>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Перед инвентаризацией комиссия проверяет:</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состояние техпаспортов и других технических документов;</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документы о государственной регистрации объектов;</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документы на основные средства, которые приняли или сдали на хранение и в аренду.</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Данные об эксплуатации и физическом состоянии комиссия указывает в инвентаризационной описи (ф. 0504087). </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6.7.При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6.8.Инвентаризацию расчетов с дебиторами и кредиторами комиссия проводит с учетом следующих особенностей:</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определяет сроки возникновения задолженности;</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выявляет суммы невыплаченной зарплаты (депонированные суммы), а также переплаты сотрудникам;</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проверяет обоснованность задолженности по недостачам, хищениям и ущербам.</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Сроки проведения плановых инвентаризаций установлены в Графике проведения инвентаризации</w:t>
      </w:r>
      <w:r>
        <w:rPr>
          <w:color w:val="C0504D"/>
        </w:rPr>
        <w:t xml:space="preserve"> </w:t>
      </w:r>
      <w:r>
        <w:t>(Приложение 11). 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распоряжения Главы Администрации.</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t>        6.9.Правильно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r>
        <w:tab/>
        <w:t>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r>
        <w:tab/>
        <w:t>После завершения инвентаризации выявленные расхождения (неучтенные объекты, недостачи) отражаются в бухгалтерском учете.</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r>
        <w:tab/>
        <w:t>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r>
        <w:tab/>
        <w:t>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Распоряжением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E27D1B" w:rsidRDefault="00E27D1B">
      <w:pPr>
        <w:jc w:val="center"/>
      </w:pPr>
    </w:p>
    <w:p w:rsidR="00E27D1B" w:rsidRDefault="00000000">
      <w:pPr>
        <w:jc w:val="center"/>
      </w:pPr>
      <w:r>
        <w:rPr>
          <w:b/>
        </w:rPr>
        <w:t>7. Порядок организации и обеспечения внутреннего финансового контроля</w:t>
      </w:r>
    </w:p>
    <w:p w:rsidR="00E27D1B" w:rsidRDefault="00E27D1B">
      <w:pPr>
        <w:ind w:firstLine="708"/>
        <w:jc w:val="center"/>
      </w:pPr>
    </w:p>
    <w:p w:rsidR="00E27D1B" w:rsidRDefault="00000000">
      <w:pPr>
        <w:ind w:firstLine="708"/>
        <w:jc w:val="both"/>
      </w:pPr>
      <w:r>
        <w:t>Внутренний финансовый контроль в учреждении осуществляет комиссия. Помимо комиссии постоянный текущий контроль в ходе своей деятельности осуществляет в рамках своих полномочий:</w:t>
      </w:r>
    </w:p>
    <w:p w:rsidR="00E27D1B" w:rsidRDefault="00000000">
      <w:pPr>
        <w:ind w:firstLine="708"/>
        <w:jc w:val="both"/>
      </w:pPr>
      <w:r>
        <w:t>- глава Администрации;</w:t>
      </w:r>
    </w:p>
    <w:p w:rsidR="00E27D1B" w:rsidRDefault="00000000">
      <w:pPr>
        <w:ind w:firstLine="708"/>
        <w:jc w:val="both"/>
      </w:pPr>
      <w:r>
        <w:t xml:space="preserve">- начальник </w:t>
      </w:r>
      <w:r w:rsidR="003236BA">
        <w:t>отдела</w:t>
      </w:r>
      <w:r>
        <w:t xml:space="preserve"> экономики и финансов; </w:t>
      </w:r>
    </w:p>
    <w:p w:rsidR="00E27D1B" w:rsidRDefault="00000000">
      <w:pPr>
        <w:ind w:firstLine="708"/>
        <w:jc w:val="both"/>
      </w:pPr>
      <w:r>
        <w:t xml:space="preserve">- главный </w:t>
      </w:r>
      <w:r w:rsidR="003236BA">
        <w:t>специалист по ведению бухгалте</w:t>
      </w:r>
      <w:r w:rsidR="0045198E">
        <w:t>р</w:t>
      </w:r>
      <w:r w:rsidR="003236BA">
        <w:t>ского учета</w:t>
      </w:r>
      <w:r>
        <w:t>;</w:t>
      </w:r>
    </w:p>
    <w:p w:rsidR="00E27D1B" w:rsidRDefault="00000000">
      <w:pPr>
        <w:ind w:firstLine="708"/>
        <w:jc w:val="both"/>
      </w:pPr>
      <w:r>
        <w:lastRenderedPageBreak/>
        <w:t>- иные должностные лица учреждения в соответствии со своими обязанностями.</w:t>
      </w:r>
    </w:p>
    <w:p w:rsidR="00E27D1B" w:rsidRDefault="00000000">
      <w:pPr>
        <w:ind w:firstLine="708"/>
        <w:jc w:val="both"/>
      </w:pPr>
      <w:r>
        <w:t xml:space="preserve">Положение о внутреннем финансовом контроле и планом проведения внутренних проверок финансово-хозяйственной деятельности утверждается отдельным распоряжением. </w:t>
      </w:r>
    </w:p>
    <w:p w:rsidR="00E27D1B" w:rsidRDefault="00E27D1B">
      <w:pPr>
        <w:jc w:val="both"/>
        <w:rPr>
          <w:b/>
        </w:rPr>
      </w:pPr>
    </w:p>
    <w:p w:rsidR="00E27D1B" w:rsidRDefault="00000000">
      <w:pPr>
        <w:jc w:val="center"/>
        <w:rPr>
          <w:b/>
        </w:rPr>
      </w:pPr>
      <w:r>
        <w:rPr>
          <w:b/>
        </w:rPr>
        <w:t>8. Порядок передачи документов бухгалтерского учета и дел при смене</w:t>
      </w:r>
    </w:p>
    <w:p w:rsidR="00E27D1B" w:rsidRDefault="00000000">
      <w:pPr>
        <w:jc w:val="center"/>
        <w:rPr>
          <w:b/>
        </w:rPr>
      </w:pPr>
      <w:r>
        <w:rPr>
          <w:b/>
        </w:rPr>
        <w:t xml:space="preserve">руководителя, главного </w:t>
      </w:r>
      <w:r w:rsidR="0045198E">
        <w:rPr>
          <w:b/>
        </w:rPr>
        <w:t>специалиста по ведению бухгалтерского учета</w:t>
      </w:r>
    </w:p>
    <w:p w:rsidR="00E27D1B" w:rsidRDefault="00E27D1B">
      <w:pPr>
        <w:ind w:hanging="360"/>
      </w:pPr>
    </w:p>
    <w:p w:rsidR="00E27D1B" w:rsidRDefault="00000000">
      <w:pPr>
        <w:ind w:hanging="360"/>
        <w:jc w:val="both"/>
      </w:pPr>
      <w:r>
        <w:t xml:space="preserve">            1.При смене главы администрации или главного </w:t>
      </w:r>
      <w:r w:rsidR="00077A45">
        <w:t>специалиста по ведению бухгалтерского учета</w:t>
      </w:r>
      <w:r>
        <w:t xml:space="preserve"> (далее увольняемые лица) они обязаны в рамках передачи дел новому должностному лицу, иному уполномоченному должностному лицу  учреждения (далее-уполномоченное лицо) передать документы бухгалтерского учета, а также печати и штампы, хранящиеся в бухгалтерии.</w:t>
      </w:r>
    </w:p>
    <w:p w:rsidR="00E27D1B" w:rsidRDefault="00000000">
      <w:pPr>
        <w:ind w:firstLine="142"/>
        <w:jc w:val="both"/>
      </w:pPr>
      <w:r>
        <w:t xml:space="preserve">            2.Передача бухгалтерских документов и печатей проводится на основании распоряжения руководителя учреждения.</w:t>
      </w:r>
    </w:p>
    <w:p w:rsidR="00E27D1B" w:rsidRDefault="00000000">
      <w:pPr>
        <w:ind w:firstLine="142"/>
        <w:jc w:val="both"/>
      </w:pPr>
      <w:r>
        <w:t xml:space="preserve">             3. Передача документов бухучета, печатей и штампов осуществляется при участии комиссии, создаваемой в учреждении. По результатам передачи дел и документов составляется акт приема-передачи. В акте отражается каждое действие, осуществленное при передаче, а также все документы, которые были переданы в процессе передачи. В акте отражаются все существенные недостатки и нарушения в организации работы по ведению учета, выявленные в процессе передачи документов и дел.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w:t>
      </w:r>
    </w:p>
    <w:p w:rsidR="00E27D1B" w:rsidRDefault="00000000">
      <w:pPr>
        <w:ind w:firstLine="142"/>
        <w:jc w:val="both"/>
      </w:pPr>
      <w:r>
        <w:t xml:space="preserve">          4. Порядок передачи документов и дел</w:t>
      </w:r>
    </w:p>
    <w:p w:rsidR="00E27D1B" w:rsidRDefault="00000000">
      <w:pPr>
        <w:jc w:val="both"/>
      </w:pPr>
      <w:r>
        <w:t>4.1. Передача документов и дел начинается с проведения инвентаризации.</w:t>
      </w:r>
    </w:p>
    <w:p w:rsidR="00E27D1B" w:rsidRDefault="00000000">
      <w:pPr>
        <w:jc w:val="both"/>
      </w:pPr>
      <w:r>
        <w:t>4.2. Непосредственно при передаче дел и документов осуществляются следующие действия:</w:t>
      </w:r>
    </w:p>
    <w:p w:rsidR="00E27D1B" w:rsidRDefault="00000000">
      <w:pPr>
        <w:jc w:val="both"/>
      </w:pPr>
      <w:r>
        <w:t>а) передающее лицо в присутствии всех членов комиссии демонстрирует принимающему лицу все передаваемые документы, в том числе:</w:t>
      </w:r>
    </w:p>
    <w:p w:rsidR="00E27D1B" w:rsidRDefault="00000000">
      <w:pPr>
        <w:jc w:val="both"/>
      </w:pPr>
      <w:r>
        <w:t>- учредительные, регистрационные и иные документы;</w:t>
      </w:r>
    </w:p>
    <w:p w:rsidR="00E27D1B" w:rsidRDefault="00000000">
      <w:pPr>
        <w:jc w:val="both"/>
      </w:pPr>
      <w:r>
        <w:t>-  учетная политика со всеми приложениями;</w:t>
      </w:r>
    </w:p>
    <w:p w:rsidR="00E27D1B" w:rsidRDefault="00000000">
      <w:pPr>
        <w:jc w:val="both"/>
      </w:pPr>
      <w:r>
        <w:t>- бухгалтерскую отчетность;</w:t>
      </w:r>
    </w:p>
    <w:p w:rsidR="00E27D1B" w:rsidRDefault="00000000">
      <w:pPr>
        <w:jc w:val="both"/>
      </w:pPr>
      <w:r>
        <w:t>- документы, подтверждающие регистрацию прав на недвижимое имущество, документы о регистрации (постановке на учет) транспортных средств;</w:t>
      </w:r>
    </w:p>
    <w:p w:rsidR="00E27D1B" w:rsidRDefault="00000000">
      <w:pPr>
        <w:jc w:val="both"/>
      </w:pPr>
      <w:r>
        <w:t>- акты проверок;</w:t>
      </w:r>
    </w:p>
    <w:p w:rsidR="00E27D1B" w:rsidRDefault="00000000">
      <w:pPr>
        <w:jc w:val="both"/>
      </w:pPr>
      <w:r>
        <w:t>- договоры с контрагентами;</w:t>
      </w:r>
    </w:p>
    <w:p w:rsidR="00E27D1B" w:rsidRDefault="00000000">
      <w:pPr>
        <w:jc w:val="both"/>
      </w:pPr>
      <w:r>
        <w:t>- первичные (сводные) учетные документы;</w:t>
      </w:r>
    </w:p>
    <w:p w:rsidR="00E27D1B" w:rsidRDefault="00000000">
      <w:pPr>
        <w:jc w:val="both"/>
      </w:pPr>
      <w:r>
        <w:t>- документы по инвентаризации имущества и обязательств, в том числе акты инвентаризации, инвентаризационные описи, сличительные ведомости;</w:t>
      </w:r>
    </w:p>
    <w:p w:rsidR="00E27D1B" w:rsidRDefault="00000000">
      <w:pPr>
        <w:ind w:firstLine="142"/>
        <w:jc w:val="both"/>
      </w:pPr>
      <w:r>
        <w:t>- иные документы;</w:t>
      </w:r>
    </w:p>
    <w:p w:rsidR="00E27D1B" w:rsidRDefault="00000000">
      <w:pPr>
        <w:jc w:val="both"/>
      </w:pPr>
      <w:r>
        <w:t xml:space="preserve">б) передающее лицо в присутствии всех членов комиссии демонстрирует принимающему лицу всю информацию, которая имеется в электронном виде и </w:t>
      </w:r>
      <w:r>
        <w:lastRenderedPageBreak/>
        <w:t>подлежит передаче (бухгалтерские базы, пароли и иные средства доступа к необходимым для работы ресурсам и пр.);</w:t>
      </w:r>
    </w:p>
    <w:p w:rsidR="00E27D1B" w:rsidRDefault="00000000">
      <w:pPr>
        <w:jc w:val="both"/>
      </w:pPr>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E27D1B" w:rsidRDefault="00000000">
      <w:pPr>
        <w:jc w:val="both"/>
      </w:pPr>
      <w:r>
        <w:t>г) передающее лицо в присутствии всех членов комиссии передает принимающему лицу ключи от сейфов, печати и штампы и т.п.;</w:t>
      </w:r>
    </w:p>
    <w:p w:rsidR="00E27D1B" w:rsidRDefault="00000000">
      <w:pPr>
        <w:jc w:val="both"/>
      </w:pPr>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E27D1B" w:rsidRDefault="00000000">
      <w:pPr>
        <w:jc w:val="both"/>
      </w:pPr>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E27D1B" w:rsidRDefault="00E27D1B">
      <w:pPr>
        <w:ind w:right="-2" w:firstLine="708"/>
        <w:jc w:val="both"/>
      </w:pPr>
    </w:p>
    <w:p w:rsidR="00E27D1B" w:rsidRDefault="00000000">
      <w:pPr>
        <w:ind w:right="-2" w:firstLine="708"/>
        <w:jc w:val="both"/>
      </w:pPr>
      <w:r>
        <w:t xml:space="preserve">Настоящая Учетная политика не является исчерпывающей и в случае изменения в законодательные акты, регулирующие порядок ведения бухгалтерского и налогового учета, в течение года будет дополняться отдельными распоряжениями главы Администрации </w:t>
      </w:r>
      <w:r w:rsidR="00077A45" w:rsidRPr="0013170C">
        <w:rPr>
          <w:szCs w:val="28"/>
        </w:rPr>
        <w:t>Большенеклиновского</w:t>
      </w:r>
      <w:r>
        <w:t xml:space="preserve"> сельского поселения.</w:t>
      </w: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3669"/>
        <w:gridCol w:w="2285"/>
        <w:gridCol w:w="2911"/>
      </w:tblGrid>
      <w:tr w:rsidR="00E27D1B">
        <w:tc>
          <w:tcPr>
            <w:tcW w:w="3669" w:type="dxa"/>
            <w:tcMar>
              <w:top w:w="60" w:type="dxa"/>
              <w:left w:w="60" w:type="dxa"/>
              <w:bottom w:w="60" w:type="dxa"/>
              <w:right w:w="60" w:type="dxa"/>
            </w:tcMar>
            <w:vAlign w:val="bottom"/>
          </w:tcPr>
          <w:p w:rsidR="00E27D1B" w:rsidRDefault="00000000">
            <w:pPr>
              <w:spacing w:line="276" w:lineRule="auto"/>
              <w:jc w:val="both"/>
            </w:pPr>
            <w:r>
              <w:t xml:space="preserve">Главный </w:t>
            </w:r>
            <w:r w:rsidR="00077A45">
              <w:t xml:space="preserve">специалист по ведению бухгалтерского учета                                                                                                                                                          </w:t>
            </w:r>
          </w:p>
        </w:tc>
        <w:tc>
          <w:tcPr>
            <w:tcW w:w="2285" w:type="dxa"/>
            <w:tcBorders>
              <w:bottom w:val="single" w:sz="8" w:space="0" w:color="000000"/>
            </w:tcBorders>
            <w:tcMar>
              <w:top w:w="60" w:type="dxa"/>
              <w:left w:w="60" w:type="dxa"/>
              <w:bottom w:w="60" w:type="dxa"/>
              <w:right w:w="60" w:type="dxa"/>
            </w:tcMar>
          </w:tcPr>
          <w:p w:rsidR="00E27D1B" w:rsidRDefault="00000000">
            <w:pPr>
              <w:spacing w:line="276" w:lineRule="auto"/>
              <w:jc w:val="both"/>
            </w:pPr>
            <w:r>
              <w:t xml:space="preserve">                                        </w:t>
            </w:r>
          </w:p>
        </w:tc>
        <w:tc>
          <w:tcPr>
            <w:tcW w:w="2911" w:type="dxa"/>
            <w:tcMar>
              <w:top w:w="60" w:type="dxa"/>
              <w:left w:w="60" w:type="dxa"/>
              <w:bottom w:w="60" w:type="dxa"/>
              <w:right w:w="60" w:type="dxa"/>
            </w:tcMar>
            <w:vAlign w:val="bottom"/>
          </w:tcPr>
          <w:p w:rsidR="00E27D1B" w:rsidRDefault="00077A45">
            <w:pPr>
              <w:spacing w:line="276" w:lineRule="auto"/>
              <w:jc w:val="both"/>
            </w:pPr>
            <w:r>
              <w:t>Е.Ф. Майстровская</w:t>
            </w:r>
          </w:p>
        </w:tc>
      </w:tr>
    </w:tbl>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27D1B" w:rsidRDefault="00E27D1B">
      <w:pPr>
        <w:pStyle w:val="ad"/>
      </w:pPr>
    </w:p>
    <w:p w:rsidR="00E27D1B" w:rsidRDefault="00E27D1B" w:rsidP="00077A45">
      <w:pPr>
        <w:ind w:right="-2"/>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000000">
      <w:pPr>
        <w:ind w:right="-2" w:firstLine="708"/>
        <w:jc w:val="right"/>
      </w:pPr>
      <w:r>
        <w:t>Приложение №2</w:t>
      </w:r>
    </w:p>
    <w:p w:rsidR="00E27D1B" w:rsidRDefault="00000000">
      <w:pPr>
        <w:ind w:right="-2" w:firstLine="708"/>
        <w:jc w:val="right"/>
      </w:pPr>
      <w:r>
        <w:rPr>
          <w:rFonts w:ascii="Times New Roman CYR" w:hAnsi="Times New Roman CYR"/>
        </w:rPr>
        <w:t xml:space="preserve">к Распоряжению  № </w:t>
      </w:r>
      <w:r w:rsidR="009F3DBC">
        <w:rPr>
          <w:rFonts w:ascii="Times New Roman CYR" w:hAnsi="Times New Roman CYR"/>
        </w:rPr>
        <w:t>60</w:t>
      </w:r>
      <w:r>
        <w:rPr>
          <w:rFonts w:ascii="Times New Roman CYR" w:hAnsi="Times New Roman CYR"/>
        </w:rPr>
        <w:t xml:space="preserve"> </w:t>
      </w:r>
    </w:p>
    <w:p w:rsidR="00E27D1B" w:rsidRDefault="00000000">
      <w:pPr>
        <w:keepLines/>
        <w:tabs>
          <w:tab w:val="left" w:pos="3122"/>
        </w:tabs>
        <w:spacing w:before="4"/>
        <w:jc w:val="right"/>
        <w:rPr>
          <w:rFonts w:ascii="Times New Roman CYR" w:hAnsi="Times New Roman CYR"/>
        </w:rPr>
      </w:pPr>
      <w:r w:rsidRPr="00A06EC5">
        <w:rPr>
          <w:rFonts w:ascii="Times New Roman CYR" w:hAnsi="Times New Roman CYR"/>
        </w:rPr>
        <w:t xml:space="preserve">от </w:t>
      </w:r>
      <w:r w:rsidR="00A06EC5" w:rsidRPr="00A06EC5">
        <w:rPr>
          <w:rFonts w:ascii="Times New Roman CYR" w:hAnsi="Times New Roman CYR"/>
        </w:rPr>
        <w:t>01</w:t>
      </w:r>
      <w:r w:rsidRPr="00A06EC5">
        <w:rPr>
          <w:rFonts w:ascii="Times New Roman CYR" w:hAnsi="Times New Roman CYR"/>
        </w:rPr>
        <w:t>.0</w:t>
      </w:r>
      <w:r w:rsidR="00A06EC5" w:rsidRPr="00A06EC5">
        <w:rPr>
          <w:rFonts w:ascii="Times New Roman CYR" w:hAnsi="Times New Roman CYR"/>
        </w:rPr>
        <w:t>6</w:t>
      </w:r>
      <w:r w:rsidRPr="00A06EC5">
        <w:rPr>
          <w:rFonts w:ascii="Times New Roman CYR" w:hAnsi="Times New Roman CYR"/>
        </w:rPr>
        <w:t>.202</w:t>
      </w:r>
      <w:r w:rsidR="00A06EC5" w:rsidRPr="00A06EC5">
        <w:rPr>
          <w:rFonts w:ascii="Times New Roman CYR" w:hAnsi="Times New Roman CYR"/>
        </w:rPr>
        <w:t>2</w:t>
      </w:r>
      <w:r w:rsidRPr="00A06EC5">
        <w:rPr>
          <w:rFonts w:ascii="Times New Roman CYR" w:hAnsi="Times New Roman CYR"/>
        </w:rPr>
        <w:t>г.</w:t>
      </w:r>
    </w:p>
    <w:p w:rsidR="00E27D1B" w:rsidRDefault="00E27D1B">
      <w:pPr>
        <w:keepLines/>
        <w:tabs>
          <w:tab w:val="left" w:pos="3122"/>
        </w:tabs>
        <w:spacing w:before="4"/>
        <w:rPr>
          <w:rFonts w:ascii="Times New Roman CYR" w:hAnsi="Times New Roman CYR"/>
        </w:rPr>
      </w:pPr>
    </w:p>
    <w:p w:rsidR="00077A45" w:rsidRDefault="00000000">
      <w:pPr>
        <w:keepLines/>
        <w:tabs>
          <w:tab w:val="left" w:pos="3122"/>
        </w:tabs>
        <w:spacing w:before="4"/>
        <w:jc w:val="center"/>
        <w:rPr>
          <w:rFonts w:ascii="Times New Roman CYR" w:hAnsi="Times New Roman CYR"/>
          <w:b/>
        </w:rPr>
      </w:pPr>
      <w:r>
        <w:rPr>
          <w:rFonts w:ascii="Times New Roman CYR" w:hAnsi="Times New Roman CYR"/>
          <w:b/>
        </w:rPr>
        <w:lastRenderedPageBreak/>
        <w:t xml:space="preserve">Состав постоянно действующей комиссии по решению вопросов касающихся основных средств, нематериальных активов и материально-производственных запасов Администрации </w:t>
      </w:r>
    </w:p>
    <w:p w:rsidR="00E27D1B" w:rsidRDefault="00077A45">
      <w:pPr>
        <w:keepLines/>
        <w:tabs>
          <w:tab w:val="left" w:pos="3122"/>
        </w:tabs>
        <w:spacing w:before="4"/>
        <w:jc w:val="center"/>
        <w:rPr>
          <w:rFonts w:ascii="Times New Roman CYR" w:hAnsi="Times New Roman CYR"/>
          <w:b/>
        </w:rPr>
      </w:pPr>
      <w:r>
        <w:rPr>
          <w:rFonts w:ascii="Times New Roman CYR" w:hAnsi="Times New Roman CYR"/>
          <w:b/>
        </w:rPr>
        <w:t>Большенеклиновского сельского поселения</w:t>
      </w:r>
    </w:p>
    <w:p w:rsidR="00E27D1B" w:rsidRDefault="00000000">
      <w:pPr>
        <w:keepLines/>
        <w:numPr>
          <w:ilvl w:val="0"/>
          <w:numId w:val="29"/>
        </w:numPr>
        <w:tabs>
          <w:tab w:val="left" w:pos="3122"/>
        </w:tabs>
        <w:spacing w:before="4"/>
        <w:rPr>
          <w:rFonts w:ascii="Times New Roman CYR" w:hAnsi="Times New Roman CYR"/>
        </w:rPr>
      </w:pPr>
      <w:r>
        <w:rPr>
          <w:rFonts w:ascii="Times New Roman CYR" w:hAnsi="Times New Roman CYR"/>
        </w:rPr>
        <w:t>Создать постоянно действующую  комиссию в следующем составе:</w:t>
      </w:r>
    </w:p>
    <w:p w:rsidR="00E27D1B" w:rsidRDefault="00E27D1B">
      <w:pPr>
        <w:keepLines/>
        <w:tabs>
          <w:tab w:val="left" w:pos="3122"/>
        </w:tabs>
        <w:spacing w:before="4"/>
        <w:rPr>
          <w:rFonts w:ascii="Times New Roman CYR" w:hAnsi="Times New Roman CY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3"/>
        <w:gridCol w:w="3581"/>
        <w:gridCol w:w="3366"/>
      </w:tblGrid>
      <w:tr w:rsidR="00E27D1B">
        <w:tc>
          <w:tcPr>
            <w:tcW w:w="3473"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rPr>
                <w:rFonts w:ascii="Times New Roman CYR" w:hAnsi="Times New Roman CYR"/>
              </w:rPr>
              <w:t xml:space="preserve">Председатель комиссии </w:t>
            </w:r>
          </w:p>
        </w:tc>
        <w:tc>
          <w:tcPr>
            <w:tcW w:w="358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rPr>
                <w:rFonts w:ascii="Times New Roman CYR" w:hAnsi="Times New Roman CYR"/>
              </w:rPr>
              <w:t xml:space="preserve">Глава Администрации </w:t>
            </w:r>
            <w:r w:rsidR="00077A45" w:rsidRPr="0013170C">
              <w:rPr>
                <w:szCs w:val="28"/>
              </w:rPr>
              <w:t>Большенеклиновского</w:t>
            </w:r>
            <w:r>
              <w:rPr>
                <w:rFonts w:ascii="Times New Roman CYR" w:hAnsi="Times New Roman CYR"/>
              </w:rPr>
              <w:t xml:space="preserve"> сельского поселения</w:t>
            </w:r>
          </w:p>
        </w:tc>
        <w:tc>
          <w:tcPr>
            <w:tcW w:w="3366" w:type="dxa"/>
            <w:tcBorders>
              <w:top w:val="single" w:sz="4" w:space="0" w:color="000000"/>
              <w:left w:val="single" w:sz="4" w:space="0" w:color="000000"/>
              <w:bottom w:val="single" w:sz="4" w:space="0" w:color="000000"/>
              <w:right w:val="single" w:sz="4" w:space="0" w:color="000000"/>
            </w:tcBorders>
          </w:tcPr>
          <w:p w:rsidR="00E27D1B" w:rsidRDefault="00077A45">
            <w:pPr>
              <w:keepLines/>
              <w:tabs>
                <w:tab w:val="left" w:pos="3122"/>
              </w:tabs>
              <w:spacing w:before="4"/>
              <w:rPr>
                <w:rFonts w:ascii="Times New Roman CYR" w:hAnsi="Times New Roman CYR"/>
              </w:rPr>
            </w:pPr>
            <w:r>
              <w:rPr>
                <w:rFonts w:ascii="Times New Roman CYR" w:hAnsi="Times New Roman CYR"/>
              </w:rPr>
              <w:t>Е.Н. Овчинникова</w:t>
            </w:r>
          </w:p>
        </w:tc>
      </w:tr>
      <w:tr w:rsidR="00E27D1B">
        <w:tc>
          <w:tcPr>
            <w:tcW w:w="3473"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rPr>
                <w:rFonts w:ascii="Times New Roman CYR" w:hAnsi="Times New Roman CYR"/>
              </w:rPr>
              <w:t>Члены комиссии</w:t>
            </w:r>
          </w:p>
        </w:tc>
        <w:tc>
          <w:tcPr>
            <w:tcW w:w="358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rPr>
                <w:rFonts w:ascii="Times New Roman CYR" w:hAnsi="Times New Roman CYR"/>
              </w:rPr>
              <w:t xml:space="preserve">Главный </w:t>
            </w:r>
            <w:r w:rsidR="00077A45">
              <w:rPr>
                <w:rFonts w:ascii="Times New Roman CYR" w:hAnsi="Times New Roman CYR"/>
              </w:rPr>
              <w:t>специалист по ведению бухгалтерского учета</w:t>
            </w:r>
          </w:p>
        </w:tc>
        <w:tc>
          <w:tcPr>
            <w:tcW w:w="3366" w:type="dxa"/>
            <w:tcBorders>
              <w:top w:val="single" w:sz="4" w:space="0" w:color="000000"/>
              <w:left w:val="single" w:sz="4" w:space="0" w:color="000000"/>
              <w:bottom w:val="single" w:sz="4" w:space="0" w:color="000000"/>
              <w:right w:val="single" w:sz="4" w:space="0" w:color="000000"/>
            </w:tcBorders>
          </w:tcPr>
          <w:p w:rsidR="00E27D1B" w:rsidRDefault="00077A45">
            <w:pPr>
              <w:keepLines/>
              <w:tabs>
                <w:tab w:val="left" w:pos="3122"/>
              </w:tabs>
              <w:spacing w:before="4"/>
              <w:rPr>
                <w:rFonts w:ascii="Times New Roman CYR" w:hAnsi="Times New Roman CYR"/>
              </w:rPr>
            </w:pPr>
            <w:r>
              <w:rPr>
                <w:rFonts w:ascii="Times New Roman CYR" w:hAnsi="Times New Roman CYR"/>
              </w:rPr>
              <w:t>Е.Ф. Майстровская</w:t>
            </w:r>
          </w:p>
        </w:tc>
      </w:tr>
      <w:tr w:rsidR="00E27D1B">
        <w:tc>
          <w:tcPr>
            <w:tcW w:w="3473" w:type="dxa"/>
            <w:tcBorders>
              <w:top w:val="single" w:sz="4" w:space="0" w:color="000000"/>
              <w:left w:val="single" w:sz="4" w:space="0" w:color="000000"/>
              <w:bottom w:val="single" w:sz="4" w:space="0" w:color="000000"/>
              <w:right w:val="single" w:sz="4" w:space="0" w:color="000000"/>
            </w:tcBorders>
          </w:tcPr>
          <w:p w:rsidR="00E27D1B" w:rsidRDefault="00E27D1B">
            <w:pPr>
              <w:keepLines/>
              <w:tabs>
                <w:tab w:val="left" w:pos="3122"/>
              </w:tabs>
              <w:spacing w:before="4"/>
              <w:rPr>
                <w:rFonts w:ascii="Times New Roman CYR" w:hAnsi="Times New Roman CYR"/>
              </w:rPr>
            </w:pPr>
          </w:p>
        </w:tc>
        <w:tc>
          <w:tcPr>
            <w:tcW w:w="358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rPr>
                <w:rFonts w:ascii="Times New Roman CYR" w:hAnsi="Times New Roman CYR"/>
              </w:rPr>
              <w:t xml:space="preserve">Начальник </w:t>
            </w:r>
            <w:r w:rsidR="00077A45">
              <w:rPr>
                <w:rFonts w:ascii="Times New Roman CYR" w:hAnsi="Times New Roman CYR"/>
              </w:rPr>
              <w:t>отдела</w:t>
            </w:r>
            <w:r>
              <w:rPr>
                <w:rFonts w:ascii="Times New Roman CYR" w:hAnsi="Times New Roman CYR"/>
              </w:rPr>
              <w:t xml:space="preserve"> экономики и финансов</w:t>
            </w:r>
          </w:p>
        </w:tc>
        <w:tc>
          <w:tcPr>
            <w:tcW w:w="3366" w:type="dxa"/>
            <w:tcBorders>
              <w:top w:val="single" w:sz="4" w:space="0" w:color="000000"/>
              <w:left w:val="single" w:sz="4" w:space="0" w:color="000000"/>
              <w:bottom w:val="single" w:sz="4" w:space="0" w:color="000000"/>
              <w:right w:val="single" w:sz="4" w:space="0" w:color="000000"/>
            </w:tcBorders>
          </w:tcPr>
          <w:p w:rsidR="00E27D1B" w:rsidRDefault="00077A45">
            <w:pPr>
              <w:keepLines/>
              <w:tabs>
                <w:tab w:val="left" w:pos="3122"/>
              </w:tabs>
              <w:spacing w:before="4"/>
              <w:rPr>
                <w:rFonts w:ascii="Times New Roman CYR" w:hAnsi="Times New Roman CYR"/>
              </w:rPr>
            </w:pPr>
            <w:r>
              <w:rPr>
                <w:rFonts w:ascii="Times New Roman CYR" w:hAnsi="Times New Roman CYR"/>
              </w:rPr>
              <w:t>В.Н. Лозенко</w:t>
            </w:r>
          </w:p>
        </w:tc>
      </w:tr>
      <w:tr w:rsidR="00E27D1B">
        <w:tc>
          <w:tcPr>
            <w:tcW w:w="3473" w:type="dxa"/>
            <w:tcBorders>
              <w:top w:val="single" w:sz="4" w:space="0" w:color="000000"/>
              <w:left w:val="single" w:sz="4" w:space="0" w:color="000000"/>
              <w:bottom w:val="single" w:sz="4" w:space="0" w:color="000000"/>
              <w:right w:val="single" w:sz="4" w:space="0" w:color="000000"/>
            </w:tcBorders>
          </w:tcPr>
          <w:p w:rsidR="00E27D1B" w:rsidRDefault="00E27D1B">
            <w:pPr>
              <w:keepLines/>
              <w:tabs>
                <w:tab w:val="left" w:pos="3122"/>
              </w:tabs>
              <w:spacing w:before="4"/>
              <w:rPr>
                <w:rFonts w:ascii="Times New Roman CYR" w:hAnsi="Times New Roman CYR"/>
              </w:rPr>
            </w:pPr>
          </w:p>
        </w:tc>
        <w:tc>
          <w:tcPr>
            <w:tcW w:w="358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rPr>
                <w:rFonts w:ascii="Times New Roman CYR" w:hAnsi="Times New Roman CYR"/>
              </w:rPr>
              <w:t>Главный специалист</w:t>
            </w:r>
            <w:r w:rsidR="00077A45">
              <w:rPr>
                <w:rFonts w:ascii="Times New Roman CYR" w:hAnsi="Times New Roman CYR"/>
              </w:rPr>
              <w:t xml:space="preserve"> по размещению муниципального заказа</w:t>
            </w:r>
          </w:p>
        </w:tc>
        <w:tc>
          <w:tcPr>
            <w:tcW w:w="3366" w:type="dxa"/>
            <w:tcBorders>
              <w:top w:val="single" w:sz="4" w:space="0" w:color="000000"/>
              <w:left w:val="single" w:sz="4" w:space="0" w:color="000000"/>
              <w:bottom w:val="single" w:sz="4" w:space="0" w:color="000000"/>
              <w:right w:val="single" w:sz="4" w:space="0" w:color="000000"/>
            </w:tcBorders>
          </w:tcPr>
          <w:p w:rsidR="00E27D1B" w:rsidRDefault="00077A45">
            <w:pPr>
              <w:keepLines/>
              <w:tabs>
                <w:tab w:val="left" w:pos="3122"/>
              </w:tabs>
              <w:spacing w:before="4"/>
              <w:rPr>
                <w:rFonts w:ascii="Times New Roman CYR" w:hAnsi="Times New Roman CYR"/>
              </w:rPr>
            </w:pPr>
            <w:r>
              <w:rPr>
                <w:rFonts w:ascii="Times New Roman CYR" w:hAnsi="Times New Roman CYR"/>
              </w:rPr>
              <w:t>Л.М. Щербанёва</w:t>
            </w:r>
          </w:p>
        </w:tc>
      </w:tr>
    </w:tbl>
    <w:p w:rsidR="00E27D1B" w:rsidRDefault="00E27D1B">
      <w:pPr>
        <w:keepLines/>
        <w:tabs>
          <w:tab w:val="left" w:pos="3122"/>
        </w:tabs>
        <w:rPr>
          <w:rFonts w:ascii="Times New Roman CYR" w:hAnsi="Times New Roman CYR"/>
          <w:b/>
        </w:rPr>
      </w:pPr>
    </w:p>
    <w:p w:rsidR="00E27D1B" w:rsidRDefault="00000000">
      <w:pPr>
        <w:keepLines/>
        <w:numPr>
          <w:ilvl w:val="0"/>
          <w:numId w:val="29"/>
        </w:numPr>
        <w:tabs>
          <w:tab w:val="left" w:pos="3122"/>
        </w:tabs>
        <w:rPr>
          <w:rFonts w:ascii="Times New Roman CYR" w:hAnsi="Times New Roman CYR"/>
        </w:rPr>
      </w:pPr>
      <w:r>
        <w:rPr>
          <w:rFonts w:ascii="Times New Roman CYR" w:hAnsi="Times New Roman CYR"/>
        </w:rPr>
        <w:t>Возложить на постоянно действующую инвентаризационную комиссию следующие обязанности:</w:t>
      </w:r>
    </w:p>
    <w:p w:rsidR="00E27D1B" w:rsidRDefault="00000000">
      <w:pPr>
        <w:keepLines/>
        <w:numPr>
          <w:ilvl w:val="0"/>
          <w:numId w:val="30"/>
        </w:numPr>
        <w:tabs>
          <w:tab w:val="left" w:pos="3122"/>
        </w:tabs>
        <w:rPr>
          <w:rFonts w:ascii="Times New Roman CYR" w:hAnsi="Times New Roman CYR"/>
        </w:rPr>
      </w:pPr>
      <w:r>
        <w:rPr>
          <w:rFonts w:ascii="Times New Roman CYR" w:hAnsi="Times New Roman CYR"/>
        </w:rPr>
        <w:t>осмотр объектов нефинансовых активов в целях принятия к бухучету;</w:t>
      </w:r>
    </w:p>
    <w:p w:rsidR="00E27D1B" w:rsidRDefault="00000000">
      <w:pPr>
        <w:keepLines/>
        <w:numPr>
          <w:ilvl w:val="0"/>
          <w:numId w:val="30"/>
        </w:numPr>
        <w:tabs>
          <w:tab w:val="left" w:pos="3122"/>
        </w:tabs>
        <w:rPr>
          <w:rFonts w:ascii="Times New Roman CYR" w:hAnsi="Times New Roman CYR"/>
        </w:rPr>
      </w:pPr>
      <w:r>
        <w:rPr>
          <w:rFonts w:ascii="Times New Roman CYR" w:hAnsi="Times New Roman CYR"/>
        </w:rPr>
        <w:t>определение текущей рыночной стоимости нефинансовых активов в целях принятия к бухучету;</w:t>
      </w:r>
    </w:p>
    <w:p w:rsidR="00E27D1B" w:rsidRDefault="00000000">
      <w:pPr>
        <w:keepLines/>
        <w:numPr>
          <w:ilvl w:val="0"/>
          <w:numId w:val="30"/>
        </w:numPr>
        <w:tabs>
          <w:tab w:val="left" w:pos="3122"/>
        </w:tabs>
        <w:rPr>
          <w:rFonts w:ascii="Times New Roman CYR" w:hAnsi="Times New Roman CYR"/>
        </w:rPr>
      </w:pPr>
      <w:r>
        <w:rPr>
          <w:rFonts w:ascii="Times New Roman CYR" w:hAnsi="Times New Roman CYR"/>
        </w:rPr>
        <w:t>принятие решения об отнесении объектов имущества к основным средствам;</w:t>
      </w:r>
    </w:p>
    <w:p w:rsidR="00E27D1B" w:rsidRDefault="00000000">
      <w:pPr>
        <w:keepLines/>
        <w:numPr>
          <w:ilvl w:val="0"/>
          <w:numId w:val="30"/>
        </w:numPr>
        <w:tabs>
          <w:tab w:val="left" w:pos="3122"/>
        </w:tabs>
        <w:rPr>
          <w:rFonts w:ascii="Times New Roman CYR" w:hAnsi="Times New Roman CYR"/>
        </w:rPr>
      </w:pPr>
      <w:r>
        <w:rPr>
          <w:rFonts w:ascii="Times New Roman CYR" w:hAnsi="Times New Roman CYR"/>
        </w:rPr>
        <w:t>осмотр объектов нефинансовых активов, подлежащих списанию (выбытию);</w:t>
      </w:r>
    </w:p>
    <w:p w:rsidR="00E27D1B" w:rsidRDefault="00000000">
      <w:pPr>
        <w:keepLines/>
        <w:numPr>
          <w:ilvl w:val="0"/>
          <w:numId w:val="30"/>
        </w:numPr>
        <w:tabs>
          <w:tab w:val="left" w:pos="3122"/>
        </w:tabs>
        <w:rPr>
          <w:rFonts w:ascii="Times New Roman CYR" w:hAnsi="Times New Roman CYR"/>
        </w:rPr>
      </w:pPr>
      <w:r>
        <w:rPr>
          <w:rFonts w:ascii="Times New Roman CYR" w:hAnsi="Times New Roman CYR"/>
        </w:rPr>
        <w:t>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E27D1B" w:rsidRDefault="00000000">
      <w:pPr>
        <w:keepLines/>
        <w:numPr>
          <w:ilvl w:val="0"/>
          <w:numId w:val="30"/>
        </w:numPr>
        <w:tabs>
          <w:tab w:val="left" w:pos="3122"/>
        </w:tabs>
        <w:rPr>
          <w:rFonts w:ascii="Times New Roman CYR" w:hAnsi="Times New Roman CYR"/>
        </w:rPr>
      </w:pPr>
      <w:r>
        <w:rPr>
          <w:rFonts w:ascii="Times New Roman CYR" w:hAnsi="Times New Roman CYR"/>
        </w:rPr>
        <w:t>определение возможности использования отдельных узлов, деталей, материальных запасов ликвидируемых объектов;</w:t>
      </w:r>
    </w:p>
    <w:p w:rsidR="00E27D1B" w:rsidRDefault="00000000">
      <w:pPr>
        <w:keepLines/>
        <w:numPr>
          <w:ilvl w:val="0"/>
          <w:numId w:val="30"/>
        </w:numPr>
        <w:tabs>
          <w:tab w:val="left" w:pos="3122"/>
        </w:tabs>
        <w:rPr>
          <w:rFonts w:ascii="Times New Roman CYR" w:hAnsi="Times New Roman CYR"/>
        </w:rPr>
      </w:pPr>
      <w:r>
        <w:rPr>
          <w:rFonts w:ascii="Times New Roman CYR" w:hAnsi="Times New Roman CYR"/>
        </w:rPr>
        <w:t>определение причин списания (физический и моральный износ, авария, стихийные бедствия и т.д.);</w:t>
      </w:r>
    </w:p>
    <w:p w:rsidR="00E27D1B" w:rsidRDefault="00000000">
      <w:pPr>
        <w:keepLines/>
        <w:numPr>
          <w:ilvl w:val="0"/>
          <w:numId w:val="30"/>
        </w:numPr>
        <w:tabs>
          <w:tab w:val="left" w:pos="3122"/>
        </w:tabs>
        <w:rPr>
          <w:rFonts w:ascii="Times New Roman CYR" w:hAnsi="Times New Roman CYR"/>
        </w:rPr>
      </w:pPr>
      <w:r>
        <w:rPr>
          <w:rFonts w:ascii="Times New Roman CYR" w:hAnsi="Times New Roman CYR"/>
        </w:rPr>
        <w:t>подготовка акта о списании объектов нефинансовых активов и документов для согласования с вышест</w:t>
      </w:r>
      <w:r w:rsidR="00077A45">
        <w:rPr>
          <w:rFonts w:ascii="Times New Roman CYR" w:hAnsi="Times New Roman CYR"/>
        </w:rPr>
        <w:t>о</w:t>
      </w:r>
      <w:r>
        <w:rPr>
          <w:rFonts w:ascii="Times New Roman CYR" w:hAnsi="Times New Roman CYR"/>
        </w:rPr>
        <w:t>яшей организацией;</w:t>
      </w:r>
    </w:p>
    <w:p w:rsidR="00E27D1B" w:rsidRDefault="00000000">
      <w:pPr>
        <w:keepLines/>
        <w:numPr>
          <w:ilvl w:val="0"/>
          <w:numId w:val="30"/>
        </w:numPr>
        <w:tabs>
          <w:tab w:val="left" w:pos="3122"/>
        </w:tabs>
        <w:rPr>
          <w:rFonts w:ascii="Times New Roman CYR" w:hAnsi="Times New Roman CYR"/>
        </w:rPr>
      </w:pPr>
      <w:r>
        <w:rPr>
          <w:rFonts w:ascii="Times New Roman CYR" w:hAnsi="Times New Roman CYR"/>
        </w:rPr>
        <w:t>проводить инвентаризацию (в т.ч. обязательную) в соответствии с графиком проведения инвентаризаций;</w:t>
      </w:r>
    </w:p>
    <w:p w:rsidR="00E27D1B" w:rsidRDefault="00000000">
      <w:pPr>
        <w:keepLines/>
        <w:numPr>
          <w:ilvl w:val="0"/>
          <w:numId w:val="30"/>
        </w:numPr>
        <w:tabs>
          <w:tab w:val="left" w:pos="3122"/>
        </w:tabs>
        <w:rPr>
          <w:rFonts w:ascii="Times New Roman CYR" w:hAnsi="Times New Roman CYR"/>
        </w:rPr>
      </w:pPr>
      <w:r>
        <w:rPr>
          <w:rFonts w:ascii="Times New Roman CYR" w:hAnsi="Times New Roman CYR"/>
        </w:rPr>
        <w:t>правильно и своевременно оформлять материалы инвентаризации;</w:t>
      </w:r>
    </w:p>
    <w:p w:rsidR="00E27D1B" w:rsidRDefault="00000000">
      <w:pPr>
        <w:keepLines/>
        <w:numPr>
          <w:ilvl w:val="0"/>
          <w:numId w:val="31"/>
        </w:numPr>
        <w:jc w:val="both"/>
        <w:rPr>
          <w:rFonts w:ascii="Times New Roman CYR" w:hAnsi="Times New Roman CYR"/>
        </w:rPr>
      </w:pPr>
      <w:r>
        <w:rPr>
          <w:rFonts w:ascii="Times New Roman CYR" w:hAnsi="Times New Roman CYR"/>
        </w:rPr>
        <w:t xml:space="preserve">определяет срок полезного использования материальных запасов, используемых в деятельности в течение периода, превышающего 12 месяцев, при принятии их к бухгалтерскому учету; </w:t>
      </w:r>
    </w:p>
    <w:p w:rsidR="00E27D1B" w:rsidRDefault="00000000">
      <w:pPr>
        <w:keepLines/>
        <w:numPr>
          <w:ilvl w:val="0"/>
          <w:numId w:val="31"/>
        </w:numPr>
        <w:rPr>
          <w:rFonts w:ascii="Times New Roman CYR" w:hAnsi="Times New Roman CYR"/>
        </w:rPr>
      </w:pPr>
      <w:r>
        <w:rPr>
          <w:rFonts w:ascii="Times New Roman CYR" w:hAnsi="Times New Roman CYR"/>
        </w:rPr>
        <w:t>принимает решение о выбытии материальных запасов, используемых в деятельности Администрации более 12 месяцев;</w:t>
      </w:r>
    </w:p>
    <w:p w:rsidR="00E27D1B" w:rsidRDefault="00000000">
      <w:pPr>
        <w:keepLines/>
        <w:numPr>
          <w:ilvl w:val="0"/>
          <w:numId w:val="31"/>
        </w:numPr>
        <w:rPr>
          <w:rFonts w:ascii="Times New Roman CYR" w:hAnsi="Times New Roman CYR"/>
        </w:rPr>
      </w:pPr>
      <w:r>
        <w:rPr>
          <w:rFonts w:ascii="Times New Roman CYR" w:hAnsi="Times New Roman CYR"/>
        </w:rPr>
        <w:t>проверка правильности учета бланков строгой отчетности;</w:t>
      </w:r>
    </w:p>
    <w:p w:rsidR="00E27D1B" w:rsidRDefault="00000000">
      <w:pPr>
        <w:keepLines/>
        <w:numPr>
          <w:ilvl w:val="0"/>
          <w:numId w:val="31"/>
        </w:numPr>
        <w:rPr>
          <w:rFonts w:ascii="Times New Roman CYR" w:hAnsi="Times New Roman CYR"/>
        </w:rPr>
      </w:pPr>
      <w:r>
        <w:rPr>
          <w:rFonts w:ascii="Times New Roman CYR" w:hAnsi="Times New Roman CYR"/>
        </w:rPr>
        <w:t>проверка условий, обеспечивающих сохранность денежных средств и денежных документов;</w:t>
      </w:r>
    </w:p>
    <w:p w:rsidR="00E27D1B" w:rsidRDefault="00000000">
      <w:pPr>
        <w:keepLines/>
        <w:numPr>
          <w:ilvl w:val="0"/>
          <w:numId w:val="31"/>
        </w:numPr>
        <w:tabs>
          <w:tab w:val="left" w:pos="709"/>
        </w:tabs>
        <w:rPr>
          <w:rFonts w:ascii="Times New Roman CYR" w:hAnsi="Times New Roman CYR"/>
        </w:rPr>
      </w:pPr>
      <w:r>
        <w:rPr>
          <w:rFonts w:ascii="Times New Roman CYR" w:hAnsi="Times New Roman CYR"/>
        </w:rPr>
        <w:lastRenderedPageBreak/>
        <w:t>полный перерасчет денежной наличности и проверка других ценностей, находящихся в кассе;</w:t>
      </w:r>
    </w:p>
    <w:p w:rsidR="00E27D1B" w:rsidRDefault="00000000">
      <w:pPr>
        <w:keepLines/>
        <w:numPr>
          <w:ilvl w:val="0"/>
          <w:numId w:val="31"/>
        </w:numPr>
        <w:tabs>
          <w:tab w:val="left" w:pos="709"/>
        </w:tabs>
        <w:rPr>
          <w:rFonts w:ascii="Times New Roman CYR" w:hAnsi="Times New Roman CYR"/>
        </w:rPr>
      </w:pPr>
      <w:r>
        <w:rPr>
          <w:rFonts w:ascii="Times New Roman CYR" w:hAnsi="Times New Roman CYR"/>
        </w:rPr>
        <w:t>сверка фактического остатка денежной наличности в кассе с данными в кассовой книге;</w:t>
      </w:r>
    </w:p>
    <w:p w:rsidR="00E27D1B" w:rsidRDefault="00000000">
      <w:pPr>
        <w:keepLines/>
        <w:numPr>
          <w:ilvl w:val="0"/>
          <w:numId w:val="31"/>
        </w:numPr>
        <w:tabs>
          <w:tab w:val="left" w:pos="709"/>
        </w:tabs>
        <w:rPr>
          <w:rFonts w:ascii="Times New Roman CYR" w:hAnsi="Times New Roman CYR"/>
        </w:rPr>
      </w:pPr>
      <w:r>
        <w:rPr>
          <w:rFonts w:ascii="Times New Roman CYR" w:hAnsi="Times New Roman CYR"/>
        </w:rPr>
        <w:t>составление акта ревизии наличных денежных средств.</w:t>
      </w:r>
    </w:p>
    <w:p w:rsidR="00E27D1B" w:rsidRDefault="00E27D1B">
      <w:pPr>
        <w:keepLines/>
        <w:tabs>
          <w:tab w:val="left" w:pos="3122"/>
        </w:tabs>
        <w:ind w:left="720"/>
        <w:rPr>
          <w:rFonts w:ascii="Times New Roman CYR" w:hAnsi="Times New Roman CYR"/>
        </w:rPr>
      </w:pPr>
    </w:p>
    <w:p w:rsidR="00E27D1B" w:rsidRDefault="00000000">
      <w:pPr>
        <w:keepLines/>
        <w:tabs>
          <w:tab w:val="left" w:pos="3122"/>
        </w:tabs>
        <w:ind w:left="720"/>
        <w:rPr>
          <w:rFonts w:ascii="Times New Roman CYR" w:hAnsi="Times New Roman CYR"/>
        </w:rPr>
      </w:pPr>
      <w:r>
        <w:rPr>
          <w:rFonts w:ascii="Times New Roman CYR" w:hAnsi="Times New Roman CYR"/>
        </w:rPr>
        <w:t>С приложением ознакомлены:</w:t>
      </w:r>
    </w:p>
    <w:p w:rsidR="00E27D1B" w:rsidRDefault="00E27D1B">
      <w:pPr>
        <w:keepLines/>
        <w:tabs>
          <w:tab w:val="left" w:pos="3122"/>
        </w:tabs>
        <w:ind w:left="720"/>
        <w:rPr>
          <w:rFonts w:ascii="Times New Roman CYR" w:hAnsi="Times New Roman CYR"/>
        </w:rPr>
      </w:pPr>
    </w:p>
    <w:p w:rsidR="00E27D1B" w:rsidRDefault="00000000">
      <w:pPr>
        <w:keepLines/>
        <w:tabs>
          <w:tab w:val="left" w:pos="3122"/>
        </w:tabs>
        <w:ind w:left="720"/>
        <w:rPr>
          <w:rFonts w:ascii="Times New Roman CYR" w:hAnsi="Times New Roman CYR"/>
        </w:rPr>
      </w:pPr>
      <w:r>
        <w:rPr>
          <w:rFonts w:ascii="Times New Roman CYR" w:hAnsi="Times New Roman CYR"/>
        </w:rPr>
        <w:t>Глава Администрации</w:t>
      </w:r>
    </w:p>
    <w:p w:rsidR="00077A45" w:rsidRDefault="00077A45">
      <w:pPr>
        <w:keepLines/>
        <w:tabs>
          <w:tab w:val="left" w:pos="3122"/>
        </w:tabs>
        <w:ind w:left="720"/>
        <w:rPr>
          <w:szCs w:val="28"/>
        </w:rPr>
      </w:pPr>
      <w:r w:rsidRPr="0013170C">
        <w:rPr>
          <w:szCs w:val="28"/>
        </w:rPr>
        <w:t>Большенеклиновского</w:t>
      </w:r>
    </w:p>
    <w:p w:rsidR="00E27D1B" w:rsidRDefault="00000000">
      <w:pPr>
        <w:keepLines/>
        <w:tabs>
          <w:tab w:val="left" w:pos="3122"/>
        </w:tabs>
        <w:ind w:left="720"/>
        <w:rPr>
          <w:rFonts w:ascii="Times New Roman CYR" w:hAnsi="Times New Roman CYR"/>
        </w:rPr>
      </w:pPr>
      <w:r>
        <w:rPr>
          <w:rFonts w:ascii="Times New Roman CYR" w:hAnsi="Times New Roman CYR"/>
        </w:rPr>
        <w:t xml:space="preserve">сельского поселения          </w:t>
      </w:r>
      <w:r w:rsidR="00077A45">
        <w:rPr>
          <w:rFonts w:ascii="Times New Roman CYR" w:hAnsi="Times New Roman CYR"/>
        </w:rPr>
        <w:t xml:space="preserve">                     </w:t>
      </w:r>
      <w:r>
        <w:rPr>
          <w:rFonts w:ascii="Times New Roman CYR" w:hAnsi="Times New Roman CYR"/>
        </w:rPr>
        <w:t xml:space="preserve">_______________     </w:t>
      </w:r>
      <w:r w:rsidR="00077A45">
        <w:rPr>
          <w:rFonts w:ascii="Times New Roman CYR" w:hAnsi="Times New Roman CYR"/>
        </w:rPr>
        <w:t>Е.Н. Овчинникова</w:t>
      </w:r>
    </w:p>
    <w:p w:rsidR="00E27D1B" w:rsidRDefault="00E27D1B">
      <w:pPr>
        <w:keepLines/>
        <w:tabs>
          <w:tab w:val="left" w:pos="3122"/>
        </w:tabs>
        <w:ind w:left="720"/>
        <w:rPr>
          <w:rFonts w:ascii="Times New Roman CYR" w:hAnsi="Times New Roman CYR"/>
        </w:rPr>
      </w:pPr>
    </w:p>
    <w:p w:rsidR="00077A45" w:rsidRDefault="00000000">
      <w:pPr>
        <w:keepLines/>
        <w:tabs>
          <w:tab w:val="left" w:pos="3122"/>
        </w:tabs>
        <w:ind w:left="720"/>
        <w:rPr>
          <w:rFonts w:ascii="Times New Roman CYR" w:hAnsi="Times New Roman CYR"/>
        </w:rPr>
      </w:pPr>
      <w:r>
        <w:rPr>
          <w:rFonts w:ascii="Times New Roman CYR" w:hAnsi="Times New Roman CYR"/>
        </w:rPr>
        <w:t xml:space="preserve">Главный </w:t>
      </w:r>
      <w:r w:rsidR="00077A45">
        <w:rPr>
          <w:rFonts w:ascii="Times New Roman CYR" w:hAnsi="Times New Roman CYR"/>
        </w:rPr>
        <w:t xml:space="preserve">специалист по </w:t>
      </w:r>
    </w:p>
    <w:p w:rsidR="00077A45" w:rsidRDefault="00077A45">
      <w:pPr>
        <w:keepLines/>
        <w:tabs>
          <w:tab w:val="left" w:pos="3122"/>
        </w:tabs>
        <w:ind w:left="720"/>
        <w:rPr>
          <w:rFonts w:ascii="Times New Roman CYR" w:hAnsi="Times New Roman CYR"/>
        </w:rPr>
      </w:pPr>
      <w:r>
        <w:rPr>
          <w:rFonts w:ascii="Times New Roman CYR" w:hAnsi="Times New Roman CYR"/>
        </w:rPr>
        <w:t>Ведению бухгалтерского</w:t>
      </w:r>
    </w:p>
    <w:p w:rsidR="00E27D1B" w:rsidRDefault="00077A45">
      <w:pPr>
        <w:keepLines/>
        <w:tabs>
          <w:tab w:val="left" w:pos="3122"/>
        </w:tabs>
        <w:ind w:left="720"/>
        <w:rPr>
          <w:rFonts w:ascii="Times New Roman CYR" w:hAnsi="Times New Roman CYR"/>
        </w:rPr>
      </w:pPr>
      <w:r>
        <w:rPr>
          <w:rFonts w:ascii="Times New Roman CYR" w:hAnsi="Times New Roman CYR"/>
        </w:rPr>
        <w:t xml:space="preserve">учета                                                </w:t>
      </w:r>
      <w:r w:rsidR="00BE4B1A">
        <w:rPr>
          <w:rFonts w:ascii="Times New Roman CYR" w:hAnsi="Times New Roman CYR"/>
        </w:rPr>
        <w:t xml:space="preserve">         </w:t>
      </w:r>
      <w:r>
        <w:rPr>
          <w:rFonts w:ascii="Times New Roman CYR" w:hAnsi="Times New Roman CYR"/>
        </w:rPr>
        <w:t xml:space="preserve"> </w:t>
      </w:r>
      <w:r w:rsidRPr="00BE4B1A">
        <w:rPr>
          <w:rFonts w:ascii="Times New Roman CYR" w:hAnsi="Times New Roman CYR"/>
          <w:u w:val="single"/>
        </w:rPr>
        <w:t>___</w:t>
      </w:r>
      <w:r w:rsidR="00BE4B1A" w:rsidRPr="00BE4B1A">
        <w:rPr>
          <w:rFonts w:ascii="Times New Roman CYR" w:hAnsi="Times New Roman CYR"/>
          <w:u w:val="single"/>
        </w:rPr>
        <w:softHyphen/>
      </w:r>
      <w:r w:rsidR="00BE4B1A" w:rsidRPr="00BE4B1A">
        <w:rPr>
          <w:rFonts w:ascii="Times New Roman CYR" w:hAnsi="Times New Roman CYR"/>
          <w:u w:val="single"/>
        </w:rPr>
        <w:softHyphen/>
      </w:r>
      <w:r w:rsidRPr="00BE4B1A">
        <w:rPr>
          <w:rFonts w:ascii="Times New Roman CYR" w:hAnsi="Times New Roman CYR"/>
          <w:u w:val="single"/>
        </w:rPr>
        <w:t>____________</w:t>
      </w:r>
      <w:r w:rsidR="00BE4B1A" w:rsidRPr="00BE4B1A">
        <w:rPr>
          <w:rFonts w:ascii="Times New Roman CYR" w:hAnsi="Times New Roman CYR"/>
        </w:rPr>
        <w:t xml:space="preserve"> </w:t>
      </w:r>
      <w:r w:rsidR="00BE4B1A">
        <w:rPr>
          <w:rFonts w:ascii="Times New Roman CYR" w:hAnsi="Times New Roman CYR"/>
        </w:rPr>
        <w:t xml:space="preserve">  Е.Ф. Майстровская</w:t>
      </w:r>
    </w:p>
    <w:p w:rsidR="00E27D1B" w:rsidRDefault="00E27D1B">
      <w:pPr>
        <w:keepLines/>
        <w:tabs>
          <w:tab w:val="left" w:pos="3122"/>
        </w:tabs>
        <w:ind w:left="720"/>
        <w:rPr>
          <w:rFonts w:ascii="Times New Roman CYR" w:hAnsi="Times New Roman CYR"/>
        </w:rPr>
      </w:pPr>
    </w:p>
    <w:p w:rsidR="00E27D1B" w:rsidRDefault="00000000">
      <w:pPr>
        <w:keepLines/>
        <w:tabs>
          <w:tab w:val="left" w:pos="3122"/>
        </w:tabs>
        <w:ind w:left="720"/>
        <w:rPr>
          <w:rFonts w:ascii="Times New Roman CYR" w:hAnsi="Times New Roman CYR"/>
        </w:rPr>
      </w:pPr>
      <w:r>
        <w:rPr>
          <w:rFonts w:ascii="Times New Roman CYR" w:hAnsi="Times New Roman CYR"/>
        </w:rPr>
        <w:t xml:space="preserve">Начальник </w:t>
      </w:r>
      <w:r w:rsidR="00BE4B1A">
        <w:rPr>
          <w:rFonts w:ascii="Times New Roman CYR" w:hAnsi="Times New Roman CYR"/>
        </w:rPr>
        <w:t>отдела</w:t>
      </w:r>
      <w:r>
        <w:rPr>
          <w:rFonts w:ascii="Times New Roman CYR" w:hAnsi="Times New Roman CYR"/>
        </w:rPr>
        <w:t xml:space="preserve"> </w:t>
      </w:r>
    </w:p>
    <w:p w:rsidR="00E27D1B" w:rsidRDefault="00000000">
      <w:pPr>
        <w:keepLines/>
        <w:tabs>
          <w:tab w:val="left" w:pos="3122"/>
        </w:tabs>
        <w:ind w:left="720"/>
        <w:rPr>
          <w:rFonts w:ascii="Times New Roman CYR" w:hAnsi="Times New Roman CYR"/>
        </w:rPr>
      </w:pPr>
      <w:r>
        <w:rPr>
          <w:rFonts w:ascii="Times New Roman CYR" w:hAnsi="Times New Roman CYR"/>
        </w:rPr>
        <w:t>экономики и финансов</w:t>
      </w:r>
      <w:r>
        <w:rPr>
          <w:rFonts w:ascii="Times New Roman CYR" w:hAnsi="Times New Roman CYR"/>
        </w:rPr>
        <w:tab/>
      </w:r>
      <w:r>
        <w:rPr>
          <w:rFonts w:ascii="Times New Roman CYR" w:hAnsi="Times New Roman CYR"/>
        </w:rPr>
        <w:tab/>
      </w:r>
      <w:r>
        <w:rPr>
          <w:rFonts w:ascii="Times New Roman CYR" w:hAnsi="Times New Roman CYR"/>
        </w:rPr>
        <w:tab/>
        <w:t xml:space="preserve">       ________________ </w:t>
      </w:r>
      <w:r w:rsidR="00BE4B1A">
        <w:rPr>
          <w:rFonts w:ascii="Times New Roman CYR" w:hAnsi="Times New Roman CYR"/>
        </w:rPr>
        <w:t>В.Н. Лозенко</w:t>
      </w:r>
    </w:p>
    <w:p w:rsidR="00E27D1B" w:rsidRDefault="00E27D1B">
      <w:pPr>
        <w:keepLines/>
        <w:tabs>
          <w:tab w:val="left" w:pos="3122"/>
        </w:tabs>
        <w:ind w:left="720"/>
        <w:rPr>
          <w:rFonts w:ascii="Times New Roman CYR" w:hAnsi="Times New Roman CYR"/>
        </w:rPr>
      </w:pPr>
    </w:p>
    <w:p w:rsidR="00BE4B1A" w:rsidRDefault="00000000">
      <w:pPr>
        <w:keepLines/>
        <w:tabs>
          <w:tab w:val="left" w:pos="3122"/>
        </w:tabs>
        <w:ind w:left="720"/>
        <w:rPr>
          <w:rFonts w:ascii="Times New Roman CYR" w:hAnsi="Times New Roman CYR"/>
        </w:rPr>
      </w:pPr>
      <w:r>
        <w:rPr>
          <w:rFonts w:ascii="Times New Roman CYR" w:hAnsi="Times New Roman CYR"/>
        </w:rPr>
        <w:t xml:space="preserve">Главный специалист </w:t>
      </w:r>
      <w:r w:rsidR="00BE4B1A">
        <w:rPr>
          <w:rFonts w:ascii="Times New Roman CYR" w:hAnsi="Times New Roman CYR"/>
        </w:rPr>
        <w:t xml:space="preserve">по </w:t>
      </w:r>
    </w:p>
    <w:p w:rsidR="00E27D1B" w:rsidRDefault="00BE4B1A">
      <w:pPr>
        <w:keepLines/>
        <w:tabs>
          <w:tab w:val="left" w:pos="3122"/>
        </w:tabs>
        <w:ind w:left="720"/>
        <w:rPr>
          <w:rFonts w:ascii="Times New Roman CYR" w:hAnsi="Times New Roman CYR"/>
        </w:rPr>
      </w:pPr>
      <w:r>
        <w:rPr>
          <w:rFonts w:ascii="Times New Roman CYR" w:hAnsi="Times New Roman CYR"/>
        </w:rPr>
        <w:t>Размещению муниципального заказа   ________________ Л.М. Щербанёва</w:t>
      </w: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rsidP="00BE4B1A">
      <w:pPr>
        <w:keepLines/>
        <w:tabs>
          <w:tab w:val="left" w:pos="3122"/>
        </w:tabs>
        <w:spacing w:before="4"/>
        <w:rPr>
          <w:rFonts w:ascii="Times New Roman CYR" w:hAnsi="Times New Roman CYR"/>
          <w:b/>
        </w:rPr>
      </w:pPr>
    </w:p>
    <w:p w:rsidR="00BE4B1A" w:rsidRDefault="00BE4B1A" w:rsidP="00BE4B1A">
      <w:pPr>
        <w:keepLines/>
        <w:tabs>
          <w:tab w:val="left" w:pos="3122"/>
        </w:tabs>
        <w:spacing w:before="4"/>
        <w:rPr>
          <w:rFonts w:ascii="Times New Roman CYR" w:hAnsi="Times New Roman CYR"/>
          <w:b/>
        </w:rPr>
      </w:pPr>
    </w:p>
    <w:p w:rsidR="00BE4B1A" w:rsidRDefault="00BE4B1A" w:rsidP="00BE4B1A">
      <w:pPr>
        <w:keepLines/>
        <w:tabs>
          <w:tab w:val="left" w:pos="3122"/>
        </w:tabs>
        <w:spacing w:before="4"/>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000000">
      <w:pPr>
        <w:ind w:right="-2" w:firstLine="708"/>
        <w:jc w:val="right"/>
      </w:pPr>
      <w:r>
        <w:t>Приложение №3</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 xml:space="preserve">к Распоряжению  № </w:t>
      </w:r>
      <w:r w:rsidR="00051C93">
        <w:rPr>
          <w:rFonts w:ascii="Times New Roman CYR" w:hAnsi="Times New Roman CYR"/>
        </w:rPr>
        <w:t>60</w:t>
      </w:r>
    </w:p>
    <w:p w:rsidR="00E27D1B" w:rsidRDefault="00000000">
      <w:pPr>
        <w:keepLines/>
        <w:tabs>
          <w:tab w:val="left" w:pos="3122"/>
        </w:tabs>
        <w:spacing w:before="4"/>
        <w:jc w:val="right"/>
        <w:rPr>
          <w:rFonts w:ascii="Times New Roman CYR" w:hAnsi="Times New Roman CYR"/>
        </w:rPr>
      </w:pPr>
      <w:r w:rsidRPr="00A06EC5">
        <w:rPr>
          <w:rFonts w:ascii="Times New Roman CYR" w:hAnsi="Times New Roman CYR"/>
        </w:rPr>
        <w:t xml:space="preserve">от </w:t>
      </w:r>
      <w:r w:rsidR="00A06EC5" w:rsidRPr="00A06EC5">
        <w:rPr>
          <w:rFonts w:ascii="Times New Roman CYR" w:hAnsi="Times New Roman CYR"/>
        </w:rPr>
        <w:t>01</w:t>
      </w:r>
      <w:r w:rsidRPr="00A06EC5">
        <w:rPr>
          <w:rFonts w:ascii="Times New Roman CYR" w:hAnsi="Times New Roman CYR"/>
        </w:rPr>
        <w:t>.0</w:t>
      </w:r>
      <w:r w:rsidR="00A06EC5" w:rsidRPr="00A06EC5">
        <w:rPr>
          <w:rFonts w:ascii="Times New Roman CYR" w:hAnsi="Times New Roman CYR"/>
        </w:rPr>
        <w:t>6</w:t>
      </w:r>
      <w:r w:rsidRPr="00A06EC5">
        <w:rPr>
          <w:rFonts w:ascii="Times New Roman CYR" w:hAnsi="Times New Roman CYR"/>
        </w:rPr>
        <w:t>.202</w:t>
      </w:r>
      <w:r w:rsidR="00A06EC5" w:rsidRPr="00A06EC5">
        <w:rPr>
          <w:rFonts w:ascii="Times New Roman CYR" w:hAnsi="Times New Roman CYR"/>
        </w:rPr>
        <w:t>2</w:t>
      </w:r>
      <w:r w:rsidRPr="00A06EC5">
        <w:rPr>
          <w:rFonts w:ascii="Times New Roman CYR" w:hAnsi="Times New Roman CYR"/>
        </w:rPr>
        <w:t>г.</w:t>
      </w: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000000">
      <w:pPr>
        <w:keepLines/>
        <w:tabs>
          <w:tab w:val="left" w:pos="3122"/>
        </w:tabs>
        <w:spacing w:before="4"/>
        <w:jc w:val="center"/>
        <w:rPr>
          <w:rFonts w:ascii="Times New Roman CYR" w:hAnsi="Times New Roman CYR"/>
          <w:b/>
        </w:rPr>
      </w:pPr>
      <w:r>
        <w:rPr>
          <w:rFonts w:ascii="Times New Roman CYR" w:hAnsi="Times New Roman CYR"/>
          <w:b/>
        </w:rPr>
        <w:t>Перечень должностей сотрудников, с которыми заключается договор о полной материальной ответственности</w:t>
      </w: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505"/>
      </w:tblGrid>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b/>
              </w:rPr>
            </w:pPr>
            <w:r>
              <w:rPr>
                <w:rFonts w:ascii="Times New Roman CYR" w:hAnsi="Times New Roman CYR"/>
                <w:b/>
              </w:rPr>
              <w:t>№п/п</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b/>
              </w:rPr>
            </w:pPr>
            <w:r>
              <w:rPr>
                <w:rFonts w:ascii="Times New Roman CYR" w:hAnsi="Times New Roman CYR"/>
                <w:b/>
              </w:rPr>
              <w:t>Должность</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1</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 xml:space="preserve">Глава Администрации </w:t>
            </w:r>
            <w:r w:rsidR="00BE4B1A" w:rsidRPr="0013170C">
              <w:rPr>
                <w:szCs w:val="28"/>
              </w:rPr>
              <w:t>Большенеклиновского</w:t>
            </w:r>
            <w:r>
              <w:rPr>
                <w:rFonts w:ascii="Times New Roman CYR" w:hAnsi="Times New Roman CYR"/>
              </w:rPr>
              <w:t xml:space="preserve"> сельского поселения</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2</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 xml:space="preserve">Главный </w:t>
            </w:r>
            <w:r w:rsidR="00BE4B1A">
              <w:rPr>
                <w:rFonts w:ascii="Times New Roman CYR" w:hAnsi="Times New Roman CYR"/>
              </w:rPr>
              <w:t>специалист по ведению бухгалтерского учета</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3</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 xml:space="preserve">Начальник </w:t>
            </w:r>
            <w:r w:rsidR="00BE4B1A">
              <w:rPr>
                <w:rFonts w:ascii="Times New Roman CYR" w:hAnsi="Times New Roman CYR"/>
              </w:rPr>
              <w:t>отдела</w:t>
            </w:r>
            <w:r>
              <w:rPr>
                <w:rFonts w:ascii="Times New Roman CYR" w:hAnsi="Times New Roman CYR"/>
              </w:rPr>
              <w:t xml:space="preserve"> экономики и финансов</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4</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Главный специалист</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5</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Ведущий специалист</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6</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Старший инспектор</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7</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Водитель</w:t>
            </w:r>
          </w:p>
        </w:tc>
      </w:tr>
    </w:tbl>
    <w:p w:rsidR="00E27D1B" w:rsidRDefault="00E27D1B">
      <w:pPr>
        <w:keepLines/>
        <w:tabs>
          <w:tab w:val="left" w:pos="3122"/>
        </w:tabs>
        <w:spacing w:before="4"/>
        <w:jc w:val="center"/>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000000">
      <w:pPr>
        <w:keepLines/>
        <w:tabs>
          <w:tab w:val="left" w:pos="3122"/>
        </w:tabs>
        <w:spacing w:before="4"/>
        <w:jc w:val="center"/>
        <w:rPr>
          <w:rFonts w:ascii="Times New Roman CYR" w:hAnsi="Times New Roman CYR"/>
          <w:b/>
        </w:rPr>
      </w:pPr>
      <w:r>
        <w:rPr>
          <w:rFonts w:ascii="Times New Roman CYR" w:hAnsi="Times New Roman CYR"/>
          <w:b/>
        </w:rPr>
        <w:t xml:space="preserve"> </w:t>
      </w:r>
    </w:p>
    <w:p w:rsidR="00BE4B1A" w:rsidRDefault="00BE4B1A">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000000">
      <w:pPr>
        <w:ind w:right="-2" w:firstLine="708"/>
        <w:jc w:val="right"/>
      </w:pPr>
      <w:r>
        <w:t>Приложение №4</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к Распоряжению  №</w:t>
      </w:r>
      <w:r w:rsidR="009F3DBC">
        <w:rPr>
          <w:rFonts w:ascii="Times New Roman CYR" w:hAnsi="Times New Roman CYR"/>
        </w:rPr>
        <w:t xml:space="preserve"> 60</w:t>
      </w:r>
      <w:r>
        <w:rPr>
          <w:rFonts w:ascii="Times New Roman CYR" w:hAnsi="Times New Roman CYR"/>
        </w:rPr>
        <w:t xml:space="preserve"> </w:t>
      </w:r>
    </w:p>
    <w:p w:rsidR="00E27D1B" w:rsidRDefault="00000000">
      <w:pPr>
        <w:keepLines/>
        <w:tabs>
          <w:tab w:val="left" w:pos="3122"/>
        </w:tabs>
        <w:spacing w:before="4"/>
        <w:jc w:val="right"/>
        <w:rPr>
          <w:rFonts w:ascii="Times New Roman CYR" w:hAnsi="Times New Roman CYR"/>
        </w:rPr>
      </w:pPr>
      <w:r w:rsidRPr="009F3DBC">
        <w:rPr>
          <w:rFonts w:ascii="Times New Roman CYR" w:hAnsi="Times New Roman CYR"/>
        </w:rPr>
        <w:t xml:space="preserve">от </w:t>
      </w:r>
      <w:r w:rsidR="00A06EC5" w:rsidRPr="009F3DBC">
        <w:rPr>
          <w:rFonts w:ascii="Times New Roman CYR" w:hAnsi="Times New Roman CYR"/>
        </w:rPr>
        <w:t>01</w:t>
      </w:r>
      <w:r w:rsidRPr="009F3DBC">
        <w:rPr>
          <w:rFonts w:ascii="Times New Roman CYR" w:hAnsi="Times New Roman CYR"/>
        </w:rPr>
        <w:t>.0</w:t>
      </w:r>
      <w:r w:rsidR="00A06EC5" w:rsidRPr="009F3DBC">
        <w:rPr>
          <w:rFonts w:ascii="Times New Roman CYR" w:hAnsi="Times New Roman CYR"/>
        </w:rPr>
        <w:t>6</w:t>
      </w:r>
      <w:r w:rsidRPr="009F3DBC">
        <w:rPr>
          <w:rFonts w:ascii="Times New Roman CYR" w:hAnsi="Times New Roman CYR"/>
        </w:rPr>
        <w:t>.202</w:t>
      </w:r>
      <w:r w:rsidR="00A06EC5" w:rsidRPr="009F3DBC">
        <w:rPr>
          <w:rFonts w:ascii="Times New Roman CYR" w:hAnsi="Times New Roman CYR"/>
        </w:rPr>
        <w:t>2</w:t>
      </w:r>
      <w:r w:rsidRPr="009F3DBC">
        <w:rPr>
          <w:rFonts w:ascii="Times New Roman CYR" w:hAnsi="Times New Roman CYR"/>
        </w:rPr>
        <w:t>г.</w:t>
      </w:r>
    </w:p>
    <w:p w:rsidR="00E27D1B" w:rsidRDefault="00E27D1B">
      <w:pPr>
        <w:keepLines/>
        <w:tabs>
          <w:tab w:val="left" w:pos="3122"/>
        </w:tabs>
        <w:spacing w:before="4"/>
        <w:jc w:val="right"/>
        <w:rPr>
          <w:rFonts w:ascii="Times New Roman CYR" w:hAnsi="Times New Roman CYR"/>
        </w:rPr>
      </w:pPr>
    </w:p>
    <w:p w:rsidR="00BE4B1A" w:rsidRDefault="00000000">
      <w:pPr>
        <w:keepLines/>
        <w:tabs>
          <w:tab w:val="left" w:pos="3122"/>
        </w:tabs>
        <w:spacing w:before="4"/>
        <w:jc w:val="center"/>
        <w:rPr>
          <w:b/>
        </w:rPr>
      </w:pPr>
      <w:r>
        <w:rPr>
          <w:b/>
        </w:rPr>
        <w:t xml:space="preserve">Главные администраторы доходов бюджета </w:t>
      </w:r>
    </w:p>
    <w:p w:rsidR="00E27D1B" w:rsidRDefault="00BE4B1A">
      <w:pPr>
        <w:keepLines/>
        <w:tabs>
          <w:tab w:val="left" w:pos="3122"/>
        </w:tabs>
        <w:spacing w:before="4"/>
        <w:jc w:val="center"/>
        <w:rPr>
          <w:rFonts w:ascii="Times New Roman CYR" w:hAnsi="Times New Roman CYR"/>
          <w:b/>
        </w:rPr>
      </w:pPr>
      <w:r>
        <w:rPr>
          <w:b/>
        </w:rPr>
        <w:t>Большенеклиновского сельского поселения</w:t>
      </w:r>
    </w:p>
    <w:p w:rsidR="00E27D1B" w:rsidRDefault="00E27D1B">
      <w:pPr>
        <w:keepLines/>
        <w:tabs>
          <w:tab w:val="left" w:pos="3122"/>
        </w:tabs>
        <w:spacing w:before="4"/>
        <w:jc w:val="right"/>
        <w:rPr>
          <w:rFonts w:ascii="Times New Roman CYR" w:hAnsi="Times New Roman CYR"/>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2695"/>
        <w:gridCol w:w="6650"/>
      </w:tblGrid>
      <w:tr w:rsidR="00E27D1B">
        <w:trPr>
          <w:trHeight w:val="146"/>
        </w:trPr>
        <w:tc>
          <w:tcPr>
            <w:tcW w:w="39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Код бюджетной классификации Российской Федерации</w:t>
            </w:r>
          </w:p>
        </w:tc>
        <w:tc>
          <w:tcPr>
            <w:tcW w:w="66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E27D1B">
            <w:pPr>
              <w:jc w:val="center"/>
              <w:rPr>
                <w:sz w:val="22"/>
              </w:rPr>
            </w:pPr>
          </w:p>
          <w:p w:rsidR="00E27D1B" w:rsidRDefault="00000000">
            <w:pPr>
              <w:jc w:val="center"/>
              <w:rPr>
                <w:sz w:val="22"/>
              </w:rPr>
            </w:pPr>
            <w:r>
              <w:rPr>
                <w:sz w:val="22"/>
              </w:rPr>
              <w:t xml:space="preserve">Наименование главного администратора доходов бюджета </w:t>
            </w:r>
            <w:r w:rsidR="00BE4B1A">
              <w:rPr>
                <w:sz w:val="22"/>
              </w:rPr>
              <w:t>Большенеклиновского</w:t>
            </w:r>
            <w:r>
              <w:rPr>
                <w:sz w:val="22"/>
              </w:rPr>
              <w:t xml:space="preserve"> сельского поселения, наименование кода вида (подвида) доходов бюджета </w:t>
            </w:r>
            <w:r w:rsidR="00BE4B1A">
              <w:rPr>
                <w:sz w:val="22"/>
              </w:rPr>
              <w:t>Большенеклиновского</w:t>
            </w:r>
            <w:r>
              <w:rPr>
                <w:sz w:val="22"/>
              </w:rPr>
              <w:t xml:space="preserve"> сельского поселения</w:t>
            </w:r>
          </w:p>
          <w:p w:rsidR="00E27D1B" w:rsidRDefault="00000000">
            <w:pPr>
              <w:jc w:val="center"/>
              <w:rPr>
                <w:sz w:val="22"/>
              </w:rPr>
            </w:pPr>
            <w:r>
              <w:rPr>
                <w:sz w:val="22"/>
              </w:rPr>
              <w:t xml:space="preserve"> </w:t>
            </w:r>
          </w:p>
        </w:tc>
      </w:tr>
      <w:tr w:rsidR="00E27D1B">
        <w:trPr>
          <w:trHeight w:val="655"/>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 w:val="center" w:pos="4677"/>
                <w:tab w:val="right" w:pos="9355"/>
              </w:tabs>
              <w:ind w:left="142" w:hanging="142"/>
              <w:jc w:val="center"/>
              <w:rPr>
                <w:sz w:val="22"/>
              </w:rPr>
            </w:pPr>
            <w:r>
              <w:rPr>
                <w:sz w:val="22"/>
              </w:rPr>
              <w:t>главного админи-стратора доходов бюджета</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 xml:space="preserve">вида (подвида) доходов бюджета </w:t>
            </w:r>
            <w:r w:rsidR="00BE4B1A">
              <w:rPr>
                <w:sz w:val="22"/>
              </w:rPr>
              <w:t>Большенеклиновского</w:t>
            </w:r>
            <w:r>
              <w:rPr>
                <w:sz w:val="22"/>
              </w:rPr>
              <w:t xml:space="preserve"> сельского поселения </w:t>
            </w:r>
          </w:p>
          <w:p w:rsidR="00E27D1B" w:rsidRDefault="00E27D1B">
            <w:pPr>
              <w:jc w:val="center"/>
              <w:rPr>
                <w:sz w:val="22"/>
              </w:rPr>
            </w:pPr>
          </w:p>
        </w:tc>
        <w:tc>
          <w:tcPr>
            <w:tcW w:w="6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E27D1B"/>
        </w:tc>
      </w:tr>
      <w:tr w:rsidR="00E27D1B">
        <w:trPr>
          <w:trHeight w:val="146"/>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 w:val="center" w:pos="4677"/>
                <w:tab w:val="right" w:pos="9355"/>
              </w:tabs>
              <w:jc w:val="center"/>
              <w:rPr>
                <w:sz w:val="22"/>
              </w:rPr>
            </w:pPr>
            <w:r>
              <w:rPr>
                <w:sz w:val="22"/>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2</w:t>
            </w:r>
          </w:p>
        </w:tc>
        <w:tc>
          <w:tcPr>
            <w:tcW w:w="6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3</w:t>
            </w:r>
          </w:p>
        </w:tc>
      </w:tr>
      <w:tr w:rsidR="00E27D1B">
        <w:trPr>
          <w:trHeight w:val="146"/>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 w:val="center" w:pos="4677"/>
                <w:tab w:val="right" w:pos="9355"/>
              </w:tabs>
              <w:jc w:val="center"/>
              <w:rPr>
                <w:sz w:val="22"/>
              </w:rPr>
            </w:pPr>
            <w:r>
              <w:rPr>
                <w:sz w:val="22"/>
              </w:rPr>
              <w:t>182</w:t>
            </w:r>
          </w:p>
        </w:tc>
        <w:tc>
          <w:tcPr>
            <w:tcW w:w="93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Управление Федеральной налоговой службы по Ростовской области</w:t>
            </w:r>
          </w:p>
        </w:tc>
      </w:tr>
      <w:tr w:rsidR="00E27D1B">
        <w:trPr>
          <w:trHeight w:val="146"/>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 w:val="center" w:pos="4677"/>
                <w:tab w:val="right" w:pos="9355"/>
              </w:tabs>
              <w:jc w:val="center"/>
              <w:rPr>
                <w:sz w:val="22"/>
              </w:rPr>
            </w:pPr>
            <w:r>
              <w:rPr>
                <w:sz w:val="22"/>
              </w:rPr>
              <w:t>182</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1 01 02010 01 0000 110</w:t>
            </w:r>
          </w:p>
        </w:tc>
        <w:tc>
          <w:tcPr>
            <w:tcW w:w="6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rPr>
                <w:sz w:val="22"/>
              </w:rPr>
            </w:pPr>
            <w:r>
              <w:rPr>
                <w:sz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E27D1B">
        <w:trPr>
          <w:trHeight w:val="146"/>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 w:val="center" w:pos="4677"/>
                <w:tab w:val="right" w:pos="9355"/>
              </w:tabs>
              <w:jc w:val="center"/>
              <w:rPr>
                <w:sz w:val="22"/>
              </w:rPr>
            </w:pPr>
            <w:r>
              <w:rPr>
                <w:sz w:val="22"/>
              </w:rPr>
              <w:t>182</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1 01 02020 01 0000 110</w:t>
            </w:r>
          </w:p>
        </w:tc>
        <w:tc>
          <w:tcPr>
            <w:tcW w:w="6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spacing w:line="264" w:lineRule="auto"/>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27D1B">
        <w:trPr>
          <w:trHeight w:val="263"/>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 w:val="center" w:pos="4677"/>
                <w:tab w:val="right" w:pos="9355"/>
              </w:tabs>
              <w:jc w:val="center"/>
              <w:rPr>
                <w:sz w:val="22"/>
              </w:rPr>
            </w:pPr>
            <w:r>
              <w:rPr>
                <w:sz w:val="22"/>
              </w:rPr>
              <w:t>182</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1 01 02030 01 0000 110</w:t>
            </w:r>
          </w:p>
        </w:tc>
        <w:tc>
          <w:tcPr>
            <w:tcW w:w="6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spacing w:line="264" w:lineRule="auto"/>
              <w:jc w:val="both"/>
              <w:rPr>
                <w:sz w:val="22"/>
              </w:rPr>
            </w:pPr>
            <w:r>
              <w:rPr>
                <w:sz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дивидентов)</w:t>
            </w:r>
          </w:p>
        </w:tc>
      </w:tr>
      <w:tr w:rsidR="00E27D1B">
        <w:trPr>
          <w:trHeight w:val="263"/>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s>
              <w:jc w:val="center"/>
              <w:rPr>
                <w:sz w:val="22"/>
              </w:rPr>
            </w:pPr>
            <w:r>
              <w:rPr>
                <w:sz w:val="22"/>
              </w:rPr>
              <w:t>182</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1 05 03010 01 0000 110</w:t>
            </w:r>
          </w:p>
        </w:tc>
        <w:tc>
          <w:tcPr>
            <w:tcW w:w="6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both"/>
              <w:rPr>
                <w:sz w:val="22"/>
              </w:rPr>
            </w:pPr>
            <w:r>
              <w:rPr>
                <w:sz w:val="22"/>
              </w:rPr>
              <w:t>Единый сельскохозяйственный налог</w:t>
            </w:r>
          </w:p>
        </w:tc>
      </w:tr>
      <w:tr w:rsidR="00E27D1B">
        <w:trPr>
          <w:trHeight w:val="306"/>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s>
              <w:jc w:val="center"/>
              <w:rPr>
                <w:sz w:val="22"/>
              </w:rPr>
            </w:pPr>
            <w:r>
              <w:rPr>
                <w:sz w:val="22"/>
              </w:rPr>
              <w:t>182</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1 05 03020 01 0000 110</w:t>
            </w:r>
          </w:p>
        </w:tc>
        <w:tc>
          <w:tcPr>
            <w:tcW w:w="6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both"/>
              <w:rPr>
                <w:sz w:val="22"/>
              </w:rPr>
            </w:pPr>
            <w:r>
              <w:rPr>
                <w:sz w:val="22"/>
              </w:rPr>
              <w:t>Единый сельскохозяйственный налог (за налоговые периоды, истекшие до 1 января 2011 года)</w:t>
            </w:r>
          </w:p>
        </w:tc>
      </w:tr>
      <w:tr w:rsidR="00E27D1B">
        <w:trPr>
          <w:trHeight w:val="545"/>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s>
              <w:jc w:val="center"/>
              <w:rPr>
                <w:sz w:val="22"/>
              </w:rPr>
            </w:pPr>
            <w:r>
              <w:rPr>
                <w:sz w:val="22"/>
              </w:rPr>
              <w:t>182</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1 06 01030 10 0000 110</w:t>
            </w:r>
          </w:p>
        </w:tc>
        <w:tc>
          <w:tcPr>
            <w:tcW w:w="6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both"/>
              <w:rPr>
                <w:sz w:val="22"/>
              </w:rPr>
            </w:pPr>
            <w:r>
              <w:rPr>
                <w:sz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27D1B">
        <w:trPr>
          <w:trHeight w:val="576"/>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 w:val="center" w:pos="4677"/>
                <w:tab w:val="right" w:pos="9355"/>
              </w:tabs>
              <w:jc w:val="center"/>
              <w:rPr>
                <w:sz w:val="22"/>
              </w:rPr>
            </w:pPr>
            <w:r>
              <w:rPr>
                <w:sz w:val="22"/>
              </w:rPr>
              <w:t>182</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widowControl w:val="0"/>
              <w:jc w:val="center"/>
              <w:rPr>
                <w:sz w:val="22"/>
              </w:rPr>
            </w:pPr>
            <w:r>
              <w:rPr>
                <w:sz w:val="22"/>
              </w:rPr>
              <w:t>1 06 06033 10 0000 110</w:t>
            </w:r>
          </w:p>
        </w:tc>
        <w:tc>
          <w:tcPr>
            <w:tcW w:w="6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widowControl w:val="0"/>
              <w:jc w:val="both"/>
              <w:rPr>
                <w:sz w:val="22"/>
              </w:rPr>
            </w:pPr>
            <w:r>
              <w:rPr>
                <w:sz w:val="22"/>
              </w:rPr>
              <w:t>Земельный налог с организаций, обладающих земельным участком, расположенным в границах сельских поселений</w:t>
            </w:r>
          </w:p>
        </w:tc>
      </w:tr>
      <w:tr w:rsidR="00E27D1B">
        <w:trPr>
          <w:trHeight w:val="556"/>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 w:val="center" w:pos="4677"/>
                <w:tab w:val="right" w:pos="9355"/>
              </w:tabs>
              <w:jc w:val="center"/>
              <w:rPr>
                <w:sz w:val="22"/>
              </w:rPr>
            </w:pPr>
            <w:r>
              <w:rPr>
                <w:sz w:val="22"/>
              </w:rPr>
              <w:t>182</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widowControl w:val="0"/>
              <w:jc w:val="center"/>
              <w:rPr>
                <w:sz w:val="22"/>
              </w:rPr>
            </w:pPr>
            <w:r>
              <w:rPr>
                <w:sz w:val="22"/>
              </w:rPr>
              <w:t>1 06 06043 10 0000 110</w:t>
            </w:r>
          </w:p>
        </w:tc>
        <w:tc>
          <w:tcPr>
            <w:tcW w:w="6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widowControl w:val="0"/>
              <w:jc w:val="both"/>
              <w:rPr>
                <w:sz w:val="22"/>
              </w:rPr>
            </w:pPr>
            <w:r>
              <w:rPr>
                <w:sz w:val="22"/>
              </w:rPr>
              <w:t>Земельный налог с физических лиц, обладающих земельным участком, расположенным в границах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s>
              <w:jc w:val="center"/>
              <w:rPr>
                <w:sz w:val="22"/>
              </w:rPr>
            </w:pPr>
            <w:r>
              <w:rPr>
                <w:sz w:val="22"/>
              </w:rPr>
              <w:t>182</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1 09 04053 10 0000 110</w:t>
            </w:r>
          </w:p>
        </w:tc>
        <w:tc>
          <w:tcPr>
            <w:tcW w:w="6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both"/>
              <w:rPr>
                <w:sz w:val="22"/>
              </w:rPr>
            </w:pPr>
            <w:r>
              <w:rPr>
                <w:sz w:val="22"/>
              </w:rPr>
              <w:t>Земельный налог (по обязательствам, возникшим до 1 января 2006 года), мобилизуемый на территориях сельских поселений</w:t>
            </w:r>
          </w:p>
        </w:tc>
      </w:tr>
      <w:tr w:rsidR="00E27D1B">
        <w:trPr>
          <w:trHeight w:val="390"/>
        </w:trPr>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tabs>
                <w:tab w:val="left" w:pos="708"/>
              </w:tabs>
              <w:jc w:val="center"/>
              <w:rPr>
                <w:sz w:val="22"/>
              </w:rPr>
            </w:pPr>
            <w:r>
              <w:rPr>
                <w:sz w:val="22"/>
              </w:rPr>
              <w:t>802</w:t>
            </w:r>
          </w:p>
        </w:tc>
        <w:tc>
          <w:tcPr>
            <w:tcW w:w="93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Правительство Ростовской области</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tabs>
                <w:tab w:val="left" w:pos="708"/>
              </w:tabs>
              <w:jc w:val="center"/>
              <w:rPr>
                <w:sz w:val="22"/>
              </w:rPr>
            </w:pPr>
            <w:r>
              <w:rPr>
                <w:sz w:val="22"/>
              </w:rPr>
              <w:t>802</w:t>
            </w:r>
          </w:p>
        </w:t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center"/>
              <w:rPr>
                <w:sz w:val="22"/>
              </w:rPr>
            </w:pPr>
            <w:r>
              <w:rPr>
                <w:sz w:val="22"/>
              </w:rPr>
              <w:t>1 16 02020 02 0000 140</w:t>
            </w:r>
          </w:p>
        </w:tc>
        <w:tc>
          <w:tcPr>
            <w:tcW w:w="6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both"/>
              <w:rPr>
                <w:sz w:val="22"/>
              </w:rPr>
            </w:pPr>
            <w:r>
              <w:rPr>
                <w:sz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tabs>
                <w:tab w:val="left" w:pos="708"/>
              </w:tabs>
              <w:jc w:val="center"/>
              <w:rPr>
                <w:sz w:val="22"/>
              </w:rPr>
            </w:pPr>
            <w:r>
              <w:rPr>
                <w:sz w:val="22"/>
              </w:rPr>
              <w:t>802</w:t>
            </w:r>
          </w:p>
        </w:t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center"/>
              <w:rPr>
                <w:sz w:val="22"/>
              </w:rPr>
            </w:pPr>
            <w:r>
              <w:rPr>
                <w:sz w:val="22"/>
              </w:rPr>
              <w:t>1 16 10123 01 0000 140</w:t>
            </w:r>
          </w:p>
        </w:tc>
        <w:tc>
          <w:tcPr>
            <w:tcW w:w="6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both"/>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27D1B">
        <w:trPr>
          <w:trHeight w:val="330"/>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s>
              <w:jc w:val="center"/>
              <w:rPr>
                <w:sz w:val="22"/>
              </w:rPr>
            </w:pPr>
            <w:r>
              <w:rPr>
                <w:sz w:val="22"/>
              </w:rPr>
              <w:t>857</w:t>
            </w:r>
          </w:p>
        </w:tc>
        <w:tc>
          <w:tcPr>
            <w:tcW w:w="93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Административная инспекция Ростовской области</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s>
              <w:jc w:val="center"/>
              <w:rPr>
                <w:sz w:val="22"/>
              </w:rPr>
            </w:pPr>
            <w:r>
              <w:rPr>
                <w:sz w:val="22"/>
              </w:rPr>
              <w:t>857</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1 16 02020 02 0000 140</w:t>
            </w:r>
          </w:p>
        </w:tc>
        <w:tc>
          <w:tcPr>
            <w:tcW w:w="6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both"/>
              <w:rPr>
                <w:sz w:val="22"/>
              </w:rPr>
            </w:pPr>
            <w:r>
              <w:rPr>
                <w:sz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s>
              <w:jc w:val="center"/>
              <w:rPr>
                <w:sz w:val="22"/>
              </w:rPr>
            </w:pPr>
            <w:r>
              <w:rPr>
                <w:sz w:val="22"/>
              </w:rPr>
              <w:lastRenderedPageBreak/>
              <w:t>857</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1 16 10123 01 0000 140</w:t>
            </w:r>
          </w:p>
        </w:tc>
        <w:tc>
          <w:tcPr>
            <w:tcW w:w="6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both"/>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27D1B">
        <w:trPr>
          <w:trHeight w:val="313"/>
        </w:trPr>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93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7D1B" w:rsidRDefault="00000000">
            <w:pPr>
              <w:jc w:val="center"/>
              <w:rPr>
                <w:sz w:val="22"/>
              </w:rPr>
            </w:pPr>
            <w:r>
              <w:rPr>
                <w:sz w:val="22"/>
              </w:rPr>
              <w:t xml:space="preserve">Администрация </w:t>
            </w:r>
            <w:r w:rsidR="00BE4B1A">
              <w:rPr>
                <w:sz w:val="22"/>
              </w:rPr>
              <w:t>Большенеклиновского</w:t>
            </w:r>
            <w:r>
              <w:rPr>
                <w:sz w:val="22"/>
              </w:rPr>
              <w:t xml:space="preserve"> сельского поселения</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 xml:space="preserve">  1 08 04020 01 1000 110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1 11 01050 10 0000 120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1 11 02033 10 0000 120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от размещения временно свободных средств бюджетов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1 11 05025 10 0000 120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1 11 05035 10 0000 120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center"/>
              <w:rPr>
                <w:sz w:val="22"/>
              </w:rPr>
            </w:pPr>
            <w:r>
              <w:rPr>
                <w:sz w:val="22"/>
              </w:rPr>
              <w:t>1 11 05075 10 0000 120</w:t>
            </w:r>
          </w:p>
        </w:tc>
        <w:tc>
          <w:tcPr>
            <w:tcW w:w="6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both"/>
              <w:rPr>
                <w:sz w:val="22"/>
              </w:rPr>
            </w:pPr>
            <w:r>
              <w:rPr>
                <w:sz w:val="22"/>
              </w:rPr>
              <w:t>Доходы от сдачи в аренду имущества, составляющего казну сельских поселений (за исключением земельных участков)</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1 11 07015 10 0000 120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1 11 08050 10 0000 120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1 11 09045 10 0000 120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1 11 09080 10 1000 120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1 13 01995 10 0000 130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Прочие доходы от оказания платных услуг (работ) получателями средств бюджетов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1 13 02065 10 0000 130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поступающие в порядке возмещения расходов, понесенных в связи с эксплуатацией имущества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1 13 02995 10 0000 130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Прочие доходы от компенсации затрат бюджетов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1 14 01050 10 0000 410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от продажи квартир, находящихся в собственности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1 14 02052 10 0000 410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1 14 02053 10 0000 410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 xml:space="preserve">Доходы от реализации иного имущества, находящегося в собственности сельских поселений (за исключением имущества </w:t>
            </w:r>
            <w:r>
              <w:rPr>
                <w:sz w:val="22"/>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lastRenderedPageBreak/>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1 14 02052 10 0000 440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1 14 02053 10 0000 440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1 14 03050 10 0000 410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1 14 03050 10 0000 440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1 14 04050 10 0000 420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от продажи нематериальных активов, находящихся в собственности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center"/>
              <w:rPr>
                <w:sz w:val="22"/>
              </w:rPr>
            </w:pPr>
            <w:r>
              <w:rPr>
                <w:sz w:val="22"/>
              </w:rPr>
              <w:t>1 14 06025 10 0000 430</w:t>
            </w:r>
          </w:p>
        </w:tc>
        <w:tc>
          <w:tcPr>
            <w:tcW w:w="6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both"/>
              <w:rPr>
                <w:sz w:val="22"/>
              </w:rPr>
            </w:pPr>
            <w:r>
              <w:rPr>
                <w:sz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1 14 13060 10 0000 410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1 14 14040 10 0000 410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Денежные средства, полученные от реализации иного имущества, обращенного в собственность сельского поселения, подлежащие зачислению в бюджет сельского поселения (в части реализации основных средств по указанному имуществу)</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1 14 14040 10 0000 440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Денежные средства, полученные от реализации иного имущества, обращенного в собственность сельского поселения, подлежащие зачислению в бюджет сельского поселения (в части реализации материальных запасов по указанному имуществу)</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1 16 07010 10 0000 140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1 16 07090 10 0000 140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1 16 10031 10 0000 140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1 16 10032 10 0000 140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1 16 10061 10 0000 140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w:t>
            </w:r>
            <w:r>
              <w:rPr>
                <w:sz w:val="22"/>
              </w:rPr>
              <w:lastRenderedPageBreak/>
              <w:t>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lastRenderedPageBreak/>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1 16 10081 10 0000 140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1 16 10082 10 0000 140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center"/>
              <w:rPr>
                <w:sz w:val="22"/>
              </w:rPr>
            </w:pPr>
            <w:r>
              <w:rPr>
                <w:sz w:val="22"/>
              </w:rPr>
              <w:t>1 16 10100 10 0000 140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jc w:val="center"/>
              <w:rPr>
                <w:sz w:val="22"/>
              </w:rPr>
            </w:pPr>
            <w:r>
              <w:rPr>
                <w:sz w:val="22"/>
              </w:rPr>
              <w:t>1 16 10123 01 0101 140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1 16 10123 01 0001 140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от денежных взысканий (штрафов), поступающие в счет погашения задолженности, образовавшейся до 1 января 2020 годы,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1 17 01050 10 0000 180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Невыясненные поступления, зачисляемые в бюджеты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1 17 05050 10 0000 180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Прочие неналоговые доходы бюджетов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1 17 15030 10 0000 150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Инициативные платежи, зачисляемые в бюджеты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E27D1B" w:rsidRDefault="00000000">
            <w:pPr>
              <w:jc w:val="center"/>
              <w:rPr>
                <w:sz w:val="22"/>
              </w:rPr>
            </w:pPr>
            <w:r>
              <w:rPr>
                <w:sz w:val="22"/>
              </w:rPr>
              <w:t>1 17 16000 10 0000 180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highlight w:val="white"/>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E27D1B" w:rsidRDefault="00000000">
            <w:pPr>
              <w:jc w:val="center"/>
              <w:rPr>
                <w:sz w:val="22"/>
              </w:rPr>
            </w:pPr>
            <w:r>
              <w:rPr>
                <w:sz w:val="22"/>
              </w:rPr>
              <w:t>2 02 15001 10 0000 150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Дотации бюджетам сельских поселений на выравнивание бюджетной обеспеченности из бюджета субъекта Российской Федерации</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2 02 15002 10 0000 150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Дотации бюджетам сельских поселений на поддержку мер по обеспечению сбалансированности бюджетов</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E27D1B" w:rsidRDefault="00000000">
            <w:pPr>
              <w:jc w:val="center"/>
              <w:rPr>
                <w:sz w:val="22"/>
              </w:rPr>
            </w:pPr>
            <w:r>
              <w:rPr>
                <w:sz w:val="22"/>
              </w:rPr>
              <w:t>2 02 16001 10 0000 150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Дотации бюджетам сельских поселений на выравнивание бюджетной обеспеченности из бюджетов муниципальных районов</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2 02 29999 10 0000 150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Прочие субсидии бюджетам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2 02 30024 10 0000 150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Субвенции бюджетам сельских поселений на выполнение передаваемых полномочий субъектов Российской Федерации</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2 02 35118 10 0000 150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2 02 39999 10 0000 150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Прочие субвенции бюджетам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2 02 40014 10 0000 150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 xml:space="preserve">Межбюджетные трансферты, передаваемые бюджетам сельских поселений из бюджетов муниципальных районов на осуществление </w:t>
            </w:r>
            <w:r>
              <w:rPr>
                <w:sz w:val="22"/>
              </w:rPr>
              <w:lastRenderedPageBreak/>
              <w:t>части полномочий по решению вопросов местного значения в соответствии с заключенными соглашениями</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lastRenderedPageBreak/>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2 02 45160 10 0000 150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2 02 49999 10 0000 150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Прочие межбюджетные трансферты, передаваемые бюджетам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2 07 05030 10 0000 150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Прочие безвозмездные поступления в бюджеты сельских поселений</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2 08 05000 10 0000 150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2 18 05010 10 0000 150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бюджетов сельских поселений от возврата бюджетными учреждениями остатков субсидий прошлых лет</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2 18 60010 10 0000 150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27D1B">
        <w:trPr>
          <w:trHeight w:val="506"/>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tabs>
                <w:tab w:val="left" w:pos="708"/>
              </w:tabs>
              <w:jc w:val="center"/>
              <w:rPr>
                <w:sz w:val="22"/>
              </w:rPr>
            </w:pPr>
            <w:r>
              <w:rPr>
                <w:sz w:val="22"/>
              </w:rPr>
              <w:t>951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center"/>
              <w:rPr>
                <w:sz w:val="22"/>
              </w:rPr>
            </w:pPr>
            <w:r>
              <w:rPr>
                <w:sz w:val="22"/>
              </w:rPr>
              <w:t>2 19 60010 10 0000 150</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D1B" w:rsidRDefault="00000000">
            <w:pPr>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rPr>
          <w:rFonts w:ascii="Times New Roman CYR" w:hAnsi="Times New Roman CYR"/>
        </w:rPr>
      </w:pPr>
    </w:p>
    <w:p w:rsidR="00BE4B1A" w:rsidRDefault="00BE4B1A">
      <w:pPr>
        <w:keepLines/>
        <w:tabs>
          <w:tab w:val="left" w:pos="3122"/>
        </w:tabs>
        <w:spacing w:before="4"/>
        <w:jc w:val="right"/>
        <w:rPr>
          <w:rFonts w:ascii="Times New Roman CYR" w:hAnsi="Times New Roman CYR"/>
        </w:rPr>
      </w:pPr>
    </w:p>
    <w:p w:rsidR="00E27D1B" w:rsidRDefault="00000000">
      <w:pPr>
        <w:keepLines/>
        <w:tabs>
          <w:tab w:val="left" w:pos="3122"/>
        </w:tabs>
        <w:spacing w:before="4"/>
        <w:jc w:val="right"/>
        <w:rPr>
          <w:rFonts w:ascii="Times New Roman CYR" w:hAnsi="Times New Roman CYR"/>
        </w:rPr>
      </w:pPr>
      <w:r>
        <w:rPr>
          <w:rFonts w:ascii="Times New Roman CYR" w:hAnsi="Times New Roman CYR"/>
        </w:rPr>
        <w:t>Приложение №5</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к Распоряжению  №</w:t>
      </w:r>
      <w:r w:rsidR="00051C93">
        <w:rPr>
          <w:rFonts w:ascii="Times New Roman CYR" w:hAnsi="Times New Roman CYR"/>
        </w:rPr>
        <w:t xml:space="preserve"> 60</w:t>
      </w:r>
      <w:r>
        <w:rPr>
          <w:rFonts w:ascii="Times New Roman CYR" w:hAnsi="Times New Roman CYR"/>
        </w:rPr>
        <w:t xml:space="preserve"> </w:t>
      </w:r>
    </w:p>
    <w:p w:rsidR="00E27D1B" w:rsidRDefault="00000000">
      <w:pPr>
        <w:keepLines/>
        <w:tabs>
          <w:tab w:val="left" w:pos="3122"/>
        </w:tabs>
        <w:spacing w:before="4"/>
        <w:jc w:val="right"/>
        <w:rPr>
          <w:rFonts w:ascii="Times New Roman CYR" w:hAnsi="Times New Roman CYR"/>
        </w:rPr>
      </w:pPr>
      <w:r w:rsidRPr="00A06EC5">
        <w:rPr>
          <w:rFonts w:ascii="Times New Roman CYR" w:hAnsi="Times New Roman CYR"/>
        </w:rPr>
        <w:t xml:space="preserve">от </w:t>
      </w:r>
      <w:r w:rsidR="00A06EC5" w:rsidRPr="00A06EC5">
        <w:rPr>
          <w:rFonts w:ascii="Times New Roman CYR" w:hAnsi="Times New Roman CYR"/>
        </w:rPr>
        <w:t>01</w:t>
      </w:r>
      <w:r w:rsidRPr="00A06EC5">
        <w:rPr>
          <w:rFonts w:ascii="Times New Roman CYR" w:hAnsi="Times New Roman CYR"/>
        </w:rPr>
        <w:t>.0</w:t>
      </w:r>
      <w:r w:rsidR="00A06EC5" w:rsidRPr="00A06EC5">
        <w:rPr>
          <w:rFonts w:ascii="Times New Roman CYR" w:hAnsi="Times New Roman CYR"/>
        </w:rPr>
        <w:t>6</w:t>
      </w:r>
      <w:r w:rsidRPr="00A06EC5">
        <w:rPr>
          <w:rFonts w:ascii="Times New Roman CYR" w:hAnsi="Times New Roman CYR"/>
        </w:rPr>
        <w:t>.202</w:t>
      </w:r>
      <w:r w:rsidR="00A06EC5" w:rsidRPr="00A06EC5">
        <w:rPr>
          <w:rFonts w:ascii="Times New Roman CYR" w:hAnsi="Times New Roman CYR"/>
        </w:rPr>
        <w:t>2</w:t>
      </w:r>
      <w:r w:rsidRPr="00A06EC5">
        <w:rPr>
          <w:rFonts w:ascii="Times New Roman CYR" w:hAnsi="Times New Roman CYR"/>
        </w:rPr>
        <w:t>г.</w:t>
      </w:r>
    </w:p>
    <w:p w:rsidR="00E27D1B" w:rsidRDefault="00E27D1B">
      <w:pPr>
        <w:keepLines/>
        <w:tabs>
          <w:tab w:val="left" w:pos="3122"/>
        </w:tabs>
        <w:spacing w:before="4"/>
        <w:jc w:val="center"/>
        <w:rPr>
          <w:rFonts w:ascii="Times New Roman CYR" w:hAnsi="Times New Roman CYR"/>
        </w:rPr>
      </w:pPr>
    </w:p>
    <w:p w:rsidR="00E27D1B" w:rsidRDefault="00000000">
      <w:pPr>
        <w:ind w:right="-2" w:firstLine="708"/>
        <w:jc w:val="center"/>
        <w:rPr>
          <w:b/>
        </w:rPr>
      </w:pPr>
      <w:r>
        <w:rPr>
          <w:b/>
        </w:rPr>
        <w:t xml:space="preserve">Бюджетная классификация расходов бюджета </w:t>
      </w:r>
      <w:r w:rsidR="00BE4B1A">
        <w:rPr>
          <w:b/>
        </w:rPr>
        <w:t>Большенеклиновского</w:t>
      </w:r>
      <w:r>
        <w:rPr>
          <w:b/>
        </w:rPr>
        <w:t xml:space="preserve"> сельского поселения</w:t>
      </w:r>
    </w:p>
    <w:p w:rsidR="00E27D1B" w:rsidRDefault="00E27D1B">
      <w:pPr>
        <w:ind w:right="-2"/>
        <w:jc w:val="both"/>
      </w:pPr>
    </w:p>
    <w:p w:rsidR="00E27D1B" w:rsidRDefault="00E27D1B">
      <w:pPr>
        <w:ind w:right="-2" w:firstLine="708"/>
        <w:jc w:val="both"/>
      </w:pPr>
    </w:p>
    <w:p w:rsidR="00E27D1B" w:rsidRDefault="00E27D1B">
      <w:pPr>
        <w:keepLines/>
        <w:tabs>
          <w:tab w:val="left" w:pos="3122"/>
        </w:tabs>
        <w:spacing w:before="4"/>
        <w:jc w:val="right"/>
        <w:rPr>
          <w:rFonts w:ascii="Times New Roman CYR" w:hAnsi="Times New Roman CYR"/>
        </w:rPr>
      </w:pPr>
    </w:p>
    <w:tbl>
      <w:tblPr>
        <w:tblW w:w="10313" w:type="dxa"/>
        <w:jc w:val="center"/>
        <w:tblLayout w:type="fixed"/>
        <w:tblLook w:val="04A0" w:firstRow="1" w:lastRow="0" w:firstColumn="1" w:lastColumn="0" w:noHBand="0" w:noVBand="1"/>
      </w:tblPr>
      <w:tblGrid>
        <w:gridCol w:w="5500"/>
        <w:gridCol w:w="969"/>
        <w:gridCol w:w="842"/>
        <w:gridCol w:w="953"/>
        <w:gridCol w:w="1303"/>
        <w:gridCol w:w="746"/>
      </w:tblGrid>
      <w:tr w:rsidR="00E27D1B" w:rsidTr="00ED6247">
        <w:trPr>
          <w:trHeight w:hRule="exact" w:val="1707"/>
          <w:jc w:val="center"/>
        </w:trPr>
        <w:tc>
          <w:tcPr>
            <w:tcW w:w="5500" w:type="dxa"/>
            <w:vMerge w:val="restart"/>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Наименование показателя</w:t>
            </w:r>
          </w:p>
        </w:tc>
        <w:tc>
          <w:tcPr>
            <w:tcW w:w="969" w:type="dxa"/>
            <w:vMerge w:val="restart"/>
            <w:tcBorders>
              <w:top w:val="single" w:sz="6" w:space="0" w:color="000000"/>
              <w:left w:val="single" w:sz="6" w:space="0" w:color="000000"/>
              <w:bottom w:val="single" w:sz="6" w:space="0" w:color="000000"/>
              <w:right w:val="nil"/>
            </w:tcBorders>
            <w:vAlign w:val="center"/>
          </w:tcPr>
          <w:p w:rsidR="00E27D1B" w:rsidRDefault="00000000">
            <w:pPr>
              <w:jc w:val="center"/>
              <w:rPr>
                <w:b/>
                <w:sz w:val="20"/>
              </w:rPr>
            </w:pPr>
            <w:r>
              <w:rPr>
                <w:b/>
                <w:sz w:val="20"/>
              </w:rPr>
              <w:t>Код главного распорядителя средств бюджета поселения</w:t>
            </w:r>
          </w:p>
        </w:tc>
        <w:tc>
          <w:tcPr>
            <w:tcW w:w="3844" w:type="dxa"/>
            <w:gridSpan w:val="4"/>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Код по бюджетной классификации</w:t>
            </w:r>
          </w:p>
        </w:tc>
      </w:tr>
      <w:tr w:rsidR="00E27D1B" w:rsidTr="00ED6247">
        <w:trPr>
          <w:trHeight w:hRule="exact" w:val="1707"/>
          <w:jc w:val="center"/>
        </w:trPr>
        <w:tc>
          <w:tcPr>
            <w:tcW w:w="5500" w:type="dxa"/>
            <w:vMerge/>
            <w:tcBorders>
              <w:top w:val="single" w:sz="6" w:space="0" w:color="000000"/>
              <w:left w:val="single" w:sz="6" w:space="0" w:color="000000"/>
              <w:bottom w:val="single" w:sz="6" w:space="0" w:color="000000"/>
              <w:right w:val="single" w:sz="6" w:space="0" w:color="000000"/>
            </w:tcBorders>
            <w:vAlign w:val="center"/>
          </w:tcPr>
          <w:p w:rsidR="00E27D1B" w:rsidRDefault="00E27D1B"/>
        </w:tc>
        <w:tc>
          <w:tcPr>
            <w:tcW w:w="969" w:type="dxa"/>
            <w:vMerge/>
            <w:tcBorders>
              <w:top w:val="single" w:sz="6" w:space="0" w:color="000000"/>
              <w:left w:val="single" w:sz="6" w:space="0" w:color="000000"/>
              <w:bottom w:val="single" w:sz="6" w:space="0" w:color="000000"/>
              <w:right w:val="nil"/>
            </w:tcBorders>
            <w:vAlign w:val="center"/>
          </w:tcPr>
          <w:p w:rsidR="00E27D1B" w:rsidRDefault="00E27D1B"/>
        </w:tc>
        <w:tc>
          <w:tcPr>
            <w:tcW w:w="842"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раздела</w:t>
            </w:r>
          </w:p>
        </w:tc>
        <w:tc>
          <w:tcPr>
            <w:tcW w:w="953"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подраздела</w:t>
            </w:r>
          </w:p>
        </w:tc>
        <w:tc>
          <w:tcPr>
            <w:tcW w:w="1303"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целевой статьи</w:t>
            </w:r>
          </w:p>
        </w:tc>
        <w:tc>
          <w:tcPr>
            <w:tcW w:w="746"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вида расходов</w:t>
            </w:r>
          </w:p>
        </w:tc>
      </w:tr>
      <w:tr w:rsidR="00E27D1B"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sz w:val="20"/>
              </w:rPr>
            </w:pPr>
            <w:r>
              <w:rPr>
                <w:sz w:val="20"/>
              </w:rPr>
              <w:t>1</w:t>
            </w:r>
          </w:p>
        </w:tc>
        <w:tc>
          <w:tcPr>
            <w:tcW w:w="969"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sz w:val="20"/>
              </w:rPr>
            </w:pPr>
            <w:r>
              <w:rPr>
                <w:sz w:val="20"/>
              </w:rPr>
              <w:t>2</w:t>
            </w:r>
          </w:p>
        </w:tc>
        <w:tc>
          <w:tcPr>
            <w:tcW w:w="842"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sz w:val="20"/>
              </w:rPr>
            </w:pPr>
            <w:r>
              <w:rPr>
                <w:sz w:val="20"/>
              </w:rPr>
              <w:t>3</w:t>
            </w:r>
          </w:p>
        </w:tc>
        <w:tc>
          <w:tcPr>
            <w:tcW w:w="953"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sz w:val="20"/>
              </w:rPr>
            </w:pPr>
            <w:r>
              <w:rPr>
                <w:sz w:val="20"/>
              </w:rPr>
              <w:t>4</w:t>
            </w:r>
          </w:p>
        </w:tc>
        <w:tc>
          <w:tcPr>
            <w:tcW w:w="1303"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sz w:val="20"/>
              </w:rPr>
            </w:pPr>
            <w:r>
              <w:rPr>
                <w:sz w:val="20"/>
              </w:rPr>
              <w:t>5</w:t>
            </w:r>
          </w:p>
        </w:tc>
        <w:tc>
          <w:tcPr>
            <w:tcW w:w="746"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sz w:val="20"/>
              </w:rPr>
            </w:pPr>
            <w:r>
              <w:rPr>
                <w:sz w:val="20"/>
              </w:rPr>
              <w:t>6</w:t>
            </w:r>
          </w:p>
        </w:tc>
      </w:tr>
      <w:tr w:rsidR="00E27D1B" w:rsidTr="00ED6247">
        <w:trPr>
          <w:trHeight w:hRule="exact" w:val="570"/>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27D1B" w:rsidRDefault="00000000">
            <w:pPr>
              <w:rPr>
                <w:b/>
                <w:sz w:val="20"/>
              </w:rPr>
            </w:pPr>
            <w:r>
              <w:rPr>
                <w:b/>
                <w:sz w:val="20"/>
              </w:rPr>
              <w:t xml:space="preserve">АДМИНИСТРАЦИЯ </w:t>
            </w:r>
            <w:r w:rsidR="00ED6247">
              <w:rPr>
                <w:b/>
                <w:sz w:val="20"/>
              </w:rPr>
              <w:t>БОЛЬШЕНЕКЛИНОВСКОГО</w:t>
            </w:r>
            <w:r>
              <w:rPr>
                <w:b/>
                <w:sz w:val="20"/>
              </w:rPr>
              <w:t xml:space="preserve"> СЕЛЬСКОГО ПОСЕЛЕНИЯ</w:t>
            </w:r>
          </w:p>
        </w:tc>
        <w:tc>
          <w:tcPr>
            <w:tcW w:w="969"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27D1B" w:rsidRDefault="00E27D1B">
            <w:pPr>
              <w:jc w:val="center"/>
              <w:rPr>
                <w:b/>
                <w:sz w:val="20"/>
              </w:rPr>
            </w:pPr>
          </w:p>
        </w:tc>
        <w:tc>
          <w:tcPr>
            <w:tcW w:w="953" w:type="dxa"/>
            <w:tcBorders>
              <w:top w:val="single" w:sz="6" w:space="0" w:color="000000"/>
              <w:left w:val="single" w:sz="6" w:space="0" w:color="000000"/>
              <w:bottom w:val="single" w:sz="6" w:space="0" w:color="000000"/>
              <w:right w:val="single" w:sz="6" w:space="0" w:color="000000"/>
            </w:tcBorders>
            <w:vAlign w:val="center"/>
          </w:tcPr>
          <w:p w:rsidR="00E27D1B" w:rsidRDefault="00E27D1B">
            <w:pPr>
              <w:jc w:val="center"/>
              <w:rPr>
                <w:b/>
                <w:sz w:val="20"/>
              </w:rPr>
            </w:pPr>
          </w:p>
        </w:tc>
        <w:tc>
          <w:tcPr>
            <w:tcW w:w="1303" w:type="dxa"/>
            <w:tcBorders>
              <w:top w:val="single" w:sz="6" w:space="0" w:color="000000"/>
              <w:left w:val="single" w:sz="6" w:space="0" w:color="000000"/>
              <w:bottom w:val="single" w:sz="6" w:space="0" w:color="000000"/>
              <w:right w:val="single" w:sz="6" w:space="0" w:color="000000"/>
            </w:tcBorders>
            <w:vAlign w:val="center"/>
          </w:tcPr>
          <w:p w:rsidR="00E27D1B" w:rsidRDefault="00E27D1B">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27D1B" w:rsidRDefault="00E27D1B">
            <w:pPr>
              <w:jc w:val="center"/>
              <w:rPr>
                <w:b/>
                <w:sz w:val="20"/>
              </w:rPr>
            </w:pPr>
          </w:p>
        </w:tc>
      </w:tr>
      <w:tr w:rsidR="00E27D1B"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27D1B" w:rsidRDefault="00000000">
            <w:pPr>
              <w:rPr>
                <w:b/>
                <w:sz w:val="20"/>
              </w:rPr>
            </w:pPr>
            <w:r>
              <w:rPr>
                <w:b/>
                <w:sz w:val="20"/>
              </w:rPr>
              <w:t>ОБЩЕГОСУДАРСТВЕННЫЕ ВОПРОСЫ</w:t>
            </w:r>
          </w:p>
        </w:tc>
        <w:tc>
          <w:tcPr>
            <w:tcW w:w="969"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00</w:t>
            </w:r>
          </w:p>
        </w:tc>
        <w:tc>
          <w:tcPr>
            <w:tcW w:w="1303" w:type="dxa"/>
            <w:tcBorders>
              <w:top w:val="single" w:sz="6" w:space="0" w:color="000000"/>
              <w:left w:val="single" w:sz="6" w:space="0" w:color="000000"/>
              <w:bottom w:val="single" w:sz="6" w:space="0" w:color="000000"/>
              <w:right w:val="single" w:sz="6" w:space="0" w:color="000000"/>
            </w:tcBorders>
            <w:vAlign w:val="center"/>
          </w:tcPr>
          <w:p w:rsidR="00E27D1B" w:rsidRDefault="00E27D1B">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27D1B" w:rsidRDefault="00E27D1B">
            <w:pPr>
              <w:jc w:val="center"/>
              <w:rPr>
                <w:b/>
                <w:sz w:val="20"/>
              </w:rPr>
            </w:pPr>
          </w:p>
        </w:tc>
      </w:tr>
      <w:tr w:rsidR="00E27D1B"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27D1B" w:rsidRDefault="00000000">
            <w:pPr>
              <w:rPr>
                <w:b/>
                <w:sz w:val="20"/>
              </w:rPr>
            </w:pPr>
            <w:r>
              <w:rPr>
                <w:b/>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69"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E27D1B" w:rsidRDefault="00000000">
            <w:pPr>
              <w:jc w:val="center"/>
              <w:rPr>
                <w:b/>
                <w:sz w:val="20"/>
              </w:rPr>
            </w:pPr>
            <w:r>
              <w:rPr>
                <w:b/>
                <w:sz w:val="20"/>
              </w:rPr>
              <w:t>04</w:t>
            </w:r>
          </w:p>
        </w:tc>
        <w:tc>
          <w:tcPr>
            <w:tcW w:w="1303" w:type="dxa"/>
            <w:tcBorders>
              <w:top w:val="single" w:sz="6" w:space="0" w:color="000000"/>
              <w:left w:val="single" w:sz="6" w:space="0" w:color="000000"/>
              <w:bottom w:val="single" w:sz="6" w:space="0" w:color="000000"/>
              <w:right w:val="single" w:sz="6" w:space="0" w:color="000000"/>
            </w:tcBorders>
            <w:vAlign w:val="center"/>
          </w:tcPr>
          <w:p w:rsidR="00E27D1B" w:rsidRDefault="00E27D1B">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27D1B" w:rsidRDefault="00E27D1B">
            <w:pPr>
              <w:jc w:val="center"/>
              <w:rPr>
                <w:b/>
                <w:sz w:val="20"/>
              </w:rPr>
            </w:pP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tcPr>
          <w:p w:rsidR="00ED6247" w:rsidRPr="00ED6247" w:rsidRDefault="00ED6247" w:rsidP="00ED6247">
            <w:pPr>
              <w:rPr>
                <w:sz w:val="20"/>
              </w:rPr>
            </w:pPr>
            <w:r w:rsidRPr="00ED6247">
              <w:rPr>
                <w:sz w:val="20"/>
              </w:rPr>
              <w:t>Мероприятия по диспансеризации муниципальных служащих Администрации Большенеклиновского сельского поселения в рамках подпрограммы "Обеспечение реализации муниципальной программы "Муниципальная политика" муниципальной программы Большенеклиновского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tcPr>
          <w:p w:rsidR="00ED6247" w:rsidRDefault="00ED6247" w:rsidP="00ED6247">
            <w:pPr>
              <w:jc w:val="center"/>
              <w:rPr>
                <w:sz w:val="20"/>
              </w:rPr>
            </w:pPr>
          </w:p>
          <w:p w:rsidR="00ED6247" w:rsidRDefault="00ED6247" w:rsidP="00ED6247">
            <w:pPr>
              <w:jc w:val="center"/>
              <w:rPr>
                <w:sz w:val="20"/>
              </w:rPr>
            </w:pPr>
          </w:p>
          <w:p w:rsidR="00ED6247" w:rsidRDefault="00ED6247" w:rsidP="00ED6247">
            <w:pPr>
              <w:jc w:val="center"/>
              <w:rPr>
                <w:sz w:val="20"/>
              </w:rPr>
            </w:pPr>
          </w:p>
          <w:p w:rsidR="00ED6247" w:rsidRP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tcPr>
          <w:p w:rsidR="00ED6247" w:rsidRDefault="00ED6247" w:rsidP="00ED6247">
            <w:pPr>
              <w:jc w:val="center"/>
              <w:rPr>
                <w:sz w:val="20"/>
              </w:rPr>
            </w:pPr>
          </w:p>
          <w:p w:rsidR="00ED6247" w:rsidRDefault="00ED6247" w:rsidP="00ED6247">
            <w:pPr>
              <w:jc w:val="center"/>
              <w:rPr>
                <w:sz w:val="20"/>
              </w:rPr>
            </w:pPr>
          </w:p>
          <w:p w:rsidR="00ED6247" w:rsidRDefault="00ED6247" w:rsidP="00ED6247">
            <w:pPr>
              <w:jc w:val="center"/>
              <w:rPr>
                <w:sz w:val="20"/>
              </w:rPr>
            </w:pPr>
          </w:p>
          <w:p w:rsidR="00ED6247" w:rsidRPr="00ED6247" w:rsidRDefault="00ED6247" w:rsidP="00ED6247">
            <w:pPr>
              <w:jc w:val="center"/>
              <w:rPr>
                <w:sz w:val="20"/>
              </w:rPr>
            </w:pPr>
            <w:r w:rsidRPr="00ED6247">
              <w:rPr>
                <w:sz w:val="20"/>
              </w:rPr>
              <w:t>0</w:t>
            </w:r>
            <w:r>
              <w:rPr>
                <w:sz w:val="20"/>
              </w:rPr>
              <w:t>1</w:t>
            </w:r>
          </w:p>
        </w:tc>
        <w:tc>
          <w:tcPr>
            <w:tcW w:w="953" w:type="dxa"/>
            <w:tcBorders>
              <w:top w:val="single" w:sz="6" w:space="0" w:color="000000"/>
              <w:left w:val="single" w:sz="6" w:space="0" w:color="000000"/>
              <w:bottom w:val="single" w:sz="6" w:space="0" w:color="000000"/>
              <w:right w:val="single" w:sz="6" w:space="0" w:color="000000"/>
            </w:tcBorders>
          </w:tcPr>
          <w:p w:rsidR="00ED6247" w:rsidRDefault="00ED6247" w:rsidP="00ED6247">
            <w:pPr>
              <w:jc w:val="center"/>
              <w:rPr>
                <w:sz w:val="20"/>
              </w:rPr>
            </w:pPr>
          </w:p>
          <w:p w:rsidR="00ED6247" w:rsidRDefault="00ED6247" w:rsidP="00ED6247">
            <w:pPr>
              <w:jc w:val="center"/>
              <w:rPr>
                <w:sz w:val="20"/>
              </w:rPr>
            </w:pPr>
          </w:p>
          <w:p w:rsidR="00ED6247" w:rsidRDefault="00ED6247" w:rsidP="00ED6247">
            <w:pPr>
              <w:jc w:val="center"/>
              <w:rPr>
                <w:sz w:val="20"/>
              </w:rPr>
            </w:pPr>
          </w:p>
          <w:p w:rsidR="00ED6247" w:rsidRPr="00ED6247" w:rsidRDefault="00ED6247" w:rsidP="00ED6247">
            <w:pPr>
              <w:jc w:val="center"/>
              <w:rPr>
                <w:sz w:val="20"/>
              </w:rPr>
            </w:pPr>
            <w:r>
              <w:rPr>
                <w:sz w:val="20"/>
              </w:rPr>
              <w:t>04</w:t>
            </w:r>
          </w:p>
        </w:tc>
        <w:tc>
          <w:tcPr>
            <w:tcW w:w="1303" w:type="dxa"/>
            <w:tcBorders>
              <w:top w:val="single" w:sz="6" w:space="0" w:color="000000"/>
              <w:left w:val="single" w:sz="6" w:space="0" w:color="000000"/>
              <w:bottom w:val="single" w:sz="6" w:space="0" w:color="000000"/>
              <w:right w:val="single" w:sz="6" w:space="0" w:color="000000"/>
            </w:tcBorders>
          </w:tcPr>
          <w:p w:rsidR="00ED6247" w:rsidRDefault="00ED6247" w:rsidP="00ED6247">
            <w:pPr>
              <w:jc w:val="center"/>
              <w:rPr>
                <w:sz w:val="20"/>
              </w:rPr>
            </w:pPr>
          </w:p>
          <w:p w:rsidR="00ED6247" w:rsidRDefault="00ED6247" w:rsidP="00ED6247">
            <w:pPr>
              <w:jc w:val="center"/>
              <w:rPr>
                <w:sz w:val="20"/>
              </w:rPr>
            </w:pPr>
          </w:p>
          <w:p w:rsidR="00ED6247" w:rsidRDefault="00ED6247" w:rsidP="00ED6247">
            <w:pPr>
              <w:jc w:val="center"/>
              <w:rPr>
                <w:sz w:val="20"/>
              </w:rPr>
            </w:pPr>
          </w:p>
          <w:p w:rsidR="00ED6247" w:rsidRPr="00ED6247" w:rsidRDefault="00ED6247" w:rsidP="00ED6247">
            <w:pPr>
              <w:rPr>
                <w:sz w:val="20"/>
              </w:rPr>
            </w:pPr>
            <w:r w:rsidRPr="00ED6247">
              <w:rPr>
                <w:sz w:val="20"/>
              </w:rPr>
              <w:t>0820021500</w:t>
            </w:r>
          </w:p>
        </w:tc>
        <w:tc>
          <w:tcPr>
            <w:tcW w:w="746" w:type="dxa"/>
            <w:tcBorders>
              <w:top w:val="single" w:sz="6" w:space="0" w:color="000000"/>
              <w:left w:val="single" w:sz="6" w:space="0" w:color="000000"/>
              <w:bottom w:val="single" w:sz="6" w:space="0" w:color="000000"/>
              <w:right w:val="single" w:sz="6" w:space="0" w:color="000000"/>
            </w:tcBorders>
          </w:tcPr>
          <w:p w:rsidR="00ED6247" w:rsidRDefault="00ED6247" w:rsidP="00ED6247">
            <w:pPr>
              <w:rPr>
                <w:sz w:val="20"/>
              </w:rPr>
            </w:pPr>
          </w:p>
          <w:p w:rsidR="00ED6247" w:rsidRDefault="00ED6247" w:rsidP="00ED6247">
            <w:pPr>
              <w:rPr>
                <w:sz w:val="20"/>
              </w:rPr>
            </w:pPr>
          </w:p>
          <w:p w:rsidR="00ED6247" w:rsidRDefault="00ED6247" w:rsidP="00ED6247">
            <w:pPr>
              <w:rPr>
                <w:sz w:val="20"/>
              </w:rPr>
            </w:pPr>
          </w:p>
          <w:p w:rsidR="00ED6247" w:rsidRPr="00ED6247" w:rsidRDefault="00ED6247" w:rsidP="00ED6247">
            <w:pPr>
              <w:rPr>
                <w:sz w:val="20"/>
              </w:rPr>
            </w:pPr>
            <w:r>
              <w:rPr>
                <w:sz w:val="20"/>
              </w:rPr>
              <w:t>244</w:t>
            </w: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Pr="00ED6247" w:rsidRDefault="00ED6247" w:rsidP="00ED6247">
            <w:pPr>
              <w:rPr>
                <w:sz w:val="20"/>
              </w:rPr>
            </w:pPr>
            <w:r>
              <w:rPr>
                <w:sz w:val="20"/>
              </w:rPr>
              <w:t> </w:t>
            </w:r>
            <w:r w:rsidRPr="00ED6247">
              <w:rPr>
                <w:sz w:val="20"/>
              </w:rPr>
              <w:t>Расходы на выплаты по оплате труда работников Администрации Большенеклиновского сельского поселения в рамках подпрограммы "Нормативно-методическое обеспечение и организация бюджетного процесса" муниципальной программы Большенеклиновского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04</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Pr="00ED6247" w:rsidRDefault="00ED6247" w:rsidP="00ED6247">
            <w:pPr>
              <w:jc w:val="center"/>
              <w:rPr>
                <w:sz w:val="20"/>
              </w:rPr>
            </w:pPr>
            <w:r w:rsidRPr="00ED6247">
              <w:rPr>
                <w:sz w:val="20"/>
              </w:rPr>
              <w:t>11200 00110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121</w:t>
            </w:r>
          </w:p>
        </w:tc>
      </w:tr>
      <w:tr w:rsidR="00ED6247" w:rsidTr="0080748A">
        <w:trPr>
          <w:jc w:val="center"/>
        </w:trPr>
        <w:tc>
          <w:tcPr>
            <w:tcW w:w="5500" w:type="dxa"/>
            <w:tcBorders>
              <w:top w:val="single" w:sz="6" w:space="0" w:color="000000"/>
              <w:left w:val="single" w:sz="6" w:space="0" w:color="000000"/>
              <w:bottom w:val="single" w:sz="6" w:space="0" w:color="000000"/>
              <w:right w:val="single" w:sz="6" w:space="0" w:color="000000"/>
            </w:tcBorders>
          </w:tcPr>
          <w:p w:rsidR="00ED6247" w:rsidRDefault="00ED6247" w:rsidP="00ED6247">
            <w:r w:rsidRPr="004B668D">
              <w:rPr>
                <w:sz w:val="20"/>
              </w:rPr>
              <w:t>Расходы на выплаты по оплате труда работников Администрации Большенеклиновского сельского поселения в рамках подпрограммы "Нормативно-методическое обеспечение и организация бюджетного процесса" муниципальной программы Большенеклиновского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04</w:t>
            </w:r>
          </w:p>
        </w:tc>
        <w:tc>
          <w:tcPr>
            <w:tcW w:w="1303" w:type="dxa"/>
            <w:tcBorders>
              <w:top w:val="single" w:sz="6" w:space="0" w:color="000000"/>
              <w:left w:val="single" w:sz="6" w:space="0" w:color="000000"/>
              <w:bottom w:val="single" w:sz="6" w:space="0" w:color="000000"/>
              <w:right w:val="single" w:sz="6" w:space="0" w:color="000000"/>
            </w:tcBorders>
          </w:tcPr>
          <w:p w:rsidR="00ED6247" w:rsidRDefault="00ED6247" w:rsidP="00ED6247">
            <w:pPr>
              <w:jc w:val="center"/>
              <w:rPr>
                <w:sz w:val="20"/>
              </w:rPr>
            </w:pPr>
          </w:p>
          <w:p w:rsidR="00ED6247" w:rsidRDefault="00ED6247" w:rsidP="00ED6247">
            <w:pPr>
              <w:jc w:val="center"/>
              <w:rPr>
                <w:sz w:val="20"/>
              </w:rPr>
            </w:pPr>
          </w:p>
          <w:p w:rsidR="00ED6247" w:rsidRDefault="00ED6247" w:rsidP="00ED6247">
            <w:pPr>
              <w:jc w:val="center"/>
              <w:rPr>
                <w:sz w:val="20"/>
              </w:rPr>
            </w:pPr>
          </w:p>
          <w:p w:rsidR="00ED6247" w:rsidRDefault="00ED6247" w:rsidP="00ED6247">
            <w:pPr>
              <w:jc w:val="center"/>
              <w:rPr>
                <w:sz w:val="20"/>
              </w:rPr>
            </w:pPr>
          </w:p>
          <w:p w:rsidR="00ED6247" w:rsidRDefault="00ED6247" w:rsidP="00ED6247">
            <w:pPr>
              <w:jc w:val="center"/>
            </w:pPr>
            <w:r w:rsidRPr="00D57219">
              <w:rPr>
                <w:sz w:val="20"/>
              </w:rPr>
              <w:t>11200 00110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122</w:t>
            </w:r>
          </w:p>
        </w:tc>
      </w:tr>
      <w:tr w:rsidR="00ED6247" w:rsidTr="0080748A">
        <w:trPr>
          <w:jc w:val="center"/>
        </w:trPr>
        <w:tc>
          <w:tcPr>
            <w:tcW w:w="5500" w:type="dxa"/>
            <w:tcBorders>
              <w:top w:val="single" w:sz="6" w:space="0" w:color="000000"/>
              <w:left w:val="single" w:sz="6" w:space="0" w:color="000000"/>
              <w:bottom w:val="single" w:sz="6" w:space="0" w:color="000000"/>
              <w:right w:val="single" w:sz="6" w:space="0" w:color="000000"/>
            </w:tcBorders>
          </w:tcPr>
          <w:p w:rsidR="00ED6247" w:rsidRDefault="00ED6247" w:rsidP="00ED6247">
            <w:r w:rsidRPr="004B668D">
              <w:rPr>
                <w:sz w:val="20"/>
              </w:rPr>
              <w:t>Расходы на выплаты по оплате труда работников Администрации Большенеклиновского сельского поселения в рамках подпрограммы "Нормативно-методическое обеспечение и организация бюджетного процесса" муниципальной программы Большенеклиновского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04</w:t>
            </w:r>
          </w:p>
        </w:tc>
        <w:tc>
          <w:tcPr>
            <w:tcW w:w="1303" w:type="dxa"/>
            <w:tcBorders>
              <w:top w:val="single" w:sz="6" w:space="0" w:color="000000"/>
              <w:left w:val="single" w:sz="6" w:space="0" w:color="000000"/>
              <w:bottom w:val="single" w:sz="6" w:space="0" w:color="000000"/>
              <w:right w:val="single" w:sz="6" w:space="0" w:color="000000"/>
            </w:tcBorders>
          </w:tcPr>
          <w:p w:rsidR="00ED6247" w:rsidRDefault="00ED6247" w:rsidP="00ED6247">
            <w:pPr>
              <w:jc w:val="center"/>
              <w:rPr>
                <w:sz w:val="20"/>
              </w:rPr>
            </w:pPr>
          </w:p>
          <w:p w:rsidR="00ED6247" w:rsidRDefault="00ED6247" w:rsidP="00ED6247">
            <w:pPr>
              <w:jc w:val="center"/>
              <w:rPr>
                <w:sz w:val="20"/>
              </w:rPr>
            </w:pPr>
          </w:p>
          <w:p w:rsidR="00ED6247" w:rsidRDefault="00ED6247" w:rsidP="00ED6247">
            <w:pPr>
              <w:jc w:val="center"/>
            </w:pPr>
            <w:r w:rsidRPr="00D57219">
              <w:rPr>
                <w:sz w:val="20"/>
              </w:rPr>
              <w:t>11200 00110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129</w:t>
            </w:r>
          </w:p>
        </w:tc>
      </w:tr>
      <w:tr w:rsidR="00710956" w:rsidTr="00BE7BB6">
        <w:trPr>
          <w:jc w:val="center"/>
        </w:trPr>
        <w:tc>
          <w:tcPr>
            <w:tcW w:w="5500" w:type="dxa"/>
            <w:tcBorders>
              <w:top w:val="single" w:sz="6" w:space="0" w:color="000000"/>
              <w:left w:val="single" w:sz="6" w:space="0" w:color="000000"/>
              <w:bottom w:val="single" w:sz="6" w:space="0" w:color="000000"/>
              <w:right w:val="single" w:sz="6" w:space="0" w:color="000000"/>
            </w:tcBorders>
          </w:tcPr>
          <w:p w:rsidR="00710956" w:rsidRPr="00710956" w:rsidRDefault="00710956" w:rsidP="00710956">
            <w:pPr>
              <w:rPr>
                <w:sz w:val="20"/>
              </w:rPr>
            </w:pPr>
            <w:r w:rsidRPr="00710956">
              <w:rPr>
                <w:sz w:val="20"/>
              </w:rPr>
              <w:lastRenderedPageBreak/>
              <w:t>Расходы на обеспечение деятельности органов местного самоуправления Большенеклиновского сельского поселения в рамках подпрограммы "Нормативно-методическое обеспечение и организация бюджетного процесса" муниципальной программы Большенеклиновского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04</w:t>
            </w:r>
          </w:p>
        </w:tc>
        <w:tc>
          <w:tcPr>
            <w:tcW w:w="1303" w:type="dxa"/>
            <w:tcBorders>
              <w:top w:val="single" w:sz="6" w:space="0" w:color="000000"/>
              <w:left w:val="single" w:sz="6" w:space="0" w:color="000000"/>
              <w:bottom w:val="single" w:sz="6" w:space="0" w:color="000000"/>
              <w:right w:val="single" w:sz="6" w:space="0" w:color="000000"/>
            </w:tcBorders>
          </w:tcPr>
          <w:p w:rsidR="00710956" w:rsidRPr="00710956" w:rsidRDefault="00710956" w:rsidP="00710956">
            <w:pPr>
              <w:ind w:right="-172"/>
              <w:jc w:val="center"/>
              <w:rPr>
                <w:sz w:val="20"/>
              </w:rPr>
            </w:pPr>
          </w:p>
          <w:p w:rsidR="00710956" w:rsidRPr="00710956" w:rsidRDefault="00710956" w:rsidP="00710956">
            <w:pPr>
              <w:ind w:right="-172"/>
              <w:jc w:val="center"/>
              <w:rPr>
                <w:sz w:val="20"/>
              </w:rPr>
            </w:pPr>
          </w:p>
          <w:p w:rsidR="00710956" w:rsidRPr="00710956" w:rsidRDefault="00710956" w:rsidP="00710956">
            <w:pPr>
              <w:ind w:right="-172"/>
              <w:jc w:val="center"/>
              <w:rPr>
                <w:sz w:val="20"/>
              </w:rPr>
            </w:pPr>
          </w:p>
          <w:p w:rsidR="00710956" w:rsidRPr="00710956" w:rsidRDefault="00710956" w:rsidP="00710956">
            <w:pPr>
              <w:ind w:right="-172"/>
              <w:jc w:val="center"/>
              <w:rPr>
                <w:sz w:val="20"/>
              </w:rPr>
            </w:pPr>
          </w:p>
          <w:p w:rsidR="00710956" w:rsidRPr="00710956" w:rsidRDefault="00710956" w:rsidP="00710956">
            <w:pPr>
              <w:ind w:right="-172"/>
              <w:rPr>
                <w:sz w:val="20"/>
              </w:rPr>
            </w:pPr>
            <w:r w:rsidRPr="00710956">
              <w:rPr>
                <w:sz w:val="20"/>
              </w:rPr>
              <w:t>11200 00190</w:t>
            </w:r>
          </w:p>
        </w:tc>
        <w:tc>
          <w:tcPr>
            <w:tcW w:w="746"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244</w:t>
            </w:r>
          </w:p>
        </w:tc>
      </w:tr>
      <w:tr w:rsidR="00710956" w:rsidTr="00BE7BB6">
        <w:trPr>
          <w:jc w:val="center"/>
        </w:trPr>
        <w:tc>
          <w:tcPr>
            <w:tcW w:w="5500" w:type="dxa"/>
            <w:tcBorders>
              <w:top w:val="single" w:sz="6" w:space="0" w:color="000000"/>
              <w:left w:val="single" w:sz="6" w:space="0" w:color="000000"/>
              <w:bottom w:val="single" w:sz="6" w:space="0" w:color="000000"/>
              <w:right w:val="single" w:sz="6" w:space="0" w:color="000000"/>
            </w:tcBorders>
          </w:tcPr>
          <w:p w:rsidR="00710956" w:rsidRPr="00710956" w:rsidRDefault="00710956" w:rsidP="00710956">
            <w:pPr>
              <w:rPr>
                <w:sz w:val="20"/>
              </w:rPr>
            </w:pPr>
            <w:r w:rsidRPr="00710956">
              <w:rPr>
                <w:sz w:val="20"/>
              </w:rPr>
              <w:t>Расходы на обеспечение деятельности органов местного самоуправления Большенеклиновского сельского поселения в рамках подпрограммы "Нормативно-методическое обеспечение и организация бюджетного процесса" муниципальной программы Большенеклиновского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04</w:t>
            </w:r>
          </w:p>
        </w:tc>
        <w:tc>
          <w:tcPr>
            <w:tcW w:w="1303" w:type="dxa"/>
            <w:tcBorders>
              <w:top w:val="single" w:sz="6" w:space="0" w:color="000000"/>
              <w:left w:val="single" w:sz="6" w:space="0" w:color="000000"/>
              <w:bottom w:val="single" w:sz="6" w:space="0" w:color="000000"/>
              <w:right w:val="single" w:sz="6" w:space="0" w:color="000000"/>
            </w:tcBorders>
          </w:tcPr>
          <w:p w:rsidR="00710956" w:rsidRPr="00710956" w:rsidRDefault="00710956" w:rsidP="00710956">
            <w:pPr>
              <w:ind w:right="-172"/>
              <w:jc w:val="center"/>
              <w:rPr>
                <w:sz w:val="20"/>
              </w:rPr>
            </w:pPr>
          </w:p>
          <w:p w:rsidR="00710956" w:rsidRPr="00710956" w:rsidRDefault="00710956" w:rsidP="00710956">
            <w:pPr>
              <w:ind w:right="-172"/>
              <w:jc w:val="center"/>
              <w:rPr>
                <w:sz w:val="20"/>
              </w:rPr>
            </w:pPr>
          </w:p>
          <w:p w:rsidR="00710956" w:rsidRPr="00710956" w:rsidRDefault="00710956" w:rsidP="00710956">
            <w:pPr>
              <w:ind w:right="-172"/>
              <w:jc w:val="center"/>
              <w:rPr>
                <w:sz w:val="20"/>
              </w:rPr>
            </w:pPr>
          </w:p>
          <w:p w:rsidR="00710956" w:rsidRPr="00710956" w:rsidRDefault="00710956" w:rsidP="00710956">
            <w:pPr>
              <w:ind w:right="-172"/>
              <w:jc w:val="center"/>
              <w:rPr>
                <w:sz w:val="20"/>
              </w:rPr>
            </w:pPr>
          </w:p>
          <w:p w:rsidR="00710956" w:rsidRPr="00710956" w:rsidRDefault="00710956" w:rsidP="00710956">
            <w:pPr>
              <w:ind w:right="-172"/>
              <w:jc w:val="center"/>
              <w:rPr>
                <w:sz w:val="20"/>
              </w:rPr>
            </w:pPr>
            <w:r w:rsidRPr="00710956">
              <w:rPr>
                <w:sz w:val="20"/>
              </w:rPr>
              <w:t>11200 00190</w:t>
            </w:r>
          </w:p>
        </w:tc>
        <w:tc>
          <w:tcPr>
            <w:tcW w:w="746"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247</w:t>
            </w: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Pr="00710956" w:rsidRDefault="00710956" w:rsidP="00ED6247">
            <w:pPr>
              <w:rPr>
                <w:sz w:val="20"/>
              </w:rPr>
            </w:pPr>
            <w:r>
              <w:rPr>
                <w:sz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"Нормативно-методическое обеспечение и организация бюджетного процесса" муниципальной программы Большенеклиновского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04</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710956" w:rsidP="00ED6247">
            <w:pPr>
              <w:jc w:val="center"/>
              <w:rPr>
                <w:sz w:val="20"/>
              </w:rPr>
            </w:pPr>
            <w:r>
              <w:rPr>
                <w:sz w:val="20"/>
              </w:rPr>
              <w:t>1</w:t>
            </w:r>
            <w:r w:rsidR="00ED6247">
              <w:rPr>
                <w:sz w:val="20"/>
              </w:rPr>
              <w:t>120072390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244</w:t>
            </w:r>
          </w:p>
        </w:tc>
      </w:tr>
      <w:tr w:rsidR="00710956" w:rsidTr="00015E17">
        <w:trPr>
          <w:jc w:val="center"/>
        </w:trPr>
        <w:tc>
          <w:tcPr>
            <w:tcW w:w="5500" w:type="dxa"/>
            <w:tcBorders>
              <w:top w:val="single" w:sz="2" w:space="0" w:color="000000"/>
              <w:left w:val="single" w:sz="2" w:space="0" w:color="000000"/>
              <w:bottom w:val="single" w:sz="2" w:space="0" w:color="000000"/>
              <w:right w:val="single" w:sz="2" w:space="0" w:color="000000"/>
            </w:tcBorders>
          </w:tcPr>
          <w:p w:rsidR="00710956" w:rsidRPr="00710956" w:rsidRDefault="00710956" w:rsidP="00710956">
            <w:pPr>
              <w:rPr>
                <w:sz w:val="20"/>
              </w:rPr>
            </w:pPr>
            <w:r w:rsidRPr="00710956">
              <w:rPr>
                <w:sz w:val="20"/>
              </w:rPr>
              <w:t>Расходы на обеспечение деятельности органов местного самоуправления Большенеклиновского сельского поселения в рамках подпрограммы "Нормативно-методическое обеспечение и организация бюджетного процесса" муниципальной программы Большенеклиновского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969"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04</w:t>
            </w:r>
          </w:p>
        </w:tc>
        <w:tc>
          <w:tcPr>
            <w:tcW w:w="1303"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1120000190</w:t>
            </w:r>
          </w:p>
        </w:tc>
        <w:tc>
          <w:tcPr>
            <w:tcW w:w="746"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851</w:t>
            </w:r>
          </w:p>
        </w:tc>
      </w:tr>
      <w:tr w:rsidR="00710956" w:rsidTr="00015E17">
        <w:trPr>
          <w:jc w:val="center"/>
        </w:trPr>
        <w:tc>
          <w:tcPr>
            <w:tcW w:w="5500" w:type="dxa"/>
            <w:tcBorders>
              <w:top w:val="single" w:sz="2" w:space="0" w:color="000000"/>
              <w:left w:val="single" w:sz="2" w:space="0" w:color="000000"/>
              <w:bottom w:val="single" w:sz="2" w:space="0" w:color="000000"/>
              <w:right w:val="single" w:sz="2" w:space="0" w:color="000000"/>
            </w:tcBorders>
          </w:tcPr>
          <w:p w:rsidR="00710956" w:rsidRPr="00710956" w:rsidRDefault="00710956" w:rsidP="00710956">
            <w:pPr>
              <w:rPr>
                <w:sz w:val="20"/>
              </w:rPr>
            </w:pPr>
            <w:r w:rsidRPr="00710956">
              <w:rPr>
                <w:sz w:val="20"/>
              </w:rPr>
              <w:t>Расходы на обеспечение деятельности органов местного самоуправления Большенеклиновского сельского поселения в рамках подпрограммы "Нормативно-методическое обеспечение и организация бюджетного процесса" муниципальной программы Большенеклиновского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969"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04</w:t>
            </w:r>
          </w:p>
        </w:tc>
        <w:tc>
          <w:tcPr>
            <w:tcW w:w="1303"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1120000190</w:t>
            </w:r>
          </w:p>
        </w:tc>
        <w:tc>
          <w:tcPr>
            <w:tcW w:w="746"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852</w:t>
            </w:r>
          </w:p>
        </w:tc>
      </w:tr>
      <w:tr w:rsidR="00710956" w:rsidTr="00015E17">
        <w:trPr>
          <w:jc w:val="center"/>
        </w:trPr>
        <w:tc>
          <w:tcPr>
            <w:tcW w:w="5500" w:type="dxa"/>
            <w:tcBorders>
              <w:top w:val="single" w:sz="2" w:space="0" w:color="000000"/>
              <w:left w:val="single" w:sz="2" w:space="0" w:color="000000"/>
              <w:bottom w:val="single" w:sz="2" w:space="0" w:color="000000"/>
              <w:right w:val="single" w:sz="2" w:space="0" w:color="000000"/>
            </w:tcBorders>
          </w:tcPr>
          <w:p w:rsidR="00710956" w:rsidRPr="00710956" w:rsidRDefault="00710956" w:rsidP="00710956">
            <w:pPr>
              <w:rPr>
                <w:sz w:val="20"/>
              </w:rPr>
            </w:pPr>
            <w:r w:rsidRPr="00710956">
              <w:rPr>
                <w:sz w:val="20"/>
              </w:rPr>
              <w:t>Расходы на обеспечение деятельности органов местного самоуправления Большенеклиновского сельского поселения в рамках подпрограммы "Нормативно-методическое обеспечение и организация бюджетного процесса" муниципальной программы Большенеклиновского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969"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04</w:t>
            </w:r>
          </w:p>
        </w:tc>
        <w:tc>
          <w:tcPr>
            <w:tcW w:w="1303"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1120000190</w:t>
            </w:r>
          </w:p>
        </w:tc>
        <w:tc>
          <w:tcPr>
            <w:tcW w:w="746" w:type="dxa"/>
            <w:tcBorders>
              <w:top w:val="single" w:sz="6" w:space="0" w:color="000000"/>
              <w:left w:val="single" w:sz="6" w:space="0" w:color="000000"/>
              <w:bottom w:val="single" w:sz="6" w:space="0" w:color="000000"/>
              <w:right w:val="single" w:sz="6" w:space="0" w:color="000000"/>
            </w:tcBorders>
            <w:vAlign w:val="center"/>
          </w:tcPr>
          <w:p w:rsidR="00710956" w:rsidRDefault="00710956" w:rsidP="00710956">
            <w:pPr>
              <w:jc w:val="center"/>
              <w:rPr>
                <w:sz w:val="20"/>
              </w:rPr>
            </w:pPr>
            <w:r>
              <w:rPr>
                <w:sz w:val="20"/>
              </w:rPr>
              <w:t>853</w:t>
            </w: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Обеспечение проведения выборов и референдумов</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07</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sz w:val="20"/>
              </w:rPr>
            </w:pPr>
            <w:r>
              <w:rPr>
                <w:sz w:val="20"/>
              </w:rPr>
              <w:t xml:space="preserve"> Подготовка и проведение выборов в представительные органы местного самоуправления в рамках непрограммных расходов органов местного самоуправления </w:t>
            </w:r>
            <w:r w:rsidR="00710956">
              <w:rPr>
                <w:sz w:val="20"/>
              </w:rPr>
              <w:lastRenderedPageBreak/>
              <w:t>Большенеклиновского</w:t>
            </w:r>
            <w:r>
              <w:rPr>
                <w:sz w:val="20"/>
              </w:rPr>
              <w:t xml:space="preserve"> сельского поселения</w:t>
            </w:r>
            <w:r w:rsidR="00A06EC5">
              <w:rPr>
                <w:sz w:val="20"/>
              </w:rPr>
              <w:t xml:space="preserve"> </w:t>
            </w:r>
            <w:r>
              <w:rPr>
                <w:sz w:val="20"/>
              </w:rPr>
              <w:t>(Специальные расходы)</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lastRenderedPageBreak/>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07</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9990090350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880</w:t>
            </w: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Резервные фонды</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11</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Pr="00710956" w:rsidRDefault="00710956" w:rsidP="00ED6247">
            <w:pPr>
              <w:rPr>
                <w:sz w:val="20"/>
              </w:rPr>
            </w:pPr>
            <w:r w:rsidRPr="00710956">
              <w:rPr>
                <w:sz w:val="20"/>
              </w:rPr>
              <w:t>Резервный фонд Администрации Большенеклиновского сельского поселения на финансовое обеспечение непредвиденных расходов в рамках непрограммных расходов органов местного самоуправления Большенеклиновского сельского поселения (Резервные средства)</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11</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9910091100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870</w:t>
            </w:r>
          </w:p>
        </w:tc>
      </w:tr>
      <w:tr w:rsidR="00ED6247"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Другие общегосударственные вопросы</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13</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885381" w:rsidTr="00C42683">
        <w:trPr>
          <w:jc w:val="center"/>
        </w:trPr>
        <w:tc>
          <w:tcPr>
            <w:tcW w:w="5500" w:type="dxa"/>
            <w:tcBorders>
              <w:top w:val="single" w:sz="2" w:space="0" w:color="000000"/>
              <w:left w:val="single" w:sz="2" w:space="0" w:color="000000"/>
              <w:bottom w:val="single" w:sz="2" w:space="0" w:color="000000"/>
              <w:right w:val="single" w:sz="2" w:space="0" w:color="000000"/>
            </w:tcBorders>
          </w:tcPr>
          <w:p w:rsidR="00885381" w:rsidRPr="00885381" w:rsidRDefault="00885381" w:rsidP="00885381">
            <w:pPr>
              <w:rPr>
                <w:sz w:val="20"/>
              </w:rPr>
            </w:pPr>
            <w:r w:rsidRPr="00885381">
              <w:rPr>
                <w:sz w:val="20"/>
              </w:rPr>
              <w:t>Мероприятия по усилению антитеррористической защищенности объектов в рамках подпрограммы «Профилактика экстремизма и терроризма в Большенеклиновском сельском поселении от чрезвычайных ситуаций» муниципальной программы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13</w:t>
            </w:r>
          </w:p>
        </w:tc>
        <w:tc>
          <w:tcPr>
            <w:tcW w:w="1303" w:type="dxa"/>
            <w:tcBorders>
              <w:top w:val="single" w:sz="2" w:space="0" w:color="000000"/>
              <w:left w:val="single" w:sz="2" w:space="0" w:color="000000"/>
              <w:bottom w:val="single" w:sz="2" w:space="0" w:color="000000"/>
              <w:right w:val="single" w:sz="2" w:space="0" w:color="000000"/>
            </w:tcBorders>
          </w:tcPr>
          <w:p w:rsidR="00885381" w:rsidRDefault="00885381" w:rsidP="00885381">
            <w:pPr>
              <w:rPr>
                <w:sz w:val="20"/>
              </w:rPr>
            </w:pPr>
          </w:p>
          <w:p w:rsidR="00885381" w:rsidRDefault="00885381" w:rsidP="00885381">
            <w:pPr>
              <w:rPr>
                <w:sz w:val="20"/>
              </w:rPr>
            </w:pPr>
          </w:p>
          <w:p w:rsidR="00885381" w:rsidRDefault="00885381" w:rsidP="00885381">
            <w:pPr>
              <w:rPr>
                <w:sz w:val="20"/>
              </w:rPr>
            </w:pPr>
          </w:p>
          <w:p w:rsidR="00885381" w:rsidRPr="00885381" w:rsidRDefault="00885381" w:rsidP="00885381">
            <w:pPr>
              <w:rPr>
                <w:sz w:val="20"/>
              </w:rPr>
            </w:pPr>
            <w:r w:rsidRPr="00885381">
              <w:rPr>
                <w:sz w:val="20"/>
              </w:rPr>
              <w:t>03</w:t>
            </w:r>
            <w:r>
              <w:rPr>
                <w:sz w:val="20"/>
              </w:rPr>
              <w:t>1</w:t>
            </w:r>
            <w:r w:rsidRPr="00885381">
              <w:rPr>
                <w:sz w:val="20"/>
              </w:rPr>
              <w:t>00 22100</w:t>
            </w:r>
          </w:p>
        </w:tc>
        <w:tc>
          <w:tcPr>
            <w:tcW w:w="746"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244</w:t>
            </w:r>
          </w:p>
        </w:tc>
      </w:tr>
      <w:tr w:rsidR="00885381" w:rsidTr="00C42683">
        <w:trPr>
          <w:jc w:val="center"/>
        </w:trPr>
        <w:tc>
          <w:tcPr>
            <w:tcW w:w="5500" w:type="dxa"/>
            <w:tcBorders>
              <w:top w:val="single" w:sz="2" w:space="0" w:color="000000"/>
              <w:left w:val="single" w:sz="2" w:space="0" w:color="000000"/>
              <w:bottom w:val="single" w:sz="2" w:space="0" w:color="000000"/>
              <w:right w:val="single" w:sz="2" w:space="0" w:color="000000"/>
            </w:tcBorders>
          </w:tcPr>
          <w:p w:rsidR="00885381" w:rsidRPr="00885381" w:rsidRDefault="00885381" w:rsidP="00885381">
            <w:pPr>
              <w:rPr>
                <w:sz w:val="20"/>
              </w:rPr>
            </w:pPr>
            <w:r w:rsidRPr="00885381">
              <w:rPr>
                <w:sz w:val="20"/>
              </w:rPr>
              <w:t>Мероприятия по обеспечению пожарной безопасности в рамках подпрограммы "Пожарная безопасность и защита населения и территории Большенеклиновского сельского поселения от чрезвычайных ситуаций" муниципальной программы Большенеклиновского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13</w:t>
            </w:r>
          </w:p>
        </w:tc>
        <w:tc>
          <w:tcPr>
            <w:tcW w:w="1303" w:type="dxa"/>
            <w:tcBorders>
              <w:top w:val="single" w:sz="2" w:space="0" w:color="000000"/>
              <w:left w:val="single" w:sz="2" w:space="0" w:color="000000"/>
              <w:bottom w:val="single" w:sz="2" w:space="0" w:color="000000"/>
              <w:right w:val="single" w:sz="2" w:space="0" w:color="000000"/>
            </w:tcBorders>
          </w:tcPr>
          <w:p w:rsidR="00885381" w:rsidRDefault="00885381" w:rsidP="00885381">
            <w:pPr>
              <w:rPr>
                <w:sz w:val="20"/>
              </w:rPr>
            </w:pPr>
          </w:p>
          <w:p w:rsidR="00885381" w:rsidRDefault="00885381" w:rsidP="00885381">
            <w:pPr>
              <w:rPr>
                <w:sz w:val="20"/>
              </w:rPr>
            </w:pPr>
          </w:p>
          <w:p w:rsidR="00885381" w:rsidRDefault="00885381" w:rsidP="00885381">
            <w:pPr>
              <w:rPr>
                <w:sz w:val="20"/>
              </w:rPr>
            </w:pPr>
          </w:p>
          <w:p w:rsidR="00885381" w:rsidRDefault="00885381" w:rsidP="00885381">
            <w:pPr>
              <w:rPr>
                <w:sz w:val="20"/>
              </w:rPr>
            </w:pPr>
          </w:p>
          <w:p w:rsidR="00885381" w:rsidRPr="00885381" w:rsidRDefault="00885381" w:rsidP="00885381">
            <w:pPr>
              <w:rPr>
                <w:sz w:val="20"/>
              </w:rPr>
            </w:pPr>
            <w:r w:rsidRPr="00885381">
              <w:rPr>
                <w:sz w:val="20"/>
              </w:rPr>
              <w:t>04100 21200</w:t>
            </w:r>
          </w:p>
        </w:tc>
        <w:tc>
          <w:tcPr>
            <w:tcW w:w="746"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244</w:t>
            </w:r>
          </w:p>
        </w:tc>
      </w:tr>
      <w:tr w:rsidR="00885381" w:rsidTr="00C42683">
        <w:trPr>
          <w:jc w:val="center"/>
        </w:trPr>
        <w:tc>
          <w:tcPr>
            <w:tcW w:w="5500" w:type="dxa"/>
            <w:tcBorders>
              <w:top w:val="single" w:sz="2" w:space="0" w:color="000000"/>
              <w:left w:val="single" w:sz="2" w:space="0" w:color="000000"/>
              <w:bottom w:val="single" w:sz="2" w:space="0" w:color="000000"/>
              <w:right w:val="single" w:sz="2" w:space="0" w:color="000000"/>
            </w:tcBorders>
          </w:tcPr>
          <w:p w:rsidR="00885381" w:rsidRPr="00885381" w:rsidRDefault="00885381" w:rsidP="00885381">
            <w:pPr>
              <w:rPr>
                <w:sz w:val="20"/>
              </w:rPr>
            </w:pPr>
            <w:r w:rsidRPr="00885381">
              <w:rPr>
                <w:sz w:val="20"/>
              </w:rPr>
              <w:t>Расходы на обеспечение функций органов местного самоуправления в рамках подпрограммы "Развитие информационных технологий" муниципальной программы Большенеклиновского сельского поселения</w:t>
            </w:r>
            <w:r>
              <w:rPr>
                <w:sz w:val="20"/>
              </w:rPr>
              <w:t xml:space="preserve"> </w:t>
            </w:r>
            <w:r w:rsidRPr="00885381">
              <w:rPr>
                <w:sz w:val="20"/>
              </w:rPr>
              <w:t>"Информационное общество"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13</w:t>
            </w:r>
          </w:p>
        </w:tc>
        <w:tc>
          <w:tcPr>
            <w:tcW w:w="1303" w:type="dxa"/>
            <w:tcBorders>
              <w:top w:val="single" w:sz="2" w:space="0" w:color="000000"/>
              <w:left w:val="single" w:sz="2" w:space="0" w:color="000000"/>
              <w:bottom w:val="single" w:sz="2" w:space="0" w:color="000000"/>
              <w:right w:val="single" w:sz="2" w:space="0" w:color="000000"/>
            </w:tcBorders>
          </w:tcPr>
          <w:p w:rsidR="00885381" w:rsidRDefault="00885381" w:rsidP="00885381">
            <w:pPr>
              <w:rPr>
                <w:sz w:val="20"/>
              </w:rPr>
            </w:pPr>
          </w:p>
          <w:p w:rsidR="00885381" w:rsidRDefault="00885381" w:rsidP="00885381">
            <w:pPr>
              <w:rPr>
                <w:sz w:val="20"/>
              </w:rPr>
            </w:pPr>
          </w:p>
          <w:p w:rsidR="00885381" w:rsidRDefault="00885381" w:rsidP="00885381">
            <w:pPr>
              <w:rPr>
                <w:sz w:val="20"/>
              </w:rPr>
            </w:pPr>
          </w:p>
          <w:p w:rsidR="00885381" w:rsidRPr="00885381" w:rsidRDefault="00885381" w:rsidP="00885381">
            <w:pPr>
              <w:rPr>
                <w:sz w:val="20"/>
              </w:rPr>
            </w:pPr>
            <w:r w:rsidRPr="00885381">
              <w:rPr>
                <w:sz w:val="20"/>
              </w:rPr>
              <w:t>09100 00190</w:t>
            </w:r>
          </w:p>
        </w:tc>
        <w:tc>
          <w:tcPr>
            <w:tcW w:w="746"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244</w:t>
            </w:r>
          </w:p>
        </w:tc>
      </w:tr>
      <w:tr w:rsidR="00885381" w:rsidTr="00C42683">
        <w:trPr>
          <w:jc w:val="center"/>
        </w:trPr>
        <w:tc>
          <w:tcPr>
            <w:tcW w:w="5500" w:type="dxa"/>
            <w:tcBorders>
              <w:top w:val="single" w:sz="2" w:space="0" w:color="000000"/>
              <w:left w:val="single" w:sz="2" w:space="0" w:color="000000"/>
              <w:bottom w:val="single" w:sz="2" w:space="0" w:color="000000"/>
              <w:right w:val="single" w:sz="2" w:space="0" w:color="000000"/>
            </w:tcBorders>
          </w:tcPr>
          <w:p w:rsidR="00885381" w:rsidRPr="00885381" w:rsidRDefault="00885381" w:rsidP="00885381">
            <w:pPr>
              <w:rPr>
                <w:sz w:val="20"/>
              </w:rPr>
            </w:pPr>
            <w:r w:rsidRPr="00885381">
              <w:rPr>
                <w:sz w:val="20"/>
              </w:rPr>
              <w:t>Резервный фонд Администрации Большенеклиновского сельского поселения на финансовое обеспечение непредвиденных расходов в рамках непрограммных расходов органов местного самоуправления Большенеклиновского сельского поселения (Уплата налогов, сборов и иных платежей</w:t>
            </w:r>
          </w:p>
        </w:tc>
        <w:tc>
          <w:tcPr>
            <w:tcW w:w="969"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13</w:t>
            </w:r>
          </w:p>
        </w:tc>
        <w:tc>
          <w:tcPr>
            <w:tcW w:w="1303" w:type="dxa"/>
            <w:tcBorders>
              <w:top w:val="single" w:sz="2" w:space="0" w:color="000000"/>
              <w:left w:val="single" w:sz="2" w:space="0" w:color="000000"/>
              <w:bottom w:val="single" w:sz="2" w:space="0" w:color="000000"/>
              <w:right w:val="single" w:sz="2" w:space="0" w:color="000000"/>
            </w:tcBorders>
          </w:tcPr>
          <w:p w:rsidR="00885381" w:rsidRDefault="00885381" w:rsidP="00885381">
            <w:pPr>
              <w:rPr>
                <w:sz w:val="20"/>
              </w:rPr>
            </w:pPr>
          </w:p>
          <w:p w:rsidR="00885381" w:rsidRDefault="00885381" w:rsidP="00885381">
            <w:pPr>
              <w:rPr>
                <w:sz w:val="20"/>
              </w:rPr>
            </w:pPr>
          </w:p>
          <w:p w:rsidR="00885381" w:rsidRPr="00885381" w:rsidRDefault="00885381" w:rsidP="00885381">
            <w:pPr>
              <w:rPr>
                <w:sz w:val="20"/>
              </w:rPr>
            </w:pPr>
            <w:r w:rsidRPr="00885381">
              <w:rPr>
                <w:sz w:val="20"/>
              </w:rPr>
              <w:t xml:space="preserve">9910091100 </w:t>
            </w:r>
          </w:p>
        </w:tc>
        <w:tc>
          <w:tcPr>
            <w:tcW w:w="746"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851</w:t>
            </w:r>
          </w:p>
        </w:tc>
      </w:tr>
      <w:tr w:rsidR="00885381" w:rsidTr="00C42683">
        <w:trPr>
          <w:jc w:val="center"/>
        </w:trPr>
        <w:tc>
          <w:tcPr>
            <w:tcW w:w="5500" w:type="dxa"/>
            <w:tcBorders>
              <w:top w:val="single" w:sz="2" w:space="0" w:color="000000"/>
              <w:left w:val="single" w:sz="2" w:space="0" w:color="000000"/>
              <w:bottom w:val="single" w:sz="2" w:space="0" w:color="000000"/>
              <w:right w:val="single" w:sz="2" w:space="0" w:color="000000"/>
            </w:tcBorders>
          </w:tcPr>
          <w:p w:rsidR="00885381" w:rsidRPr="00885381" w:rsidRDefault="00885381" w:rsidP="00885381">
            <w:pPr>
              <w:rPr>
                <w:sz w:val="20"/>
              </w:rPr>
            </w:pPr>
            <w:r w:rsidRPr="00885381">
              <w:rPr>
                <w:sz w:val="20"/>
              </w:rPr>
              <w:t>Оценка государственного имущества, признание прав и регулирование отношений по государственной собственности Ростовской области в рамках непрограммных расходов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13</w:t>
            </w:r>
          </w:p>
        </w:tc>
        <w:tc>
          <w:tcPr>
            <w:tcW w:w="1303" w:type="dxa"/>
            <w:tcBorders>
              <w:top w:val="single" w:sz="2" w:space="0" w:color="000000"/>
              <w:left w:val="single" w:sz="2" w:space="0" w:color="000000"/>
              <w:bottom w:val="single" w:sz="2" w:space="0" w:color="000000"/>
              <w:right w:val="single" w:sz="2" w:space="0" w:color="000000"/>
            </w:tcBorders>
          </w:tcPr>
          <w:p w:rsidR="00885381" w:rsidRDefault="00885381" w:rsidP="00885381">
            <w:pPr>
              <w:rPr>
                <w:sz w:val="20"/>
              </w:rPr>
            </w:pPr>
          </w:p>
          <w:p w:rsidR="00885381" w:rsidRDefault="00885381" w:rsidP="00885381">
            <w:pPr>
              <w:rPr>
                <w:sz w:val="20"/>
              </w:rPr>
            </w:pPr>
          </w:p>
          <w:p w:rsidR="00885381" w:rsidRPr="00885381" w:rsidRDefault="00885381" w:rsidP="00885381">
            <w:pPr>
              <w:rPr>
                <w:sz w:val="20"/>
              </w:rPr>
            </w:pPr>
            <w:r w:rsidRPr="00885381">
              <w:rPr>
                <w:sz w:val="20"/>
              </w:rPr>
              <w:t>9990022960</w:t>
            </w:r>
          </w:p>
        </w:tc>
        <w:tc>
          <w:tcPr>
            <w:tcW w:w="746"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244</w:t>
            </w:r>
          </w:p>
        </w:tc>
      </w:tr>
      <w:tr w:rsidR="00885381" w:rsidTr="00C42683">
        <w:trPr>
          <w:jc w:val="center"/>
        </w:trPr>
        <w:tc>
          <w:tcPr>
            <w:tcW w:w="5500" w:type="dxa"/>
            <w:tcBorders>
              <w:top w:val="single" w:sz="2" w:space="0" w:color="000000"/>
              <w:left w:val="single" w:sz="2" w:space="0" w:color="000000"/>
              <w:bottom w:val="single" w:sz="2" w:space="0" w:color="000000"/>
              <w:right w:val="single" w:sz="2" w:space="0" w:color="000000"/>
            </w:tcBorders>
          </w:tcPr>
          <w:p w:rsidR="00885381" w:rsidRPr="00885381" w:rsidRDefault="00885381" w:rsidP="00885381">
            <w:pPr>
              <w:rPr>
                <w:sz w:val="20"/>
              </w:rPr>
            </w:pPr>
            <w:r w:rsidRPr="00885381">
              <w:rPr>
                <w:sz w:val="20"/>
              </w:rPr>
              <w:t>Условно утвержденные расходы по иным непрограммным мероприятиям в рамках непрограмных расходов органов местного самоуправления Большенеклиновского сельского поселения (Специальные расходы)</w:t>
            </w:r>
          </w:p>
        </w:tc>
        <w:tc>
          <w:tcPr>
            <w:tcW w:w="969"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13</w:t>
            </w:r>
          </w:p>
        </w:tc>
        <w:tc>
          <w:tcPr>
            <w:tcW w:w="1303" w:type="dxa"/>
            <w:tcBorders>
              <w:top w:val="single" w:sz="2" w:space="0" w:color="000000"/>
              <w:left w:val="single" w:sz="2" w:space="0" w:color="000000"/>
              <w:bottom w:val="single" w:sz="2" w:space="0" w:color="000000"/>
              <w:right w:val="single" w:sz="2" w:space="0" w:color="000000"/>
            </w:tcBorders>
          </w:tcPr>
          <w:p w:rsidR="00885381" w:rsidRDefault="00885381" w:rsidP="00885381">
            <w:pPr>
              <w:rPr>
                <w:sz w:val="20"/>
              </w:rPr>
            </w:pPr>
          </w:p>
          <w:p w:rsidR="00885381" w:rsidRPr="00885381" w:rsidRDefault="00885381" w:rsidP="00885381">
            <w:pPr>
              <w:rPr>
                <w:sz w:val="20"/>
              </w:rPr>
            </w:pPr>
            <w:r w:rsidRPr="00885381">
              <w:rPr>
                <w:sz w:val="20"/>
              </w:rPr>
              <w:t>9990090110</w:t>
            </w:r>
          </w:p>
        </w:tc>
        <w:tc>
          <w:tcPr>
            <w:tcW w:w="746"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880</w:t>
            </w:r>
          </w:p>
        </w:tc>
      </w:tr>
      <w:tr w:rsidR="00885381" w:rsidTr="00885381">
        <w:trPr>
          <w:trHeight w:hRule="exact" w:val="1217"/>
          <w:jc w:val="center"/>
        </w:trPr>
        <w:tc>
          <w:tcPr>
            <w:tcW w:w="5500" w:type="dxa"/>
            <w:tcBorders>
              <w:top w:val="single" w:sz="2" w:space="0" w:color="000000"/>
              <w:left w:val="single" w:sz="2" w:space="0" w:color="000000"/>
              <w:bottom w:val="single" w:sz="2" w:space="0" w:color="000000"/>
              <w:right w:val="single" w:sz="2" w:space="0" w:color="000000"/>
            </w:tcBorders>
          </w:tcPr>
          <w:p w:rsidR="00885381" w:rsidRDefault="00885381" w:rsidP="00885381">
            <w:pPr>
              <w:rPr>
                <w:sz w:val="20"/>
              </w:rPr>
            </w:pPr>
            <w:r w:rsidRPr="00885381">
              <w:rPr>
                <w:sz w:val="20"/>
              </w:rPr>
              <w:t xml:space="preserve">Реализация направления расходов в рамках иных непрограммных расходов органов местного самоуправления Большенеклиновского сельского поселения (Иные закупки товаров, работ и услуг для обеспечения государственных </w:t>
            </w:r>
          </w:p>
          <w:p w:rsidR="00885381" w:rsidRPr="00885381" w:rsidRDefault="00885381" w:rsidP="00885381">
            <w:pPr>
              <w:rPr>
                <w:sz w:val="20"/>
              </w:rPr>
            </w:pPr>
            <w:r w:rsidRPr="00885381">
              <w:rPr>
                <w:sz w:val="20"/>
              </w:rPr>
              <w:t>(муниципальных)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01</w:t>
            </w:r>
          </w:p>
        </w:tc>
        <w:tc>
          <w:tcPr>
            <w:tcW w:w="953"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13</w:t>
            </w:r>
          </w:p>
        </w:tc>
        <w:tc>
          <w:tcPr>
            <w:tcW w:w="1303" w:type="dxa"/>
            <w:tcBorders>
              <w:top w:val="single" w:sz="2" w:space="0" w:color="000000"/>
              <w:left w:val="single" w:sz="2" w:space="0" w:color="000000"/>
              <w:bottom w:val="single" w:sz="2" w:space="0" w:color="000000"/>
              <w:right w:val="single" w:sz="2" w:space="0" w:color="000000"/>
            </w:tcBorders>
          </w:tcPr>
          <w:p w:rsidR="00885381" w:rsidRDefault="00885381" w:rsidP="00885381">
            <w:pPr>
              <w:rPr>
                <w:sz w:val="20"/>
              </w:rPr>
            </w:pPr>
          </w:p>
          <w:p w:rsidR="00885381" w:rsidRDefault="00885381" w:rsidP="00885381">
            <w:pPr>
              <w:rPr>
                <w:sz w:val="20"/>
              </w:rPr>
            </w:pPr>
          </w:p>
          <w:p w:rsidR="00885381" w:rsidRPr="00885381" w:rsidRDefault="00885381" w:rsidP="00885381">
            <w:pPr>
              <w:rPr>
                <w:sz w:val="20"/>
              </w:rPr>
            </w:pPr>
            <w:r w:rsidRPr="00885381">
              <w:rPr>
                <w:sz w:val="20"/>
              </w:rPr>
              <w:t xml:space="preserve">9990099990 </w:t>
            </w:r>
          </w:p>
        </w:tc>
        <w:tc>
          <w:tcPr>
            <w:tcW w:w="746" w:type="dxa"/>
            <w:tcBorders>
              <w:top w:val="single" w:sz="6" w:space="0" w:color="000000"/>
              <w:left w:val="single" w:sz="6" w:space="0" w:color="000000"/>
              <w:bottom w:val="single" w:sz="6" w:space="0" w:color="000000"/>
              <w:right w:val="single" w:sz="6" w:space="0" w:color="000000"/>
            </w:tcBorders>
            <w:vAlign w:val="center"/>
          </w:tcPr>
          <w:p w:rsidR="00885381" w:rsidRDefault="00885381" w:rsidP="00885381">
            <w:pPr>
              <w:jc w:val="center"/>
              <w:rPr>
                <w:sz w:val="20"/>
              </w:rPr>
            </w:pPr>
            <w:r>
              <w:rPr>
                <w:sz w:val="20"/>
              </w:rPr>
              <w:t>244</w:t>
            </w:r>
          </w:p>
        </w:tc>
      </w:tr>
      <w:tr w:rsidR="00ED6247"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НАЦИОНАЛЬНАЯ ОБОРОНА</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02</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00</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Мобилизационная и вневойсковая подготовка</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02</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03</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sz w:val="20"/>
              </w:rPr>
            </w:pPr>
            <w:r>
              <w:rPr>
                <w:sz w:val="20"/>
              </w:rPr>
              <w:t xml:space="preserve"> Расходы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органов местного самоуправления </w:t>
            </w:r>
            <w:r w:rsidR="00885381">
              <w:rPr>
                <w:sz w:val="20"/>
              </w:rPr>
              <w:t>Большенеклиновского</w:t>
            </w:r>
            <w:r>
              <w:rPr>
                <w:sz w:val="20"/>
              </w:rPr>
              <w:t xml:space="preserve"> сельского поселения</w:t>
            </w:r>
            <w:r w:rsidR="009F3DBC">
              <w:rPr>
                <w:sz w:val="20"/>
              </w:rPr>
              <w:t xml:space="preserve"> </w:t>
            </w:r>
            <w:r>
              <w:rPr>
                <w:sz w:val="20"/>
              </w:rPr>
              <w:t>(Фонд оплаты труда государственных (муниципальных) органов)</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02</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03</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9990051180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121</w:t>
            </w: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sz w:val="20"/>
              </w:rPr>
            </w:pPr>
            <w:r>
              <w:rPr>
                <w:sz w:val="20"/>
              </w:rPr>
              <w:t xml:space="preserve"> Расходы на осуществление первичного воинского учета органами местного самоуправления поселений, муниципальных и городских округов в рамках </w:t>
            </w:r>
            <w:r>
              <w:rPr>
                <w:sz w:val="20"/>
              </w:rPr>
              <w:lastRenderedPageBreak/>
              <w:t xml:space="preserve">непрограммных расходов органов местного самоуправления </w:t>
            </w:r>
            <w:r w:rsidR="00885381">
              <w:rPr>
                <w:sz w:val="20"/>
              </w:rPr>
              <w:t>Большенеклиновского</w:t>
            </w:r>
            <w:r>
              <w:rPr>
                <w:sz w:val="20"/>
              </w:rPr>
              <w:t xml:space="preserve"> сельского поселения</w:t>
            </w:r>
            <w:r w:rsidR="009F3DBC">
              <w:rPr>
                <w:sz w:val="20"/>
              </w:rPr>
              <w:t xml:space="preserve"> </w:t>
            </w:r>
            <w:r>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lastRenderedPageBreak/>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02</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03</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9990051180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129</w:t>
            </w: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sz w:val="20"/>
              </w:rPr>
            </w:pPr>
            <w:r>
              <w:rPr>
                <w:sz w:val="20"/>
              </w:rPr>
              <w:t xml:space="preserve"> Расходы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органов местного самоуправления </w:t>
            </w:r>
            <w:r w:rsidR="00885381">
              <w:rPr>
                <w:sz w:val="20"/>
              </w:rPr>
              <w:t>Большенеклиновского</w:t>
            </w:r>
            <w:r>
              <w:rPr>
                <w:sz w:val="20"/>
              </w:rPr>
              <w:t xml:space="preserve"> сельского поселения</w:t>
            </w:r>
            <w:r w:rsidR="009F3DBC">
              <w:rPr>
                <w:sz w:val="20"/>
              </w:rPr>
              <w:t xml:space="preserve"> </w:t>
            </w:r>
            <w:r>
              <w:rPr>
                <w:sz w:val="20"/>
              </w:rPr>
              <w:t>(Прочая закупка товаров, работ и услуг)</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02</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03</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9990051180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244</w:t>
            </w: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НАЦИОНАЛЬНАЯ БЕЗОПАСНОСТЬ И ПРАВООХРАНИТЕЛЬНАЯ ДЕЯТЕЛЬНОСТЬ</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03</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00</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81611" w:rsidTr="00E81611">
        <w:trPr>
          <w:jc w:val="center"/>
        </w:trPr>
        <w:tc>
          <w:tcPr>
            <w:tcW w:w="5500" w:type="dxa"/>
            <w:tcBorders>
              <w:top w:val="single" w:sz="2" w:space="0" w:color="000000"/>
              <w:left w:val="single" w:sz="2" w:space="0" w:color="000000"/>
              <w:bottom w:val="single" w:sz="2" w:space="0" w:color="000000"/>
              <w:right w:val="single" w:sz="2" w:space="0" w:color="000000"/>
            </w:tcBorders>
            <w:vAlign w:val="bottom"/>
          </w:tcPr>
          <w:p w:rsidR="00E81611" w:rsidRPr="00E81611" w:rsidRDefault="00E81611" w:rsidP="00E81611">
            <w:pPr>
              <w:rPr>
                <w:b/>
                <w:bCs/>
                <w:sz w:val="20"/>
              </w:rPr>
            </w:pPr>
            <w:r w:rsidRPr="00E81611">
              <w:rPr>
                <w:b/>
                <w:bCs/>
                <w:sz w:val="20"/>
              </w:rPr>
              <w:t>Обеспечение пожарной безопасности</w:t>
            </w:r>
          </w:p>
        </w:tc>
        <w:tc>
          <w:tcPr>
            <w:tcW w:w="969"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b/>
                <w:sz w:val="20"/>
              </w:rPr>
            </w:pPr>
            <w:r>
              <w:rPr>
                <w:b/>
                <w:sz w:val="20"/>
              </w:rPr>
              <w:t>03</w:t>
            </w:r>
          </w:p>
        </w:tc>
        <w:tc>
          <w:tcPr>
            <w:tcW w:w="953"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b/>
                <w:sz w:val="20"/>
              </w:rPr>
            </w:pPr>
            <w:r>
              <w:rPr>
                <w:b/>
                <w:sz w:val="20"/>
              </w:rPr>
              <w:t>10</w:t>
            </w:r>
          </w:p>
        </w:tc>
        <w:tc>
          <w:tcPr>
            <w:tcW w:w="1303"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b/>
                <w:sz w:val="20"/>
              </w:rPr>
            </w:pPr>
          </w:p>
        </w:tc>
      </w:tr>
      <w:tr w:rsidR="00E81611" w:rsidTr="00E81611">
        <w:trPr>
          <w:jc w:val="center"/>
        </w:trPr>
        <w:tc>
          <w:tcPr>
            <w:tcW w:w="5500" w:type="dxa"/>
            <w:tcBorders>
              <w:top w:val="single" w:sz="2" w:space="0" w:color="000000"/>
              <w:left w:val="single" w:sz="2" w:space="0" w:color="000000"/>
              <w:bottom w:val="single" w:sz="2" w:space="0" w:color="000000"/>
              <w:right w:val="single" w:sz="2" w:space="0" w:color="000000"/>
            </w:tcBorders>
          </w:tcPr>
          <w:p w:rsidR="00E81611" w:rsidRPr="00E81611" w:rsidRDefault="00E81611" w:rsidP="00E81611">
            <w:pPr>
              <w:rPr>
                <w:sz w:val="20"/>
              </w:rPr>
            </w:pPr>
            <w:r w:rsidRPr="00E81611">
              <w:rPr>
                <w:sz w:val="20"/>
              </w:rPr>
              <w:t>Мероприятия по обеспечению пожарной безопасности в рамках подпрограммы "Пожарная безопасность и защита населения и территории Большенеклиновского сельского поселения от чрезвычайных ситуаций" муниципальной программы Большенеклиновского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03</w:t>
            </w:r>
          </w:p>
        </w:tc>
        <w:tc>
          <w:tcPr>
            <w:tcW w:w="953"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10</w:t>
            </w:r>
          </w:p>
        </w:tc>
        <w:tc>
          <w:tcPr>
            <w:tcW w:w="1303"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sidRPr="00E81611">
              <w:rPr>
                <w:sz w:val="20"/>
              </w:rPr>
              <w:t>0410021200</w:t>
            </w:r>
          </w:p>
        </w:tc>
        <w:tc>
          <w:tcPr>
            <w:tcW w:w="746"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244</w:t>
            </w:r>
          </w:p>
        </w:tc>
      </w:tr>
      <w:tr w:rsidR="00E81611" w:rsidTr="00E81611">
        <w:trPr>
          <w:jc w:val="center"/>
        </w:trPr>
        <w:tc>
          <w:tcPr>
            <w:tcW w:w="5500" w:type="dxa"/>
            <w:tcBorders>
              <w:top w:val="single" w:sz="2" w:space="0" w:color="000000"/>
              <w:left w:val="single" w:sz="2" w:space="0" w:color="000000"/>
              <w:bottom w:val="single" w:sz="2" w:space="0" w:color="000000"/>
              <w:right w:val="single" w:sz="2" w:space="0" w:color="000000"/>
            </w:tcBorders>
            <w:vAlign w:val="bottom"/>
          </w:tcPr>
          <w:p w:rsidR="00E81611" w:rsidRPr="00E81611" w:rsidRDefault="00E81611" w:rsidP="00E81611">
            <w:pPr>
              <w:rPr>
                <w:b/>
                <w:bCs/>
                <w:sz w:val="20"/>
              </w:rPr>
            </w:pPr>
            <w:r w:rsidRPr="00E81611">
              <w:rPr>
                <w:b/>
                <w:bCs/>
                <w:sz w:val="20"/>
              </w:rPr>
              <w:t>Другие вопросы в области национальной  безопасности и правоохранительной деятельности</w:t>
            </w:r>
          </w:p>
        </w:tc>
        <w:tc>
          <w:tcPr>
            <w:tcW w:w="969" w:type="dxa"/>
            <w:tcBorders>
              <w:top w:val="single" w:sz="6" w:space="0" w:color="000000"/>
              <w:left w:val="single" w:sz="6" w:space="0" w:color="000000"/>
              <w:bottom w:val="single" w:sz="6" w:space="0" w:color="000000"/>
              <w:right w:val="single" w:sz="6" w:space="0" w:color="000000"/>
            </w:tcBorders>
            <w:vAlign w:val="center"/>
          </w:tcPr>
          <w:p w:rsidR="00E81611" w:rsidRPr="00E81611" w:rsidRDefault="00E81611" w:rsidP="00E81611">
            <w:pPr>
              <w:jc w:val="center"/>
              <w:rPr>
                <w:b/>
                <w:bCs/>
                <w:sz w:val="20"/>
              </w:rPr>
            </w:pPr>
            <w:r w:rsidRPr="00E81611">
              <w:rPr>
                <w:b/>
                <w:bCs/>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81611" w:rsidRPr="00E81611" w:rsidRDefault="00E81611" w:rsidP="00E81611">
            <w:pPr>
              <w:jc w:val="center"/>
              <w:rPr>
                <w:b/>
                <w:bCs/>
                <w:sz w:val="20"/>
              </w:rPr>
            </w:pPr>
            <w:r w:rsidRPr="00E81611">
              <w:rPr>
                <w:b/>
                <w:bCs/>
                <w:sz w:val="20"/>
              </w:rPr>
              <w:t>03</w:t>
            </w:r>
          </w:p>
        </w:tc>
        <w:tc>
          <w:tcPr>
            <w:tcW w:w="953" w:type="dxa"/>
            <w:tcBorders>
              <w:top w:val="single" w:sz="6" w:space="0" w:color="000000"/>
              <w:left w:val="single" w:sz="6" w:space="0" w:color="000000"/>
              <w:bottom w:val="single" w:sz="6" w:space="0" w:color="000000"/>
              <w:right w:val="single" w:sz="6" w:space="0" w:color="000000"/>
            </w:tcBorders>
            <w:vAlign w:val="center"/>
          </w:tcPr>
          <w:p w:rsidR="00E81611" w:rsidRPr="00E81611" w:rsidRDefault="00E81611" w:rsidP="00E81611">
            <w:pPr>
              <w:jc w:val="center"/>
              <w:rPr>
                <w:b/>
                <w:bCs/>
                <w:sz w:val="20"/>
              </w:rPr>
            </w:pPr>
            <w:r w:rsidRPr="00E81611">
              <w:rPr>
                <w:b/>
                <w:bCs/>
                <w:sz w:val="20"/>
              </w:rPr>
              <w:t>14</w:t>
            </w:r>
          </w:p>
        </w:tc>
        <w:tc>
          <w:tcPr>
            <w:tcW w:w="1303"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p>
        </w:tc>
      </w:tr>
      <w:tr w:rsidR="00E81611" w:rsidTr="00E81611">
        <w:trPr>
          <w:jc w:val="center"/>
        </w:trPr>
        <w:tc>
          <w:tcPr>
            <w:tcW w:w="5500" w:type="dxa"/>
            <w:tcBorders>
              <w:top w:val="single" w:sz="2" w:space="0" w:color="000000"/>
              <w:left w:val="single" w:sz="2" w:space="0" w:color="000000"/>
              <w:bottom w:val="single" w:sz="2" w:space="0" w:color="000000"/>
              <w:right w:val="single" w:sz="2" w:space="0" w:color="000000"/>
            </w:tcBorders>
          </w:tcPr>
          <w:p w:rsidR="00E81611" w:rsidRPr="00E81611" w:rsidRDefault="00E81611" w:rsidP="00E81611">
            <w:pPr>
              <w:rPr>
                <w:sz w:val="20"/>
                <w:highlight w:val="yellow"/>
              </w:rPr>
            </w:pPr>
            <w:r w:rsidRPr="00E81611">
              <w:rPr>
                <w:sz w:val="20"/>
              </w:rPr>
              <w:t>Мероприятия по усилению антитеррористической защищенности объектов в рамках подпрограммы «Профилактика экстремизма и терроризма в Большенеклиновском сельском поселении от чрезвычайных ситуаций» муниципальной программы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03</w:t>
            </w:r>
          </w:p>
        </w:tc>
        <w:tc>
          <w:tcPr>
            <w:tcW w:w="953"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14</w:t>
            </w:r>
          </w:p>
        </w:tc>
        <w:tc>
          <w:tcPr>
            <w:tcW w:w="1303"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sidRPr="00E81611">
              <w:rPr>
                <w:sz w:val="20"/>
              </w:rPr>
              <w:t>0310022100</w:t>
            </w:r>
          </w:p>
        </w:tc>
        <w:tc>
          <w:tcPr>
            <w:tcW w:w="746"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244</w:t>
            </w:r>
          </w:p>
        </w:tc>
      </w:tr>
      <w:tr w:rsidR="00ED6247"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НАЦИОНАЛЬНАЯ ЭКОНОМИКА</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04</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00</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81611" w:rsidTr="00E81611">
        <w:trPr>
          <w:trHeight w:hRule="exact" w:val="285"/>
          <w:jc w:val="center"/>
        </w:trPr>
        <w:tc>
          <w:tcPr>
            <w:tcW w:w="5500" w:type="dxa"/>
            <w:tcBorders>
              <w:top w:val="single" w:sz="2" w:space="0" w:color="000000"/>
              <w:left w:val="single" w:sz="2" w:space="0" w:color="000000"/>
              <w:bottom w:val="single" w:sz="2" w:space="0" w:color="000000"/>
              <w:right w:val="single" w:sz="2" w:space="0" w:color="000000"/>
            </w:tcBorders>
          </w:tcPr>
          <w:p w:rsidR="00E81611" w:rsidRPr="00E81611" w:rsidRDefault="00E81611" w:rsidP="00E81611">
            <w:pPr>
              <w:rPr>
                <w:b/>
                <w:bCs/>
                <w:sz w:val="20"/>
              </w:rPr>
            </w:pPr>
            <w:r w:rsidRPr="00E81611">
              <w:rPr>
                <w:b/>
                <w:bCs/>
                <w:sz w:val="20"/>
              </w:rPr>
              <w:t>Дорожное хозяйство (дорожные фонды)</w:t>
            </w:r>
          </w:p>
        </w:tc>
        <w:tc>
          <w:tcPr>
            <w:tcW w:w="969"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b/>
                <w:sz w:val="20"/>
              </w:rPr>
            </w:pPr>
            <w:r>
              <w:rPr>
                <w:b/>
                <w:sz w:val="20"/>
              </w:rPr>
              <w:t>04</w:t>
            </w:r>
          </w:p>
        </w:tc>
        <w:tc>
          <w:tcPr>
            <w:tcW w:w="953"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b/>
                <w:sz w:val="20"/>
              </w:rPr>
            </w:pPr>
            <w:r>
              <w:rPr>
                <w:b/>
                <w:sz w:val="20"/>
              </w:rPr>
              <w:t>09</w:t>
            </w:r>
          </w:p>
        </w:tc>
        <w:tc>
          <w:tcPr>
            <w:tcW w:w="1303"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b/>
                <w:sz w:val="20"/>
              </w:rPr>
            </w:pPr>
          </w:p>
        </w:tc>
      </w:tr>
      <w:tr w:rsidR="00E81611" w:rsidTr="00E81611">
        <w:trPr>
          <w:jc w:val="center"/>
        </w:trPr>
        <w:tc>
          <w:tcPr>
            <w:tcW w:w="5500" w:type="dxa"/>
            <w:tcBorders>
              <w:top w:val="single" w:sz="2" w:space="0" w:color="000000"/>
              <w:left w:val="single" w:sz="2" w:space="0" w:color="000000"/>
              <w:bottom w:val="single" w:sz="2" w:space="0" w:color="000000"/>
              <w:right w:val="single" w:sz="2" w:space="0" w:color="000000"/>
            </w:tcBorders>
          </w:tcPr>
          <w:p w:rsidR="00E81611" w:rsidRPr="00E81611" w:rsidRDefault="00E81611" w:rsidP="00E81611">
            <w:pPr>
              <w:rPr>
                <w:sz w:val="20"/>
              </w:rPr>
            </w:pPr>
            <w:r w:rsidRPr="00E81611">
              <w:rPr>
                <w:sz w:val="20"/>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Большенеклиновского сельского поселения» муниципальной программы Большенеклиновского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04</w:t>
            </w:r>
          </w:p>
        </w:tc>
        <w:tc>
          <w:tcPr>
            <w:tcW w:w="953"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09</w:t>
            </w:r>
          </w:p>
        </w:tc>
        <w:tc>
          <w:tcPr>
            <w:tcW w:w="1303"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sidRPr="00E81611">
              <w:rPr>
                <w:sz w:val="20"/>
              </w:rPr>
              <w:t>1010021700</w:t>
            </w:r>
          </w:p>
        </w:tc>
        <w:tc>
          <w:tcPr>
            <w:tcW w:w="746" w:type="dxa"/>
            <w:tcBorders>
              <w:top w:val="single" w:sz="6" w:space="0" w:color="000000"/>
              <w:left w:val="single" w:sz="6" w:space="0" w:color="000000"/>
              <w:bottom w:val="single" w:sz="6" w:space="0" w:color="000000"/>
              <w:right w:val="single" w:sz="6" w:space="0" w:color="000000"/>
            </w:tcBorders>
            <w:vAlign w:val="center"/>
          </w:tcPr>
          <w:p w:rsidR="00E81611" w:rsidRDefault="00E81611" w:rsidP="00E81611">
            <w:pPr>
              <w:jc w:val="center"/>
              <w:rPr>
                <w:sz w:val="20"/>
              </w:rPr>
            </w:pPr>
            <w:r>
              <w:rPr>
                <w:sz w:val="20"/>
              </w:rPr>
              <w:t>244</w:t>
            </w:r>
          </w:p>
        </w:tc>
      </w:tr>
      <w:tr w:rsidR="00ED6247"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ЖИЛИЩНО-КОММУНАЛЬНОЕ ХОЗЯЙСТВО</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05</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00</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Коммунальное хозяйство</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05</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02</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rPr>
                <w:sz w:val="20"/>
              </w:rPr>
            </w:pPr>
            <w:r w:rsidRPr="009A46B6">
              <w:rPr>
                <w:sz w:val="20"/>
              </w:rPr>
              <w:t>Реализация направления расходов в рамках подпрограммы «Создание условий для обеспечения качественными услугами населения Большенеклиновского сельского поселения» муниципальной программы Большенеклиновского сельского поселения "Обеспечение качественными жилищно-коммунальными услугами населения Большенеклиновского сельского поселения" (Иные закупки товаров, работ и услуг для обеспечения</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05</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02</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jc w:val="center"/>
              <w:rPr>
                <w:sz w:val="20"/>
              </w:rPr>
            </w:pPr>
            <w:r w:rsidRPr="009A46B6">
              <w:rPr>
                <w:sz w:val="20"/>
              </w:rPr>
              <w:t>02300 99990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244</w:t>
            </w:r>
          </w:p>
        </w:tc>
      </w:tr>
      <w:tr w:rsidR="00ED6247"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Благоустройство</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05</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03</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rPr>
                <w:sz w:val="20"/>
              </w:rPr>
            </w:pPr>
            <w:r w:rsidRPr="009A46B6">
              <w:rPr>
                <w:sz w:val="20"/>
              </w:rPr>
              <w:t>Прочие мероприятия по благоустройству сельского поселения в рамках подпрограммы "Организация благоустройства в Большенеклиновском сельском поселении"  муниципальной программы Большенеклиновского сельского поселения "Обеспечение качественными жилищно-коммунальными услугами населения Большенеклиновского сельского поселения"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05</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03</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jc w:val="center"/>
              <w:rPr>
                <w:sz w:val="20"/>
              </w:rPr>
            </w:pPr>
            <w:r w:rsidRPr="009A46B6">
              <w:rPr>
                <w:sz w:val="20"/>
              </w:rPr>
              <w:t>0210061000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244</w:t>
            </w: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rPr>
                <w:sz w:val="20"/>
              </w:rPr>
            </w:pPr>
            <w:r w:rsidRPr="009A46B6">
              <w:rPr>
                <w:sz w:val="20"/>
              </w:rPr>
              <w:lastRenderedPageBreak/>
              <w:t>Мероприятия по обеспечению бесперебойной подачи электрической энергии по сетям уличного освещения в населенных пунктах сельского поселения в рамках подпрограммы "Организация благоустройства в Большенеклиновском сельском поселении"  муниципальной программы Большенеклиновского сельского поселения "Обеспечение качественными жилищно-коммунальными услугами населения Большенеклиновского сельского поселения"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05</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03</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jc w:val="center"/>
              <w:rPr>
                <w:sz w:val="20"/>
              </w:rPr>
            </w:pPr>
            <w:r w:rsidRPr="009A46B6">
              <w:rPr>
                <w:sz w:val="20"/>
              </w:rPr>
              <w:t>0210060000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247</w:t>
            </w: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rPr>
                <w:sz w:val="20"/>
              </w:rPr>
            </w:pPr>
            <w:r w:rsidRPr="009A46B6">
              <w:rPr>
                <w:sz w:val="20"/>
              </w:rPr>
              <w:t>Расходы на содержание сетей уличного освещение Большенеклиновского сельского поселения в рамках подпрограммы "Энергоэффективность"  муниципальной программы Большенеклиновского сельского поселения "Обеспечение качественными жилищно-коммунальными услугами населения Большенеклиновского сельского поселения"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05</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03</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jc w:val="center"/>
              <w:rPr>
                <w:sz w:val="20"/>
              </w:rPr>
            </w:pPr>
            <w:r w:rsidRPr="009A46B6">
              <w:rPr>
                <w:sz w:val="20"/>
              </w:rPr>
              <w:t>0220065000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jc w:val="center"/>
              <w:rPr>
                <w:sz w:val="20"/>
              </w:rPr>
            </w:pPr>
            <w:r>
              <w:rPr>
                <w:sz w:val="20"/>
              </w:rPr>
              <w:t>244</w:t>
            </w: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rPr>
                <w:sz w:val="20"/>
              </w:rPr>
            </w:pPr>
            <w:r w:rsidRPr="009A46B6">
              <w:rPr>
                <w:sz w:val="20"/>
              </w:rPr>
              <w:t>Резервный фонд Администрации Большенеклиновского сельского поселения на финансовое обеспечение непредвиденных расходов в рамках непрограммных расходов органов местного самоуправления Большенеклиновского сельского поселения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05</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03</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jc w:val="center"/>
              <w:rPr>
                <w:sz w:val="20"/>
              </w:rPr>
            </w:pPr>
            <w:r w:rsidRPr="009A46B6">
              <w:rPr>
                <w:sz w:val="20"/>
              </w:rPr>
              <w:t>9910091100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244</w:t>
            </w: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ОБРАЗОВАНИЕ</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07</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00</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Профессиональная подготовка, переподготовка и повышение квалификации</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07</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05</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rPr>
                <w:sz w:val="20"/>
              </w:rPr>
            </w:pPr>
            <w:r w:rsidRPr="009A46B6">
              <w:rPr>
                <w:sz w:val="20"/>
              </w:rPr>
              <w:t>Обеспечение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Большенеклиновском сельском поселении, дополнительное профессиональное образование лиц, занятых в системе местного самоуправления» муниципальной программы Большенеклиновского сельского поселения «Муниципальная политика»(Иные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07</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05</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jc w:val="center"/>
              <w:rPr>
                <w:sz w:val="20"/>
              </w:rPr>
            </w:pPr>
            <w:r w:rsidRPr="009A46B6">
              <w:rPr>
                <w:sz w:val="20"/>
              </w:rPr>
              <w:t>0810021400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244</w:t>
            </w:r>
          </w:p>
        </w:tc>
      </w:tr>
      <w:tr w:rsidR="00ED6247"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КУЛЬТУРА, КИНЕМАТОГРАФИЯ</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08</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00</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Культура</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08</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01</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sz w:val="20"/>
              </w:rPr>
            </w:pPr>
            <w:r>
              <w:rPr>
                <w:sz w:val="20"/>
              </w:rPr>
              <w:t> </w:t>
            </w:r>
            <w:r w:rsidR="009A46B6" w:rsidRPr="009A46B6">
              <w:rPr>
                <w:sz w:val="20"/>
              </w:rPr>
              <w:t>Расходы на обеспечение деятельности (оказание услуг) муниципальным бюджетным учреждениям Большенеклиновского сельского поселения в рамках подпрограммы "Развитие культурно-досуговой деятельности" муниципальной программы Большенеклиновского сельского поселения "Развитие культуры" (Субсидии бюджетным учреждениям)</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08</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01</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9A46B6" w:rsidP="00ED6247">
            <w:pPr>
              <w:jc w:val="center"/>
              <w:rPr>
                <w:sz w:val="20"/>
              </w:rPr>
            </w:pPr>
            <w:r w:rsidRPr="009A46B6">
              <w:rPr>
                <w:sz w:val="20"/>
              </w:rPr>
              <w:t>0520000590</w:t>
            </w: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sz w:val="20"/>
              </w:rPr>
            </w:pPr>
            <w:r>
              <w:rPr>
                <w:sz w:val="20"/>
              </w:rPr>
              <w:t>611</w:t>
            </w:r>
          </w:p>
        </w:tc>
      </w:tr>
      <w:tr w:rsidR="009A46B6" w:rsidTr="00B904B8">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rPr>
                <w:sz w:val="20"/>
              </w:rPr>
            </w:pPr>
            <w:r w:rsidRPr="009A46B6">
              <w:rPr>
                <w:sz w:val="20"/>
              </w:rPr>
              <w:t>Субсидия на обеспечение развития и укрепления материально - технической базы домов культуры в населенных пунктах с числом жителей до 50 тысяч человек в рамках подпрограммы «Развитие культурно - досуговой деятельности» муниципальной программы «Развитие культуры» (Субсидии бюджетным учреждениям)</w:t>
            </w:r>
          </w:p>
        </w:tc>
        <w:tc>
          <w:tcPr>
            <w:tcW w:w="969" w:type="dxa"/>
            <w:tcBorders>
              <w:top w:val="single" w:sz="6" w:space="0" w:color="000000"/>
              <w:left w:val="single" w:sz="6" w:space="0" w:color="000000"/>
              <w:bottom w:val="single" w:sz="6" w:space="0" w:color="000000"/>
              <w:right w:val="single" w:sz="6" w:space="0" w:color="000000"/>
            </w:tcBorders>
            <w:vAlign w:val="center"/>
          </w:tcPr>
          <w:p w:rsidR="009A46B6" w:rsidRDefault="009F3DBC" w:rsidP="009A46B6">
            <w:pPr>
              <w:rPr>
                <w:sz w:val="20"/>
              </w:rPr>
            </w:pPr>
            <w:r>
              <w:rPr>
                <w:sz w:val="20"/>
              </w:rPr>
              <w:t xml:space="preserve">    </w:t>
            </w:r>
            <w:r w:rsidR="009A46B6">
              <w:rPr>
                <w:sz w:val="20"/>
              </w:rPr>
              <w:t>951</w:t>
            </w:r>
          </w:p>
        </w:tc>
        <w:tc>
          <w:tcPr>
            <w:tcW w:w="842" w:type="dxa"/>
            <w:tcBorders>
              <w:top w:val="single" w:sz="2" w:space="0" w:color="000000"/>
              <w:left w:val="single" w:sz="2" w:space="0" w:color="000000"/>
              <w:bottom w:val="single" w:sz="2" w:space="0" w:color="000000"/>
              <w:right w:val="single" w:sz="2" w:space="0" w:color="000000"/>
            </w:tcBorders>
          </w:tcPr>
          <w:p w:rsidR="009A46B6" w:rsidRDefault="009A46B6" w:rsidP="009A46B6">
            <w:pPr>
              <w:jc w:val="center"/>
              <w:rPr>
                <w:sz w:val="20"/>
              </w:rPr>
            </w:pPr>
          </w:p>
          <w:p w:rsidR="009A46B6" w:rsidRDefault="009A46B6" w:rsidP="009A46B6">
            <w:pPr>
              <w:jc w:val="center"/>
              <w:rPr>
                <w:sz w:val="20"/>
              </w:rPr>
            </w:pPr>
          </w:p>
          <w:p w:rsidR="009A46B6" w:rsidRDefault="009A46B6" w:rsidP="009A46B6">
            <w:pPr>
              <w:jc w:val="center"/>
              <w:rPr>
                <w:sz w:val="20"/>
              </w:rPr>
            </w:pPr>
          </w:p>
          <w:p w:rsidR="009A46B6" w:rsidRPr="009A46B6" w:rsidRDefault="009A46B6" w:rsidP="009A46B6">
            <w:pPr>
              <w:jc w:val="center"/>
              <w:rPr>
                <w:sz w:val="20"/>
              </w:rPr>
            </w:pPr>
            <w:r w:rsidRPr="009A46B6">
              <w:rPr>
                <w:sz w:val="20"/>
              </w:rPr>
              <w:t>08</w:t>
            </w:r>
          </w:p>
        </w:tc>
        <w:tc>
          <w:tcPr>
            <w:tcW w:w="953" w:type="dxa"/>
            <w:tcBorders>
              <w:top w:val="single" w:sz="2" w:space="0" w:color="000000"/>
              <w:left w:val="single" w:sz="2" w:space="0" w:color="000000"/>
              <w:bottom w:val="single" w:sz="2" w:space="0" w:color="000000"/>
              <w:right w:val="single" w:sz="2" w:space="0" w:color="000000"/>
            </w:tcBorders>
          </w:tcPr>
          <w:p w:rsidR="009A46B6" w:rsidRDefault="009A46B6" w:rsidP="009A46B6">
            <w:pPr>
              <w:jc w:val="center"/>
              <w:rPr>
                <w:sz w:val="20"/>
              </w:rPr>
            </w:pPr>
          </w:p>
          <w:p w:rsidR="009A46B6" w:rsidRDefault="009A46B6" w:rsidP="009A46B6">
            <w:pPr>
              <w:jc w:val="center"/>
              <w:rPr>
                <w:sz w:val="20"/>
              </w:rPr>
            </w:pPr>
          </w:p>
          <w:p w:rsidR="009A46B6" w:rsidRDefault="009A46B6" w:rsidP="009A46B6">
            <w:pPr>
              <w:jc w:val="center"/>
              <w:rPr>
                <w:sz w:val="20"/>
              </w:rPr>
            </w:pPr>
          </w:p>
          <w:p w:rsidR="009A46B6" w:rsidRPr="009A46B6" w:rsidRDefault="009A46B6" w:rsidP="009A46B6">
            <w:pPr>
              <w:jc w:val="center"/>
              <w:rPr>
                <w:sz w:val="20"/>
              </w:rPr>
            </w:pPr>
            <w:r w:rsidRPr="009A46B6">
              <w:rPr>
                <w:sz w:val="20"/>
              </w:rPr>
              <w:t>01</w:t>
            </w:r>
          </w:p>
        </w:tc>
        <w:tc>
          <w:tcPr>
            <w:tcW w:w="1303" w:type="dxa"/>
            <w:tcBorders>
              <w:top w:val="single" w:sz="2" w:space="0" w:color="000000"/>
              <w:left w:val="single" w:sz="2" w:space="0" w:color="000000"/>
              <w:bottom w:val="single" w:sz="2" w:space="0" w:color="000000"/>
              <w:right w:val="single" w:sz="2" w:space="0" w:color="000000"/>
            </w:tcBorders>
          </w:tcPr>
          <w:p w:rsidR="009A46B6" w:rsidRDefault="009A46B6" w:rsidP="009A46B6">
            <w:pPr>
              <w:jc w:val="center"/>
              <w:rPr>
                <w:sz w:val="20"/>
              </w:rPr>
            </w:pPr>
          </w:p>
          <w:p w:rsidR="009A46B6" w:rsidRDefault="009A46B6" w:rsidP="009A46B6">
            <w:pPr>
              <w:jc w:val="center"/>
              <w:rPr>
                <w:sz w:val="20"/>
              </w:rPr>
            </w:pPr>
          </w:p>
          <w:p w:rsidR="009A46B6" w:rsidRDefault="009A46B6" w:rsidP="009A46B6">
            <w:pPr>
              <w:jc w:val="center"/>
              <w:rPr>
                <w:sz w:val="20"/>
              </w:rPr>
            </w:pPr>
          </w:p>
          <w:p w:rsidR="009A46B6" w:rsidRPr="009A46B6" w:rsidRDefault="009A46B6" w:rsidP="009A46B6">
            <w:pPr>
              <w:jc w:val="center"/>
              <w:rPr>
                <w:sz w:val="20"/>
              </w:rPr>
            </w:pPr>
            <w:r w:rsidRPr="009A46B6">
              <w:rPr>
                <w:sz w:val="20"/>
              </w:rPr>
              <w:t>05200L4670</w:t>
            </w:r>
          </w:p>
        </w:tc>
        <w:tc>
          <w:tcPr>
            <w:tcW w:w="746"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612</w:t>
            </w:r>
          </w:p>
        </w:tc>
      </w:tr>
      <w:tr w:rsidR="00ED6247"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СОЦИАЛЬНАЯ ПОЛИТИКА</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10</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00</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ED6247"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rPr>
                <w:b/>
                <w:sz w:val="20"/>
              </w:rPr>
            </w:pPr>
            <w:r>
              <w:rPr>
                <w:b/>
                <w:sz w:val="20"/>
              </w:rPr>
              <w:t>Пенсионное обеспечение</w:t>
            </w:r>
          </w:p>
        </w:tc>
        <w:tc>
          <w:tcPr>
            <w:tcW w:w="969"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10</w:t>
            </w:r>
          </w:p>
        </w:tc>
        <w:tc>
          <w:tcPr>
            <w:tcW w:w="95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r>
              <w:rPr>
                <w:b/>
                <w:sz w:val="20"/>
              </w:rPr>
              <w:t>01</w:t>
            </w:r>
          </w:p>
        </w:tc>
        <w:tc>
          <w:tcPr>
            <w:tcW w:w="1303"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ED6247" w:rsidRDefault="00ED6247" w:rsidP="00ED6247">
            <w:pPr>
              <w:jc w:val="center"/>
              <w:rPr>
                <w:b/>
                <w:sz w:val="20"/>
              </w:rPr>
            </w:pPr>
          </w:p>
        </w:tc>
      </w:tr>
      <w:tr w:rsidR="009A46B6" w:rsidTr="009A46B6">
        <w:trPr>
          <w:jc w:val="center"/>
        </w:trPr>
        <w:tc>
          <w:tcPr>
            <w:tcW w:w="5500" w:type="dxa"/>
            <w:tcBorders>
              <w:top w:val="single" w:sz="2" w:space="0" w:color="000000"/>
              <w:left w:val="single" w:sz="2" w:space="0" w:color="000000"/>
              <w:bottom w:val="single" w:sz="2" w:space="0" w:color="000000"/>
              <w:right w:val="single" w:sz="2" w:space="0" w:color="000000"/>
            </w:tcBorders>
          </w:tcPr>
          <w:p w:rsidR="009A46B6" w:rsidRPr="009A46B6" w:rsidRDefault="009A46B6" w:rsidP="009A46B6">
            <w:pPr>
              <w:rPr>
                <w:sz w:val="20"/>
              </w:rPr>
            </w:pPr>
            <w:r w:rsidRPr="009A46B6">
              <w:rPr>
                <w:sz w:val="20"/>
              </w:rPr>
              <w:t xml:space="preserve">Выплата муниципальной пенсии за выслугу лет лицам, замещавшим муниципальные должности и должности муниципальной службы в муниципальном образовании "Большенеклиновское сельское поселение" в рамках подпрограммы "Социальная поддержка муниципальных служащих" муниципальной программы Большенеклиновского сельского поселения "Социальная поддержка муниципальных служащих, вышедших на пенсию по старости (инвалидности)" (Социальные выплаты </w:t>
            </w:r>
            <w:r w:rsidRPr="009A46B6">
              <w:rPr>
                <w:sz w:val="20"/>
              </w:rPr>
              <w:lastRenderedPageBreak/>
              <w:t>гражданам, кроме публичных нормативных социальных выплат)</w:t>
            </w:r>
          </w:p>
        </w:tc>
        <w:tc>
          <w:tcPr>
            <w:tcW w:w="969"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lastRenderedPageBreak/>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10</w:t>
            </w:r>
          </w:p>
        </w:tc>
        <w:tc>
          <w:tcPr>
            <w:tcW w:w="95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01</w:t>
            </w:r>
          </w:p>
        </w:tc>
        <w:tc>
          <w:tcPr>
            <w:tcW w:w="130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sidRPr="009A46B6">
              <w:rPr>
                <w:sz w:val="20"/>
              </w:rPr>
              <w:t>0110010150</w:t>
            </w:r>
          </w:p>
        </w:tc>
        <w:tc>
          <w:tcPr>
            <w:tcW w:w="746"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321</w:t>
            </w:r>
          </w:p>
        </w:tc>
      </w:tr>
      <w:tr w:rsidR="009A46B6"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rPr>
                <w:b/>
                <w:sz w:val="20"/>
              </w:rPr>
            </w:pPr>
            <w:r>
              <w:rPr>
                <w:b/>
                <w:sz w:val="20"/>
              </w:rPr>
              <w:t>ФИЗИЧЕСКАЯ КУЛЬТУРА И СПОРТ</w:t>
            </w:r>
          </w:p>
        </w:tc>
        <w:tc>
          <w:tcPr>
            <w:tcW w:w="969"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11</w:t>
            </w:r>
          </w:p>
        </w:tc>
        <w:tc>
          <w:tcPr>
            <w:tcW w:w="95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00</w:t>
            </w:r>
          </w:p>
        </w:tc>
        <w:tc>
          <w:tcPr>
            <w:tcW w:w="130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r>
      <w:tr w:rsidR="009A46B6"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rPr>
                <w:b/>
                <w:sz w:val="20"/>
              </w:rPr>
            </w:pPr>
            <w:r>
              <w:rPr>
                <w:b/>
                <w:sz w:val="20"/>
              </w:rPr>
              <w:t>Массовый спорт</w:t>
            </w:r>
          </w:p>
        </w:tc>
        <w:tc>
          <w:tcPr>
            <w:tcW w:w="969"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11</w:t>
            </w:r>
          </w:p>
        </w:tc>
        <w:tc>
          <w:tcPr>
            <w:tcW w:w="95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02</w:t>
            </w:r>
          </w:p>
        </w:tc>
        <w:tc>
          <w:tcPr>
            <w:tcW w:w="130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r>
      <w:tr w:rsidR="009A46B6"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rPr>
                <w:sz w:val="20"/>
              </w:rPr>
            </w:pPr>
            <w:r>
              <w:rPr>
                <w:sz w:val="20"/>
              </w:rPr>
              <w:t> </w:t>
            </w:r>
            <w:r w:rsidRPr="009A46B6">
              <w:rPr>
                <w:sz w:val="20"/>
              </w:rPr>
              <w:t>Физкультурные и массовые спортивные мероприятия в рамках подпрограммы "Развитие физической культуры и массового спорта на территории Большенеклиновского сельского поселения" в рамках муниципальной программы Большенеклиновского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969"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11</w:t>
            </w:r>
          </w:p>
        </w:tc>
        <w:tc>
          <w:tcPr>
            <w:tcW w:w="95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02</w:t>
            </w:r>
          </w:p>
        </w:tc>
        <w:tc>
          <w:tcPr>
            <w:tcW w:w="130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sidRPr="009A46B6">
              <w:rPr>
                <w:sz w:val="20"/>
              </w:rPr>
              <w:t>0610021300</w:t>
            </w:r>
          </w:p>
        </w:tc>
        <w:tc>
          <w:tcPr>
            <w:tcW w:w="746"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244</w:t>
            </w:r>
          </w:p>
        </w:tc>
      </w:tr>
      <w:tr w:rsidR="009A46B6" w:rsidTr="00ED6247">
        <w:trPr>
          <w:trHeight w:hRule="exact" w:val="85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rPr>
                <w:b/>
                <w:sz w:val="20"/>
              </w:rPr>
            </w:pPr>
            <w:r>
              <w:rPr>
                <w:b/>
                <w:sz w:val="20"/>
              </w:rPr>
              <w:t>МЕЖБЮДЖЕТНЫЕ ТРАНСФЕРТЫ ОБЩЕГО ХАРАКТЕРА БЮДЖЕТАМ БЮДЖЕТНОЙ СИСТЕМЫ РОССИЙСКОЙ ФЕДЕРАЦИИ</w:t>
            </w:r>
          </w:p>
        </w:tc>
        <w:tc>
          <w:tcPr>
            <w:tcW w:w="969"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14</w:t>
            </w:r>
          </w:p>
        </w:tc>
        <w:tc>
          <w:tcPr>
            <w:tcW w:w="95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00</w:t>
            </w:r>
          </w:p>
        </w:tc>
        <w:tc>
          <w:tcPr>
            <w:tcW w:w="130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r>
      <w:tr w:rsidR="009A46B6"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rPr>
                <w:b/>
                <w:sz w:val="20"/>
              </w:rPr>
            </w:pPr>
            <w:r>
              <w:rPr>
                <w:b/>
                <w:sz w:val="20"/>
              </w:rPr>
              <w:t>Прочие межбюджетные трансферты общего характера</w:t>
            </w:r>
          </w:p>
        </w:tc>
        <w:tc>
          <w:tcPr>
            <w:tcW w:w="969"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14</w:t>
            </w:r>
          </w:p>
        </w:tc>
        <w:tc>
          <w:tcPr>
            <w:tcW w:w="95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r>
              <w:rPr>
                <w:b/>
                <w:sz w:val="20"/>
              </w:rPr>
              <w:t>03</w:t>
            </w:r>
          </w:p>
        </w:tc>
        <w:tc>
          <w:tcPr>
            <w:tcW w:w="130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r>
      <w:tr w:rsidR="009A46B6" w:rsidTr="00ED6247">
        <w:trPr>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rPr>
                <w:sz w:val="20"/>
              </w:rPr>
            </w:pPr>
            <w:r w:rsidRPr="009A46B6">
              <w:rPr>
                <w:sz w:val="20"/>
              </w:rPr>
              <w:t>Прочие межбюджетные трансферты общего характера в рамках подпрограммы "Совершенствование системы распределения финансовых ресурсов между уровнями бюджетной системы" муниципальной программы Большенеклиновского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969"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951</w:t>
            </w:r>
          </w:p>
        </w:tc>
        <w:tc>
          <w:tcPr>
            <w:tcW w:w="842"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14</w:t>
            </w:r>
          </w:p>
        </w:tc>
        <w:tc>
          <w:tcPr>
            <w:tcW w:w="95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03</w:t>
            </w:r>
          </w:p>
        </w:tc>
        <w:tc>
          <w:tcPr>
            <w:tcW w:w="1303" w:type="dxa"/>
            <w:tcBorders>
              <w:top w:val="single" w:sz="6" w:space="0" w:color="000000"/>
              <w:left w:val="single" w:sz="6" w:space="0" w:color="000000"/>
              <w:bottom w:val="single" w:sz="6" w:space="0" w:color="000000"/>
              <w:right w:val="single" w:sz="6" w:space="0" w:color="000000"/>
            </w:tcBorders>
            <w:vAlign w:val="center"/>
          </w:tcPr>
          <w:p w:rsidR="009A46B6" w:rsidRDefault="002A083A" w:rsidP="009A46B6">
            <w:pPr>
              <w:jc w:val="center"/>
              <w:rPr>
                <w:sz w:val="20"/>
              </w:rPr>
            </w:pPr>
            <w:r>
              <w:rPr>
                <w:sz w:val="20"/>
              </w:rPr>
              <w:t>1</w:t>
            </w:r>
            <w:r w:rsidR="009A46B6">
              <w:rPr>
                <w:sz w:val="20"/>
              </w:rPr>
              <w:t>130085020</w:t>
            </w:r>
          </w:p>
        </w:tc>
        <w:tc>
          <w:tcPr>
            <w:tcW w:w="746"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sz w:val="20"/>
              </w:rPr>
            </w:pPr>
            <w:r>
              <w:rPr>
                <w:sz w:val="20"/>
              </w:rPr>
              <w:t>540</w:t>
            </w:r>
          </w:p>
        </w:tc>
      </w:tr>
      <w:tr w:rsidR="009A46B6" w:rsidTr="00ED6247">
        <w:trPr>
          <w:trHeight w:hRule="exact" w:val="285"/>
          <w:jc w:val="center"/>
        </w:trPr>
        <w:tc>
          <w:tcPr>
            <w:tcW w:w="5500"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rPr>
                <w:b/>
                <w:sz w:val="20"/>
              </w:rPr>
            </w:pPr>
            <w:r>
              <w:rPr>
                <w:b/>
                <w:sz w:val="20"/>
              </w:rPr>
              <w:t>Итого</w:t>
            </w:r>
          </w:p>
        </w:tc>
        <w:tc>
          <w:tcPr>
            <w:tcW w:w="969"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c>
          <w:tcPr>
            <w:tcW w:w="95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c>
          <w:tcPr>
            <w:tcW w:w="1303"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c>
          <w:tcPr>
            <w:tcW w:w="746" w:type="dxa"/>
            <w:tcBorders>
              <w:top w:val="single" w:sz="6" w:space="0" w:color="000000"/>
              <w:left w:val="single" w:sz="6" w:space="0" w:color="000000"/>
              <w:bottom w:val="single" w:sz="6" w:space="0" w:color="000000"/>
              <w:right w:val="single" w:sz="6" w:space="0" w:color="000000"/>
            </w:tcBorders>
            <w:vAlign w:val="center"/>
          </w:tcPr>
          <w:p w:rsidR="009A46B6" w:rsidRDefault="009A46B6" w:rsidP="009A46B6">
            <w:pPr>
              <w:jc w:val="center"/>
              <w:rPr>
                <w:b/>
                <w:sz w:val="20"/>
              </w:rPr>
            </w:pPr>
          </w:p>
        </w:tc>
      </w:tr>
    </w:tbl>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051C93" w:rsidRDefault="00051C93">
      <w:pPr>
        <w:keepLines/>
        <w:tabs>
          <w:tab w:val="left" w:pos="3122"/>
        </w:tabs>
        <w:spacing w:before="4"/>
        <w:jc w:val="right"/>
        <w:rPr>
          <w:rFonts w:ascii="Times New Roman CYR" w:hAnsi="Times New Roman CYR"/>
        </w:rPr>
      </w:pPr>
    </w:p>
    <w:p w:rsidR="00051C93" w:rsidRDefault="00051C93">
      <w:pPr>
        <w:keepLines/>
        <w:tabs>
          <w:tab w:val="left" w:pos="3122"/>
        </w:tabs>
        <w:spacing w:before="4"/>
        <w:jc w:val="right"/>
        <w:rPr>
          <w:rFonts w:ascii="Times New Roman CYR" w:hAnsi="Times New Roman CYR"/>
        </w:rPr>
      </w:pPr>
    </w:p>
    <w:p w:rsidR="00051C93" w:rsidRDefault="00000000">
      <w:pPr>
        <w:keepLines/>
        <w:tabs>
          <w:tab w:val="left" w:pos="3122"/>
        </w:tabs>
        <w:spacing w:before="4"/>
        <w:jc w:val="right"/>
        <w:rPr>
          <w:rFonts w:ascii="Times New Roman CYR" w:hAnsi="Times New Roman CYR"/>
        </w:rPr>
      </w:pPr>
      <w:r>
        <w:rPr>
          <w:rFonts w:ascii="Times New Roman CYR" w:hAnsi="Times New Roman CYR"/>
        </w:rPr>
        <w:lastRenderedPageBreak/>
        <w:t>Приложение №</w:t>
      </w:r>
      <w:r w:rsidR="00051C93">
        <w:rPr>
          <w:rFonts w:ascii="Times New Roman CYR" w:hAnsi="Times New Roman CYR"/>
        </w:rPr>
        <w:t xml:space="preserve"> </w:t>
      </w:r>
      <w:r>
        <w:rPr>
          <w:rFonts w:ascii="Times New Roman CYR" w:hAnsi="Times New Roman CYR"/>
        </w:rPr>
        <w:t>6</w:t>
      </w:r>
    </w:p>
    <w:p w:rsidR="00E27D1B" w:rsidRDefault="00606108">
      <w:pPr>
        <w:keepLines/>
        <w:tabs>
          <w:tab w:val="left" w:pos="3122"/>
        </w:tabs>
        <w:spacing w:before="4"/>
        <w:jc w:val="right"/>
        <w:rPr>
          <w:rFonts w:ascii="Times New Roman CYR" w:hAnsi="Times New Roman CYR"/>
        </w:rPr>
      </w:pPr>
      <w:r>
        <w:rPr>
          <w:rFonts w:ascii="Times New Roman CYR" w:hAnsi="Times New Roman CYR"/>
        </w:rPr>
        <w:t>к</w:t>
      </w:r>
      <w:r w:rsidR="00051C93">
        <w:rPr>
          <w:rFonts w:ascii="Times New Roman CYR" w:hAnsi="Times New Roman CYR"/>
        </w:rPr>
        <w:t xml:space="preserve"> </w:t>
      </w:r>
      <w:r>
        <w:rPr>
          <w:rFonts w:ascii="Times New Roman CYR" w:hAnsi="Times New Roman CYR"/>
        </w:rPr>
        <w:t>Р</w:t>
      </w:r>
      <w:r w:rsidR="00051C93">
        <w:rPr>
          <w:rFonts w:ascii="Times New Roman CYR" w:hAnsi="Times New Roman CYR"/>
        </w:rPr>
        <w:t>аспоряжени</w:t>
      </w:r>
      <w:r>
        <w:rPr>
          <w:rFonts w:ascii="Times New Roman CYR" w:hAnsi="Times New Roman CYR"/>
        </w:rPr>
        <w:t xml:space="preserve">ю № 60 </w:t>
      </w:r>
    </w:p>
    <w:p w:rsidR="00E27D1B" w:rsidRDefault="00000000">
      <w:pPr>
        <w:keepLines/>
        <w:tabs>
          <w:tab w:val="left" w:pos="3122"/>
        </w:tabs>
        <w:spacing w:before="4"/>
        <w:jc w:val="right"/>
        <w:rPr>
          <w:rFonts w:ascii="Times New Roman CYR" w:hAnsi="Times New Roman CYR"/>
        </w:rPr>
      </w:pPr>
      <w:r w:rsidRPr="009F3DBC">
        <w:rPr>
          <w:rFonts w:ascii="Times New Roman CYR" w:hAnsi="Times New Roman CYR"/>
        </w:rPr>
        <w:t xml:space="preserve">от </w:t>
      </w:r>
      <w:r w:rsidR="009F3DBC" w:rsidRPr="009F3DBC">
        <w:rPr>
          <w:rFonts w:ascii="Times New Roman CYR" w:hAnsi="Times New Roman CYR"/>
        </w:rPr>
        <w:t>01</w:t>
      </w:r>
      <w:r w:rsidRPr="009F3DBC">
        <w:rPr>
          <w:rFonts w:ascii="Times New Roman CYR" w:hAnsi="Times New Roman CYR"/>
        </w:rPr>
        <w:t>.0</w:t>
      </w:r>
      <w:r w:rsidR="009F3DBC" w:rsidRPr="009F3DBC">
        <w:rPr>
          <w:rFonts w:ascii="Times New Roman CYR" w:hAnsi="Times New Roman CYR"/>
        </w:rPr>
        <w:t>6</w:t>
      </w:r>
      <w:r w:rsidRPr="009F3DBC">
        <w:rPr>
          <w:rFonts w:ascii="Times New Roman CYR" w:hAnsi="Times New Roman CYR"/>
        </w:rPr>
        <w:t>.202</w:t>
      </w:r>
      <w:r w:rsidR="009F3DBC" w:rsidRPr="009F3DBC">
        <w:rPr>
          <w:rFonts w:ascii="Times New Roman CYR" w:hAnsi="Times New Roman CYR"/>
        </w:rPr>
        <w:t>2</w:t>
      </w:r>
      <w:r w:rsidRPr="009F3DBC">
        <w:rPr>
          <w:rFonts w:ascii="Times New Roman CYR" w:hAnsi="Times New Roman CYR"/>
        </w:rPr>
        <w:t>г.</w:t>
      </w: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000000">
      <w:pPr>
        <w:keepLines/>
        <w:tabs>
          <w:tab w:val="left" w:pos="3122"/>
        </w:tabs>
        <w:spacing w:before="4"/>
        <w:jc w:val="center"/>
        <w:rPr>
          <w:rFonts w:ascii="Times New Roman CYR" w:hAnsi="Times New Roman CYR"/>
          <w:b/>
        </w:rPr>
      </w:pPr>
      <w:r>
        <w:rPr>
          <w:rFonts w:ascii="Times New Roman CYR" w:hAnsi="Times New Roman CYR"/>
          <w:b/>
        </w:rPr>
        <w:t>Перечень лиц, имеющих право подписи первичных документов</w:t>
      </w:r>
    </w:p>
    <w:p w:rsidR="00E27D1B" w:rsidRDefault="00E27D1B">
      <w:pPr>
        <w:keepLines/>
        <w:tabs>
          <w:tab w:val="left" w:pos="3122"/>
        </w:tabs>
        <w:spacing w:before="4"/>
        <w:jc w:val="right"/>
        <w:rPr>
          <w:rFonts w:ascii="Times New Roman CYR" w:hAnsi="Times New Roman CY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36"/>
        <w:gridCol w:w="3119"/>
        <w:gridCol w:w="1985"/>
      </w:tblGrid>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right"/>
              <w:rPr>
                <w:rFonts w:ascii="Times New Roman CYR" w:hAnsi="Times New Roman CYR"/>
              </w:rPr>
            </w:pPr>
            <w:r>
              <w:rPr>
                <w:rFonts w:ascii="Times New Roman CYR" w:hAnsi="Times New Roman CYR"/>
              </w:rPr>
              <w:t>№п/п</w:t>
            </w:r>
          </w:p>
        </w:tc>
        <w:tc>
          <w:tcPr>
            <w:tcW w:w="4536"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Должность, ФИО</w:t>
            </w:r>
          </w:p>
        </w:tc>
        <w:tc>
          <w:tcPr>
            <w:tcW w:w="3119"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Наименование документов</w:t>
            </w:r>
          </w:p>
        </w:tc>
        <w:tc>
          <w:tcPr>
            <w:tcW w:w="198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Примечание</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1</w:t>
            </w:r>
          </w:p>
        </w:tc>
        <w:tc>
          <w:tcPr>
            <w:tcW w:w="4536"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 xml:space="preserve">Глава Администрации </w:t>
            </w:r>
            <w:r w:rsidR="002A083A">
              <w:rPr>
                <w:rFonts w:ascii="Times New Roman CYR" w:hAnsi="Times New Roman CYR"/>
              </w:rPr>
              <w:t>Большенеклиновского</w:t>
            </w:r>
            <w:r>
              <w:rPr>
                <w:rFonts w:ascii="Times New Roman CYR" w:hAnsi="Times New Roman CYR"/>
              </w:rPr>
              <w:t xml:space="preserve"> сельского поселения </w:t>
            </w:r>
          </w:p>
        </w:tc>
        <w:tc>
          <w:tcPr>
            <w:tcW w:w="3119"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Все документы</w:t>
            </w:r>
          </w:p>
        </w:tc>
        <w:tc>
          <w:tcPr>
            <w:tcW w:w="198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2</w:t>
            </w:r>
          </w:p>
        </w:tc>
        <w:tc>
          <w:tcPr>
            <w:tcW w:w="4536"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 xml:space="preserve">Главный </w:t>
            </w:r>
            <w:r w:rsidR="002A083A">
              <w:rPr>
                <w:rFonts w:ascii="Times New Roman CYR" w:hAnsi="Times New Roman CYR"/>
              </w:rPr>
              <w:t>специалист по ведению бухгалтерского учета</w:t>
            </w:r>
          </w:p>
        </w:tc>
        <w:tc>
          <w:tcPr>
            <w:tcW w:w="3119"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Все документы, финансовые документы</w:t>
            </w:r>
          </w:p>
        </w:tc>
        <w:tc>
          <w:tcPr>
            <w:tcW w:w="198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3</w:t>
            </w:r>
          </w:p>
        </w:tc>
        <w:tc>
          <w:tcPr>
            <w:tcW w:w="4536"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 xml:space="preserve">Начальник </w:t>
            </w:r>
            <w:r w:rsidR="002A083A">
              <w:rPr>
                <w:rFonts w:ascii="Times New Roman CYR" w:hAnsi="Times New Roman CYR"/>
              </w:rPr>
              <w:t>отдела</w:t>
            </w:r>
            <w:r>
              <w:rPr>
                <w:rFonts w:ascii="Times New Roman CYR" w:hAnsi="Times New Roman CYR"/>
              </w:rPr>
              <w:t xml:space="preserve"> экономики и финансов </w:t>
            </w:r>
          </w:p>
        </w:tc>
        <w:tc>
          <w:tcPr>
            <w:tcW w:w="3119"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Все документы</w:t>
            </w:r>
          </w:p>
        </w:tc>
        <w:tc>
          <w:tcPr>
            <w:tcW w:w="198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За Главу в его отсутствие</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4</w:t>
            </w:r>
          </w:p>
        </w:tc>
        <w:tc>
          <w:tcPr>
            <w:tcW w:w="4536"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 xml:space="preserve">Главный специалист </w:t>
            </w:r>
          </w:p>
        </w:tc>
        <w:tc>
          <w:tcPr>
            <w:tcW w:w="3119"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right"/>
              <w:rPr>
                <w:rFonts w:ascii="Times New Roman CYR" w:hAnsi="Times New Roman CYR"/>
              </w:rPr>
            </w:pPr>
            <w:r>
              <w:rPr>
                <w:rFonts w:ascii="Times New Roman CYR" w:hAnsi="Times New Roman CYR"/>
              </w:rPr>
              <w:t>Акты на списание</w:t>
            </w:r>
          </w:p>
        </w:tc>
        <w:tc>
          <w:tcPr>
            <w:tcW w:w="198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 xml:space="preserve">За главного </w:t>
            </w:r>
            <w:r w:rsidR="002A083A">
              <w:rPr>
                <w:rFonts w:ascii="Times New Roman CYR" w:hAnsi="Times New Roman CYR"/>
              </w:rPr>
              <w:t xml:space="preserve">специалиста по ведению бухгалтерского учета </w:t>
            </w:r>
            <w:r>
              <w:rPr>
                <w:rFonts w:ascii="Times New Roman CYR" w:hAnsi="Times New Roman CYR"/>
              </w:rPr>
              <w:t>в его отсутствие</w:t>
            </w:r>
          </w:p>
        </w:tc>
      </w:tr>
      <w:tr w:rsidR="00E27D1B">
        <w:tc>
          <w:tcPr>
            <w:tcW w:w="1134"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5</w:t>
            </w:r>
          </w:p>
        </w:tc>
        <w:tc>
          <w:tcPr>
            <w:tcW w:w="4536"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Ведущий специалист</w:t>
            </w:r>
          </w:p>
        </w:tc>
        <w:tc>
          <w:tcPr>
            <w:tcW w:w="3119"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Платежные документы, вед на выдачу мат.запасов</w:t>
            </w:r>
          </w:p>
        </w:tc>
        <w:tc>
          <w:tcPr>
            <w:tcW w:w="198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w:t>
            </w:r>
          </w:p>
        </w:tc>
      </w:tr>
    </w:tbl>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rsidP="002A083A">
      <w:pPr>
        <w:keepLines/>
        <w:tabs>
          <w:tab w:val="left" w:pos="3122"/>
        </w:tabs>
        <w:spacing w:before="4"/>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000000">
      <w:pPr>
        <w:keepLines/>
        <w:tabs>
          <w:tab w:val="left" w:pos="3122"/>
        </w:tabs>
        <w:spacing w:before="4"/>
        <w:jc w:val="right"/>
        <w:rPr>
          <w:rFonts w:ascii="Times New Roman CYR" w:hAnsi="Times New Roman CYR"/>
        </w:rPr>
      </w:pPr>
      <w:r>
        <w:rPr>
          <w:rFonts w:ascii="Times New Roman CYR" w:hAnsi="Times New Roman CYR"/>
        </w:rPr>
        <w:t>Приложение №7</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к Распоряжению  №</w:t>
      </w:r>
      <w:r w:rsidR="00606108">
        <w:rPr>
          <w:rFonts w:ascii="Times New Roman CYR" w:hAnsi="Times New Roman CYR"/>
        </w:rPr>
        <w:t xml:space="preserve"> 60</w:t>
      </w:r>
      <w:r>
        <w:rPr>
          <w:rFonts w:ascii="Times New Roman CYR" w:hAnsi="Times New Roman CYR"/>
        </w:rPr>
        <w:t xml:space="preserve"> </w:t>
      </w:r>
    </w:p>
    <w:p w:rsidR="00E27D1B" w:rsidRDefault="00000000">
      <w:pPr>
        <w:keepLines/>
        <w:tabs>
          <w:tab w:val="left" w:pos="3122"/>
        </w:tabs>
        <w:spacing w:before="4"/>
        <w:jc w:val="right"/>
        <w:rPr>
          <w:rFonts w:ascii="Times New Roman CYR" w:hAnsi="Times New Roman CYR"/>
        </w:rPr>
      </w:pPr>
      <w:r w:rsidRPr="009F3DBC">
        <w:rPr>
          <w:rFonts w:ascii="Times New Roman CYR" w:hAnsi="Times New Roman CYR"/>
        </w:rPr>
        <w:t xml:space="preserve">от </w:t>
      </w:r>
      <w:r w:rsidR="009F3DBC" w:rsidRPr="009F3DBC">
        <w:rPr>
          <w:rFonts w:ascii="Times New Roman CYR" w:hAnsi="Times New Roman CYR"/>
        </w:rPr>
        <w:t>01</w:t>
      </w:r>
      <w:r w:rsidRPr="009F3DBC">
        <w:rPr>
          <w:rFonts w:ascii="Times New Roman CYR" w:hAnsi="Times New Roman CYR"/>
        </w:rPr>
        <w:t>.0</w:t>
      </w:r>
      <w:r w:rsidR="009F3DBC" w:rsidRPr="009F3DBC">
        <w:rPr>
          <w:rFonts w:ascii="Times New Roman CYR" w:hAnsi="Times New Roman CYR"/>
        </w:rPr>
        <w:t>6</w:t>
      </w:r>
      <w:r w:rsidRPr="009F3DBC">
        <w:rPr>
          <w:rFonts w:ascii="Times New Roman CYR" w:hAnsi="Times New Roman CYR"/>
        </w:rPr>
        <w:t>.202</w:t>
      </w:r>
      <w:r w:rsidR="009F3DBC" w:rsidRPr="009F3DBC">
        <w:rPr>
          <w:rFonts w:ascii="Times New Roman CYR" w:hAnsi="Times New Roman CYR"/>
        </w:rPr>
        <w:t>2</w:t>
      </w:r>
      <w:r w:rsidRPr="009F3DBC">
        <w:rPr>
          <w:rFonts w:ascii="Times New Roman CYR" w:hAnsi="Times New Roman CYR"/>
        </w:rPr>
        <w:t>г.</w:t>
      </w: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000000">
      <w:pPr>
        <w:keepLines/>
        <w:tabs>
          <w:tab w:val="left" w:pos="3122"/>
        </w:tabs>
        <w:spacing w:before="4"/>
        <w:jc w:val="center"/>
        <w:rPr>
          <w:rFonts w:ascii="Times New Roman CYR" w:hAnsi="Times New Roman CYR"/>
          <w:b/>
        </w:rPr>
      </w:pPr>
      <w:r>
        <w:rPr>
          <w:rFonts w:ascii="Times New Roman CYR" w:hAnsi="Times New Roman CYR"/>
          <w:b/>
        </w:rPr>
        <w:t>Номера журналов операций</w:t>
      </w:r>
    </w:p>
    <w:p w:rsidR="00E27D1B" w:rsidRDefault="00E27D1B">
      <w:pPr>
        <w:keepLines/>
        <w:tabs>
          <w:tab w:val="left" w:pos="3122"/>
        </w:tabs>
        <w:spacing w:before="4"/>
        <w:jc w:val="center"/>
        <w:rPr>
          <w:rFonts w:ascii="Times New Roman CYR" w:hAnsi="Times New Roman CY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505"/>
      </w:tblGrid>
      <w:tr w:rsidR="00E27D1B">
        <w:tc>
          <w:tcPr>
            <w:tcW w:w="195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right"/>
              <w:rPr>
                <w:rFonts w:ascii="Times New Roman CYR" w:hAnsi="Times New Roman CYR"/>
                <w:b/>
                <w:sz w:val="24"/>
              </w:rPr>
            </w:pPr>
            <w:r>
              <w:rPr>
                <w:rFonts w:ascii="Times New Roman CYR" w:hAnsi="Times New Roman CYR"/>
                <w:b/>
                <w:sz w:val="24"/>
              </w:rPr>
              <w:t>Номер журнала</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b/>
                <w:sz w:val="24"/>
              </w:rPr>
            </w:pPr>
            <w:r>
              <w:rPr>
                <w:rFonts w:ascii="Times New Roman CYR" w:hAnsi="Times New Roman CYR"/>
                <w:b/>
                <w:sz w:val="24"/>
              </w:rPr>
              <w:t>Наименование журнала</w:t>
            </w:r>
          </w:p>
        </w:tc>
      </w:tr>
      <w:tr w:rsidR="00E27D1B">
        <w:tc>
          <w:tcPr>
            <w:tcW w:w="195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1</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t xml:space="preserve">Журнал операций по счету «Касса» </w:t>
            </w:r>
          </w:p>
        </w:tc>
      </w:tr>
      <w:tr w:rsidR="00E27D1B">
        <w:tc>
          <w:tcPr>
            <w:tcW w:w="195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2</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t>Журнал операций с безналичными денежными средствами</w:t>
            </w:r>
          </w:p>
        </w:tc>
      </w:tr>
      <w:tr w:rsidR="00E27D1B">
        <w:tc>
          <w:tcPr>
            <w:tcW w:w="195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3</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t>Журнал операций расчетов с подотчетными лицами</w:t>
            </w:r>
          </w:p>
        </w:tc>
      </w:tr>
      <w:tr w:rsidR="00E27D1B">
        <w:tc>
          <w:tcPr>
            <w:tcW w:w="195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4</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t>Журнал операций  расчетов с поставщиками и подрядчикам</w:t>
            </w:r>
          </w:p>
        </w:tc>
      </w:tr>
      <w:tr w:rsidR="00E27D1B">
        <w:tc>
          <w:tcPr>
            <w:tcW w:w="195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5</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t>Журнал операций расчетов с дебиторами по доходам</w:t>
            </w:r>
          </w:p>
        </w:tc>
      </w:tr>
      <w:tr w:rsidR="00E27D1B">
        <w:tc>
          <w:tcPr>
            <w:tcW w:w="195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6</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t>Журнал операций расчетов по оплате труда</w:t>
            </w:r>
          </w:p>
        </w:tc>
      </w:tr>
      <w:tr w:rsidR="00E27D1B">
        <w:tc>
          <w:tcPr>
            <w:tcW w:w="195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7</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t xml:space="preserve">Журнал операций по выбытию и перемещению нефинансовых </w:t>
            </w:r>
            <w:r>
              <w:rPr>
                <w:rFonts w:ascii="Times New Roman CYR" w:hAnsi="Times New Roman CYR"/>
              </w:rPr>
              <w:t>активов</w:t>
            </w:r>
          </w:p>
        </w:tc>
      </w:tr>
      <w:tr w:rsidR="00E27D1B">
        <w:tc>
          <w:tcPr>
            <w:tcW w:w="1951"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8</w:t>
            </w:r>
          </w:p>
        </w:tc>
        <w:tc>
          <w:tcPr>
            <w:tcW w:w="8505" w:type="dxa"/>
            <w:tcBorders>
              <w:top w:val="single" w:sz="4" w:space="0" w:color="000000"/>
              <w:left w:val="single" w:sz="4" w:space="0" w:color="000000"/>
              <w:bottom w:val="single" w:sz="4" w:space="0" w:color="000000"/>
              <w:right w:val="single" w:sz="4" w:space="0" w:color="000000"/>
            </w:tcBorders>
          </w:tcPr>
          <w:p w:rsidR="00E27D1B" w:rsidRDefault="00000000">
            <w:pPr>
              <w:keepLines/>
              <w:tabs>
                <w:tab w:val="left" w:pos="3122"/>
              </w:tabs>
              <w:spacing w:before="4"/>
              <w:rPr>
                <w:rFonts w:ascii="Times New Roman CYR" w:hAnsi="Times New Roman CYR"/>
              </w:rPr>
            </w:pPr>
            <w:r>
              <w:t>Журнал по прочим операциям</w:t>
            </w:r>
          </w:p>
        </w:tc>
      </w:tr>
      <w:tr w:rsidR="00E27D1B">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keepLines/>
              <w:tabs>
                <w:tab w:val="left" w:pos="3122"/>
              </w:tabs>
              <w:spacing w:before="4"/>
              <w:jc w:val="center"/>
              <w:rPr>
                <w:rFonts w:ascii="Times New Roman CYR" w:hAnsi="Times New Roman CYR"/>
              </w:rPr>
            </w:pPr>
            <w:r>
              <w:rPr>
                <w:rFonts w:ascii="Times New Roman CYR" w:hAnsi="Times New Roman CYR"/>
              </w:rPr>
              <w:t>8-мо</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D1B" w:rsidRDefault="00000000">
            <w:pPr>
              <w:keepLines/>
              <w:tabs>
                <w:tab w:val="left" w:pos="3122"/>
              </w:tabs>
              <w:spacing w:before="4"/>
              <w:rPr>
                <w:rFonts w:ascii="Times New Roman CYR" w:hAnsi="Times New Roman CYR"/>
              </w:rPr>
            </w:pPr>
            <w:r>
              <w:t xml:space="preserve">Журнал </w:t>
            </w:r>
            <w:r>
              <w:rPr>
                <w:rFonts w:ascii="Times New Roman CYR" w:hAnsi="Times New Roman CYR"/>
              </w:rPr>
              <w:t>межотчетного периода</w:t>
            </w:r>
          </w:p>
        </w:tc>
      </w:tr>
    </w:tbl>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jc w:val="center"/>
        <w:rPr>
          <w:rFonts w:ascii="Times New Roman CYR" w:hAnsi="Times New Roman CYR"/>
          <w:b/>
        </w:rPr>
      </w:pPr>
    </w:p>
    <w:p w:rsidR="00E27D1B" w:rsidRDefault="00E27D1B">
      <w:pPr>
        <w:keepLines/>
        <w:tabs>
          <w:tab w:val="left" w:pos="3122"/>
        </w:tabs>
        <w:spacing w:before="4"/>
        <w:rPr>
          <w:rFonts w:ascii="Times New Roman CYR" w:hAnsi="Times New Roman CYR"/>
          <w:b/>
        </w:rPr>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000000">
      <w:pPr>
        <w:keepLines/>
        <w:tabs>
          <w:tab w:val="left" w:pos="3122"/>
        </w:tabs>
        <w:spacing w:before="4"/>
        <w:jc w:val="right"/>
        <w:rPr>
          <w:rFonts w:ascii="Times New Roman CYR" w:hAnsi="Times New Roman CYR"/>
        </w:rPr>
      </w:pPr>
      <w:r>
        <w:rPr>
          <w:rFonts w:ascii="Times New Roman CYR" w:hAnsi="Times New Roman CYR"/>
        </w:rPr>
        <w:t>Приложение №</w:t>
      </w:r>
      <w:r w:rsidR="00606108">
        <w:rPr>
          <w:rFonts w:ascii="Times New Roman CYR" w:hAnsi="Times New Roman CYR"/>
        </w:rPr>
        <w:t xml:space="preserve"> </w:t>
      </w:r>
      <w:r>
        <w:rPr>
          <w:rFonts w:ascii="Times New Roman CYR" w:hAnsi="Times New Roman CYR"/>
        </w:rPr>
        <w:t>8</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к Распоряжению  №</w:t>
      </w:r>
      <w:r w:rsidR="00606108">
        <w:rPr>
          <w:rFonts w:ascii="Times New Roman CYR" w:hAnsi="Times New Roman CYR"/>
        </w:rPr>
        <w:t xml:space="preserve"> 60</w:t>
      </w:r>
      <w:r>
        <w:rPr>
          <w:rFonts w:ascii="Times New Roman CYR" w:hAnsi="Times New Roman CYR"/>
        </w:rPr>
        <w:t xml:space="preserve"> </w:t>
      </w:r>
    </w:p>
    <w:p w:rsidR="00E27D1B" w:rsidRDefault="00000000">
      <w:pPr>
        <w:keepLines/>
        <w:tabs>
          <w:tab w:val="left" w:pos="3122"/>
        </w:tabs>
        <w:spacing w:before="4"/>
        <w:jc w:val="right"/>
        <w:rPr>
          <w:rFonts w:ascii="Times New Roman CYR" w:hAnsi="Times New Roman CYR"/>
        </w:rPr>
      </w:pPr>
      <w:r w:rsidRPr="009F3DBC">
        <w:rPr>
          <w:rFonts w:ascii="Times New Roman CYR" w:hAnsi="Times New Roman CYR"/>
        </w:rPr>
        <w:t xml:space="preserve">от </w:t>
      </w:r>
      <w:r w:rsidR="009F3DBC" w:rsidRPr="009F3DBC">
        <w:rPr>
          <w:rFonts w:ascii="Times New Roman CYR" w:hAnsi="Times New Roman CYR"/>
        </w:rPr>
        <w:t>01</w:t>
      </w:r>
      <w:r w:rsidRPr="009F3DBC">
        <w:rPr>
          <w:rFonts w:ascii="Times New Roman CYR" w:hAnsi="Times New Roman CYR"/>
        </w:rPr>
        <w:t>.0</w:t>
      </w:r>
      <w:r w:rsidR="009F3DBC" w:rsidRPr="009F3DBC">
        <w:rPr>
          <w:rFonts w:ascii="Times New Roman CYR" w:hAnsi="Times New Roman CYR"/>
        </w:rPr>
        <w:t>6</w:t>
      </w:r>
      <w:r w:rsidRPr="009F3DBC">
        <w:rPr>
          <w:rFonts w:ascii="Times New Roman CYR" w:hAnsi="Times New Roman CYR"/>
        </w:rPr>
        <w:t>.202</w:t>
      </w:r>
      <w:r w:rsidR="009F3DBC" w:rsidRPr="009F3DBC">
        <w:rPr>
          <w:rFonts w:ascii="Times New Roman CYR" w:hAnsi="Times New Roman CYR"/>
        </w:rPr>
        <w:t>2</w:t>
      </w:r>
      <w:r w:rsidRPr="009F3DBC">
        <w:rPr>
          <w:rFonts w:ascii="Times New Roman CYR" w:hAnsi="Times New Roman CYR"/>
        </w:rPr>
        <w:t>г.</w:t>
      </w: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Рабочий план счетов</w:t>
      </w: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27D1B" w:rsidRDefault="00E27D1B"/>
    <w:tbl>
      <w:tblPr>
        <w:tblW w:w="0" w:type="auto"/>
        <w:tblLayout w:type="fixed"/>
        <w:tblLook w:val="04A0" w:firstRow="1" w:lastRow="0" w:firstColumn="1" w:lastColumn="0" w:noHBand="0" w:noVBand="1"/>
      </w:tblPr>
      <w:tblGrid>
        <w:gridCol w:w="1387"/>
        <w:gridCol w:w="1387"/>
        <w:gridCol w:w="7639"/>
      </w:tblGrid>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Вспомогательный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 недвижимое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Жилые помещения – недвижимое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Нежилые помещения (здания и сооружения) – недвижимое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Инвестиционная недвижимость – недвижимое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101.15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Транспортные средства – недвижимое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Нежилые помещения (здания и сооружения)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Машины и оборудование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Транспортные средства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Инвентарь производственный и хозяйственный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Биологические ресурсы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101.28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основные средства – особо ценное движимое имущество учреждения</w:t>
            </w:r>
          </w:p>
        </w:tc>
      </w:tr>
      <w:tr w:rsidR="00E27D1B">
        <w:trPr>
          <w:trHeight w:val="246"/>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Нежилые помещения (здания и сооружения)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Инвестиционная недвижимость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Машины и оборудование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101.35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Транспортные средства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101.36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Инвентарь производственный и хозяйственный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101.37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Биологические ресурсы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101.38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основные средства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101.91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Жилые помещения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101.92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Нежилые помещения (здания и сооружения)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101.94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Машины и оборудование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101.95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Транспортные средства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101.96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Инвентарь производственный и хозяйственный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101.97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Биологические ресурсы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101.98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основные средства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Нематериальные активы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Нематериальные активы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102.2D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Иные объекты интеллектуальной собственности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102.2I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Программное обеспечение и базы данных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102.2N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Научные исследования (научно-исследовательские разработки)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102.2R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Опытно-конструкторские и технологические разработки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Нематериальные активы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102.3D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Иные объекты интеллектуальной собственности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102.3I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Программное обеспечение и базы данных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102.3N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Научные исследования (научно-исследовательские разработки)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102.3R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Опытно-конструкторские и технологические разработки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Нематериальные активы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102.9D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Иные объекты интеллектуальной собственности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102.9I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Программное обеспечение и базы данных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102.9N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Научные исследования (научно-исследовательские разработки)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102.9R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Опытно-конструкторские и технологические разработки - имущество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103.00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Непроизведенные активы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103.10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Непроизведенные активы – недвижимое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103.11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Земля - недвижимое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103.12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Ресурсы недр - недвижимое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103.13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непроизведенные активы - недвижимое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103.30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Непроизведенные активы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103.32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Ресурсы недр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103.33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непроизведенные активы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103.90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Непроизведенные активы в составе имущества концедента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103.91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Земля в составе имущества концедента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недвижимого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жилых помещений - недвижимого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нежилых помещений (зданий и сооружений) - недвижимого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инвестиционной недвижимости - недвижимого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104.15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транспортных средств - недвижимого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нежилых помещений (зданий и сооружений)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машин и оборудования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транспортных средств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инвентаря производственного и хозяйственного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биологических ресурсов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104.28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прочих основных средств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104.2D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иных объектов интеллектуальной собственности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104.2I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программного обеспечения и баз данных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104.2N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научных исследований (научно-исследовательских разработок)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104.2R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опытно-конструкторских и технологических разработок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нежилых помещений (зданий и сооружений)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инвестиционной недвижимости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машин и оборудования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транспортных средств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инвентаря производственного и хозяйственного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биологических ресурсов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прочих основных средств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иных объектов интеллектуальной собственности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программного обеспечения и баз данных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научных исследований (научно-исследовательских разработок)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104.3R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опытно-конструкторских и технологических разработок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жилыми помещениями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нежилыми помещениями (зданиями и сооружениями)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машинами и оборудованием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104.45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транспортными средствами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104.46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инвентарем производственном и хозяйственным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104.47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биологическими ресурсами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104.48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прочими основными средствами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104.49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непроизведенными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имущества, составляющего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недвижимого имущества в составе имущества казны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движимого имущества в составе имущества казны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104.54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нематериальных активов в составе имущества казны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104.59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имущества казны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104.5I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имущества казны - программного обеспечения и баз данных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104.60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нематериальными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104.6D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иными объектами интеллектуальной собственности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104.6I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программным обеспечением и базами данных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104.6N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научными исследованиями (научно-исследовательскими разработками)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104.6R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прав пользования опытно-конструкторскими и технологическими разработками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имущества учреждения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104.91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жилых помещений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104.92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нежилых помещений (зданий и сооружений)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104.94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машин и оборудования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104.95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транспортных средств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104.96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инвентаря производственного и хозяйственного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104.97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биологических ресурсов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104.98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прочего имущества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104.9I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программного обеспечения и баз данных - имущества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запасы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запасы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Лекарственные препараты и медицинские материалы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Продукты питания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Горюче-смазочные материалы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Строительные материалы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Мягкий инвентарь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материальные запасы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Готовая продукция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105.28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Товары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105.А8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Товары –  особо ценное движимое имущество учреждения. На складах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105.Б8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Товары –  особо ценное движимое имущество учреждения. В рознице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105.29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Наценка на товары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запасы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Лекарственные препараты и медицинские материалы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Продукты питания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Горюче-смазочные материалы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Строительные материалы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105.35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Мягкий инвентарь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105.36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материальные запасы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105.37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Готовая продукция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105.38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Товары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105.В8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Товары –  иное движимое имущество учреждения. На складах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105.Г8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Товары –  иное движимое имущество учреждения. В рознице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105.39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Наценка на товары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нефинансовые активы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недвижимое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основные средства - недвижимое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непроизведенные активы - недвижимое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106.КС</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основные средства - недвижимое имущество. Капитальное строительство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особо ценное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основные средства – особо ценное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материальные запасы – особо ценное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106.2И</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материальные запасы – особо ценное движимое имущество. Изготовление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106.2П</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материальные запасы – особо ценное движимое имущество. Покупка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106.2D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иные объекты интеллектуальной собственности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106.2I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программное обеспечение и базы данных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106.2N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научные исследования (научно-исследовательские разработки)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106.2R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опытно-конструкторские и технологические разработки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основные средства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непроизведенные активы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материальные запасы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106.3И</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материальные запасы - иное движимое имущество. Изготовление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106.3П</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материальные запасы - иное движимое имущество. Покупка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106.3D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иные объекты интеллектуальной собственности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106.3I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программное обеспечение и базы данных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106.3N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научные исследования (научно-исследовательские разработки)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106.3R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опытно-конструкторские и технологические разработки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объекты финансовой аренды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основные средства - объекты финансовой аренды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объекты государственной (муниципальной) казны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недвижимое имущество государственной (муниципальной) казны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движимое имущество государственной (муниципальной) казны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ценности государственных фондов России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106.54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нематериальные активы государственной (муниципальной) казны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106.55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непроизведенные активы государственной (муниципальной) казны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106.56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материальные запасы государственной (муниципальной) казны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106.60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права пользования нематериальными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106.6D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права пользования иными объектами интеллектуальной собственности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106.6I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права пользования программным обеспечением и базами данных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106.6N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права пользования научными исследованиями (научно-исследовательскими разработками)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106.6R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права пользования опытно-конструкторскими и технологическими разработками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имущество концедента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106.91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недвижимое имущество концедента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106.92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движимое имущество концедента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106.95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непроизведенные активы концедента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106.9I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нематериальные активы концедента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107.00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Нефинансовые активы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107.20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Особо ценное движимое имущество учреждения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107.21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 особо ценное движимое имущество учреждения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107.23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запасы – особо ценное движимое имущество учреждения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107.30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Иное движимое имущество учреждения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107.31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 иное движимое имущество учреждения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107.33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запасы – иное движимое имущество учреждения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Нефинансовые активы имущества казны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Нефинансовые активы, составляющие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составляющее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Движимое имущество, составляющее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Ценности государственных фондов России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108.54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Нематериальные активы, составляющие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108.55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Непроизведенные активы, составляющие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108.56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запасы, составляющие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108.57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активы, составляющие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Нефинансовые активы, составляющие казну. в концессии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108.91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концедента, составляющее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108.92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Движимое имущество концедента, составляющее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108.95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Непроизведенные активы (земля) концедента, составляющие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108.9I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Нематериальные активы концедента, составляющие казну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109.00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Затраты на изготовление готовой продукции, выполнение работ, услуг</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109.60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Себестоимость готовой продукции, работ, услуг</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109.61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Себестоимость готовой продукции, работ, услуг</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109.70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Накладные расходы производства готовой продукции, работ, услуг</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109.71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Накладные расходы производства готовой продукции, работ, услуг</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109.80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Общехозяйственные расходы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109.81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Общехозяйственные расходы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нефинансовыми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жилыми помещениями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нежилыми помещениями (зданиями и сооружениями)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машинами и оборудованием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111.45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транспортными средствами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111.46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инвентарем производственным и хозяйственным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111.47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биологическими ресурсами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111.48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прочими основными средствами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111.49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непроизведенными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111.60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нематериальными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111.6D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иными объектами интеллектуальной собственности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111.6I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программным обеспечением и базами данных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111.6N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научными исследованиями (научно-исследовательскими разработками)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111.6R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Права пользования опытно-конструкторскими и технологическими разработками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нефинансовых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недвижимого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жилых помещений - недвижимого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нежилых помещений (зданий и сооружений) - недвижимого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инвестиционной недвижимости - недвижимого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114.15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транспортных средств - недвижимого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нежилых помещений (зданий и сооружений)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машин и оборудования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транспортных средств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инвентаря производственного и хозяйственного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биологических ресурсов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114.28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прочих основных средств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114.2D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иных объектов интеллектуальной собственности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114.2I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программного обеспечения и баз данных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114.2N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научных исследований (научно-исследовательских разработок)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114.2R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опытно-конструкторских и технологических разработок – особо ценного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нежилых помещений (зданий и сооружений) - иного движимого имущества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инвестиционной недвижимости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машин и оборудования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транспортных средств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инвентаря производственного и хозяйственного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биологических ресурсов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прочих основных средств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иных объектов интеллектуальной собственности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программного обеспечения и баз данных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научных исследований (научно-исследовательских разработок)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114.3R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опытно-конструкторских и технологических разработок - иного движимого имущества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жилыми помещениями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нежилыми помещениями (зданиями и сооружениями)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машинами и оборудованием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114.45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транспортными средствами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114.46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инвентарем производственным и хозяйственным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114.47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биологическими ресурсами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114.48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прочими основными средствами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114.60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нематериальными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114.6D</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иными объектами интеллектуальной собственности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114.6I</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программным обеспечением и базами данных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114.6N</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научными исследованиями (научно-исследовательскими разработками)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114.6R</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прав пользования опытно-конструкторскими и технологическими разработками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114.70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непроизведенных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114.71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земли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114.72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ресурсов недр</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114.73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Обесценение прочих непроизведенных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114.80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Резерв под снижение стоимости материальных запасов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114.87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Резерв под снижение стоимости готовой продукции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114.88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Резерв под снижение стоимости товаров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средства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средства на лицевых счетах учреждения в органе казначейства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средства учреждения на лицевых счетах в органе казначейства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средства учреждения в органе казначейства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средства учреждения в кредитной организации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средства учреждения на счетах в кредитной организации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средства учреждения, размещенные на депозиты в кредитной организации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средства учреждения в кредитной организации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средства учреждения на специальных счетах в кредитной организации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средства учреждения в иностранной валюте на счетах в кредитной организации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средства  в кассе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Касса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201.35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Денежные документы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Финансовые вложения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Ценные бумаги, кроме акций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Облигации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Векселя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Иные ценные бумаги, кроме акций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Акции и иные формы участия в капитале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Акции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Участие в государственных (муниципальных) предприятиях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Участие в государственных (муниципальных) учреждениях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Иные формы участия в капитале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Иные финансовые активы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Доли в международных организациях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204.53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финансовые активы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налоговым доходам, таможенным платежам и страховым взносам на обязательное социальное страхование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плательщиками налогов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плательщиками государственных пошлин, сборов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плательщиками таможенных платежей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205.14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плательщиками по обязательным страховым взносам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собственности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операционной аренды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финансовой аренды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платежей при пользовании природными ресурсами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процентов по депозитам, остаткам денежных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процентов по иным финансовым инструментам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дивидендов от объектов инвестирования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205.28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предоставления неисключительных прав на результаты интеллектуальной деятельности и средств индивидуализации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205.29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иным доходам от собственности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205.2K</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концессионной платы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оказания платных услуг (работ), компенсаций затрат</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оказания платных услуг (работ)</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оказания услуг по программе обязательного медицинского страхования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платы за предоставление информации из государственных источников (реестров)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205.35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условным арендным платежам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205.36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бюджета от возврата субсидий на выполнение государственного (муниципального) задания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205.38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по выполненным этапам работ по договору строительного подряда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суммам штрафов, пеней, неустоек, возмещений ущерба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штрафных санкций за нарушение законодательства о закупках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возмещения ущерба имуществу (за исключением страховых возмещений)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205.45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прочим доходам от сумм принудительного изъятия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денежным поступлениям текущего характера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поступлениям текущего характера от других бюджетов бюджетной системы Российской Федерации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текущего характера бюджетным и автономным учреждениям от сектора государственного управления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текущего характера в бюджеты бюджетной системы Российской Федерации от бюджетных и автономных учреждений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205.54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текущего характера от организаций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205.55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205.56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текущего характера от наднациональных организаций и правительств иностранных государств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205.57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текущего характера от международных организаций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205.58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205.60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денежным поступлениям капитального характера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205.61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капитального характера от других бюджетов бюджетной системы Российской Федерации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205.62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капитального характера учреждениям от сектора государственного управления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205.63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205.64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капитального характера от организаций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205.65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205.66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капитального характера от наднациональных организаций и правительств иностранных государств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205.67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капитального характера от международных организаций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205.68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205.70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операций с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205.71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операций с основными средствами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205.72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операций с нематериальными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205.73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операций с непроизведенными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205.74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операций с материальными запасами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205.75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операций с финансовыми активами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205.80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прочим доходам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205.81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невыясненным поступлениям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205.89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иным доходам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выданным авансам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оплате труда и начислениям на выплаты по оплате труда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заработной плате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прочим несоциальным выплатам персоналу в денежной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начислениям на выплаты по оплате труда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206.14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прочим несоциальным выплатам персоналу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работам,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услугам связи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транспортным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коммунальным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арендной плате за пользование имуществом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работам, услугам по содержанию имущества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прочим  работам,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страхованию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206.28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услугам, работам для целей капитальных вложений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206.29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арендной плате за пользование земельными участками и другими обособленными природными объектами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поступлению нефинансовых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приобретению основных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приобретению нематериальных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приобретению непроизведенных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приобретению материальных запасов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государственным (муниципальным) учреждениям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206.4A</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206.4B</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бюджетам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перечислениям другим бюджетам бюджетной системы Российской Федерации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перечислениям наднациональным организациям и правительствам иностранных государств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206.60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социальному обеспечению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206.61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платежам (перечислениям) по обязательным видам страхования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206.62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пособиям по социальной помощи населению в денежной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206.63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пособиям по социальной помощи населению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206.64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пенсиям, пособиям, выплачиваемым работодателями, нанимателями бывшим работникам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206.65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пособиям по социальной помощи, выплачиваемые работодателями, нанимателями бывшим работникам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206.66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социальным пособиям и компенсации персоналу в денежной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206.67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социальным компенсациям персоналу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206.70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на приобретение ценных бумаг и по иным финансовым вложениям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206.72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на приобретение ценных бумаг, кроме акций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206.73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на приобретение акций и по иным формам  участия в капитале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206.75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на приобретение иных финансовых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206.80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капитального характера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206.81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капитального характера государственным (муниципальным) учреждениям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206.82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капитального характера финансовым организациям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206.83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206.84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капитального характера нефинансовым организациям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206.85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206.86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прочим расходам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206.96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оплате иных выплат текущего характера физическим лицам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206.97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оплате иных выплат текущего характера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206.98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оплате иных выплат капитального характера физическим лицам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206.99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авансам по оплате иных выплат капитального характера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кредитам, займам (ссудам)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предоставленным кредитам, займам (ссудам)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бюджетами бюджетной системы Российской Федерации по предоставленным бюджетным кредитам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иными дебиторами по бюджетным кредитам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207.14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прочим долговым требованиям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в рамках целевых иностранных кредитов (заимствований)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бюджетами бюджетной системы Российской Федерации в рамках целевых иностранных кредитов (заимствований)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иными дебиторами по бюджетным кредитам в рамках целевых иностранных кредитов (заимствований)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иным долговым требованиям (займам (ссудам)) в рамках целевых иностранных кредитов (заимствований)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дебиторами по государственным (муниципальным) гарантиям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бюджетами бюджетной системы Российской Федерации по государственным (муниципальным) гарантиям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иными дебиторами по государственным (муниципальным) гарантиям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прочим долговым требованиям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207.44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иным долговым требованиям (займам (ссудам))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труда и начислениям на выплаты по оплате труда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заработной плате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прочим несоциальным выплатам персоналу в денежной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начислениям на выплаты по оплате труда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208.14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прочим несоциальным выплатам персоналу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работ, услуг</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услуг связи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транспортных услуг</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коммунальных услуг</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арендной платы за пользование имуществом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работ, услуг по содержанию имущества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прочих работ, услуг</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страхования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208.28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услуг, работ для целей капитальных вложений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208.29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поступлению нефинансовых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приобретению основных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приобретению нематериальных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приобретению непроизведенных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приобретению материальных запасов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безвозмездным перечислениям бюджетам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перечислениям наднациональным организациям и правительствам иностранных государств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перечислениям международным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208.60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социальному обеспечению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208.61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пенсий, пособий и выплат по пенсионному, социальному и медицинскому страхованию населения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208.62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пособий по социальной помощи населению в денежной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208.63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пособий по социальной помощи населению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208.64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208.65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208.66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социальным пособиям и компенсациям персоналу в денежной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208.67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социальным компенсациям персоналу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прочим расходам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208.91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пошлин и сборов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208.93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штрафов за нарушение условий контрактов (договоров)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208.94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штрафных санкций по долговым обязательствам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208.95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других экономических санкций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208.96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иных выплат текущего характера физическим лицам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208.97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иных выплат текущего характера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208.98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иных выплат капитального характера физическим лицам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208.99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подотчетными лицами по оплате иных выплат капитального характера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ущербу имуществу и иным доходам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компенсации затрат</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компенсации затрат</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209.36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бюджета от возврата дебиторской задолженности прошлых лет</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штрафам, пеням, неустойкам, возмещениям ущерба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штрафных санкций за нарушение условий контрактов (договоров)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209.43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страховых возмещений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возмещения ущерба имуществу (за исключением страховых возмещений)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209.45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доходам от прочих сумм принудительного изъятия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209.70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ущербу нефинансовым активам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209.71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ущербу основным средствам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209.72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ущербу  нематериальным активам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209.73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ущербу непроизведенным активам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209.74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ущербу материальных запасов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209.80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иным доходам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209.81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недостачам денежных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209.82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недостачам иных финансовых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209.89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иным доходам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расчеты с дебиторами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НДС по приобретенным материальным ценностям, работам,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финансовым органом по поступлениям в бюджет</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210.03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финансовым органом по наличным денежным средствам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210.04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распределенным поступлениям к зачислению в бюджет</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210.05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прочими дебиторами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210.06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учредителем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налоговым вычетам по НДС</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НДС по авансам полученным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НДС по приобретенным материальным ценностям, работам,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210.Н2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(Нераспределенный НДС) Расчеты по НДС по приобретенным материальным ценностям, работам,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210.Р2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НДС по приобретенным материальным ценностям, работам,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НДС по авансам уплаченным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210.82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финансовым органом по уточнению невыясненных поступлений в бюджет года, предшествующего отчетному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210.92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финансовым органом по уточнению невыясненных поступлений в бюджет прошлых лет</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финансовые активы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ценные бумаги, кроме акций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облигации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векселя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иные ценные бумаги, кроме акций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акции и иные формы участия в капитале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акции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государственные (муниципальные) предприятия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государственные (муниципальные)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иные формы участия в капитале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иные финансовые активы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международные организации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прочие финансовые активы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215.56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финансовые активы по сделкам валютный своп</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кредиторами по долговым обязательствам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долговым обязательствам в рублях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бюджетами бюджетной системы Российской Федерации по привлеченным бюджетным кредитам в рублях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кредиторами по государственным (муниципальным) ценным бумагам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иными кредиторами по государственному (муниципальному) долгу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301.14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заимствованиям, не являющимся  государственным (муниципальным) долгом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долговым обязательствам по целевым иностранным кредитам (заимствованиям)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иными кредиторами по государственному (муниципальному) долгу в рамках целевых иностранных кредитов (заимствований)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заимствованиям, не являющимся государственным (муниципальным) долгом, в рамках целевых иностранных кредитов (заимствований)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кредиторами по государственным (муниципальным) гарантиям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бюджетами бюджетной системы Российской Федерации по государственным (муниципальным) гарантиям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иными кредиторами по государственному (муниципальному) долгу по государственным (муниципальным) гарантиям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долговым обязательствам в иностранной валюте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кредиторами по государственным (муниципальным) ценным бумагам в иностранной валюте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301.43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иными кредиторами по государственному (муниципальному) долгу  в иностранной валюте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301.44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заимствованиям в иностранной валюте, не являющимся  государственным (муниципальным) долгом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принятым обязательствам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оплате труда и начислениям на выплаты по оплате труда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заработной плате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прочим несоциальным выплатам персоналу в денежной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начислениям на выплаты по оплате труда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302.14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прочим несоциальным выплатам персоналу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работам,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услугам связи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транспортным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коммунальным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арендной плате за пользование имуществом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работам, услугам по содержанию имущества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прочим работам, услугам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страхованию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302.28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услугам, работам для целей капитальных вложений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302.29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арендной плате за пользование земельными участками и другими обособленными природными объектами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поступлению нефинансовых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приобретению основных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приобретению нематериальных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приобретению непроизведенных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приобретению материальных запасов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государственным (муниципальным) учреждениям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финансовым организациям государственного сектора на производство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нефинансовым организациям государственного сектора на производство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финансовым организациям государственного сектора на продукцию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нефинансовым организациям государственного сектора на продукцию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302.4A</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302.4B</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бюджетам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перечислениям другим бюджетам бюджетной системы Российской Федерации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перечислениям наднациональным организациям и правительствам иностранных государств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перечислениям международным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302.60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социальному обеспечению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302.61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пенсиям, пособиям и выплатам по пенсионному, социальному и медицинскому страхованию населения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302.62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пособиям по социальной помощи населению в денежной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302.63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пособиям по социальной помощи населению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302.64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пенсиям, пособиям, выплачиваемым работодателями, нанимателями бывшим работникам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302.65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пособиям по социальной помощи, выплачиваемым работодателями, нанимателями бывшим работникам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302.66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социальным пособиям и компенсациям персоналу в денежной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302.67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социальным компенсациям персоналу в натуральной форме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302.70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приобретению финансовых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302.72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приобретению ценных бумаг, кроме акций и иных финансовых инструментов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302.73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приобретению акций и иных финансовых инструментов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302.75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приобретению иных финансовых активов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302.80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капитального характера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302.81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капитального характера государственным (муниципальным) учреждениям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302.82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капитального характера финансовым организациям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302.83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302.84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капитального характера нефинансовым организациям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302.85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302.86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прочим расходам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302.93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штрафам за нарушение условий контрактов (договоров)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302.95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другим экономическим санкциям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302.96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иным выплатам текущего характера физическим лицам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302.97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иным выплатам текущего характера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302.98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иным выплатам капитального характера физическим лицам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302.99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иным выплатам капитального характера организациям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платежам в бюджеты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налогу на доходы физических лиц</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303.03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налогу на прибыль организаций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303.04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налогу на добавленную стоимость</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303.05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прочим платежам в бюджет</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303.06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303.07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медицинское страхование в Федеральный ФОМС</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303.08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медицинское страхование в территориальный ФОМС</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303.09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дополнительным страховым взносам на пенсионное страхование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пенсионное страхование на выплату страховой части трудовой пенсии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пенсионное страхование на выплату накопительной части трудовой пенсии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налогу на имущество организаций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303.13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земельному налогу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304.00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расчеты с кредиторами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304.01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средствам, полученным во временное распоряжение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304.02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депонентами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304.03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удержаниям из выплат по оплате труда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304.04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Внутриведомственные расчеты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304.05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платежам из бюджета с финансовым органом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304.06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с прочими кредиторами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304.66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Иные расчеты года, предшествующего отчетному, выявленные по контрольным мероприятиям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304.76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Иные расчеты прошлых лет, выявленные по контрольным мероприятиям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304.86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Иные расчеты года, предшествующего отчетному, выявленные в отчетном году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304.96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Иные расчеты прошлых лет, выявленные в отчетном году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Финансовый результат экономического субъекта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текущего финансового года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401.16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финансового года, предшествующего отчетному, выявленные по контрольным мероприятиям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401.17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прошлых финансовых лет, выявленные по контрольным мероприятиям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401.18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финансового года, предшествующего отчетному, выявленные в отчетном году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401.19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прошлых финансовых лет, выявленные в отчетном году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Расходы текущего финансового года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Расходы финансового года, предшествующего отчетному, выявленные по контрольным мероприятиям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Расходы прошлых финансовых лет, выявленные по контрольным мероприятиям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401.28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Расходы финансового года, предшествующего отчетному, выявленные в отчетном году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401.29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Расходы прошлых финансовых лет, выявленные в отчетном году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Финансовый результат прошлых отчетных периодов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будущих периодов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будущих периодов к признанию в текущем году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401.49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будущих периодов к признанию в очередные года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Расходы будущих периодов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401.60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Резервы предстоящих расходов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текущего финансового года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Доведенные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к распределению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получателей бюджетных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501.14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Переданные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501.15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501.16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501.19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первого года, следующего за текущим (очередного финансового года)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Доведенные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к распределению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получателей бюджетных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Переданные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501.29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второго года, следующего за текущим (первого года, следующего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Доведенные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к распределению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получателей бюджетных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Переданные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501.35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501.36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501.39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второго года, следующего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Доведенные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к распределению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501.43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получателей бюджетных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Переданные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501.45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501.46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501.49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на иные очередные годы (за пределами планового периода)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501.91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Доведенные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501.92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к распределению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501.93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получателей бюджетных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501.94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Переданные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501.95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501.96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Лимиты бюджетных обязательств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501.99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Утвержденные лимиты бюджетных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Обязательства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обязательства на текущий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обязательства на текущий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денежные обязательства на текущий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502.17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Принимаемые обязательства на текущий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502.19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Отложенные обязательства на текущий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обязательства на первый год, следующий за текущим (на очередной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обязательства на первый год, следующий за текущим (на очередной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денежные обязательства на первый год, следующий за текущим (на очередной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Принимаемые обязательства на первый год, следующий за текущим (на очередной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502.29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Отложенные обязательства на первый год, следующий за текущим (на очередной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обязательства на второй год, следующий за текущим (на первый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обязательства на второй год, следующий за текущим (на первый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денежные обязательства на второй год, следующий за текущим (на первый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502.37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Принимаемые обязательства на второй год, следующий за текущим (на первый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502.39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Отложенные обязательства на второй год, следующий за текущим (на первый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обязательства на второй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обязательства на второй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денежные обязательства на второй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502.47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Принимаемые обязательства на второй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502.49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Отложенные обязательства на второй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обязательства на иные очередные годы (за пределами планового периода)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502.91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обязательства за пределами планового периода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502.92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Принятые денежные обязательства за пределами планового периода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502.97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Принимаемые обязательства за пределами планового периода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502.99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Отложенные обязательства за пределами планового периода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текущего финансового года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Доведенные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к распределению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получателей бюджетных средств и администраторов выплат по источникам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503.14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Переданные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503.15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503.16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503.19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первого года, следующего за текущим (очередного финансового года)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Доведенные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к распределению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получателей бюджетных средств и администраторов выплат по источникам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Переданные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503.29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второго года, следующего за текущим (первого года, следующего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Доведенные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к распределению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получателей бюджетных средств и администраторов выплат по источникам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Переданные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503.35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503.36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503.39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второго года, следующего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Доведенные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к распределению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503.43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получателей бюджетных средств и администраторов выплат по источникам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Переданные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503.45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503.46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503.49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на иные очередные годы (за пределами планового периода)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503.91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Доведенные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503.92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к распределению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503.93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получателей бюджетных средств и администраторов выплат по источникам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503.94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Переданные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503.95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503.96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ассигнования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503.99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Утвержденные бюджетные ассигнования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на текущий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по доходам (поступлениям)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по расходам (выплатам)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на первый год, следующий за текущим (на очередной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по доходам (поступлениям)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по расходам (выплатам)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на второй год, следующий за текущим (первый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по доходам (поступлениям)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по расходам (выплатам)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на второй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по доходам (поступлениям)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по расходам (выплатам)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на иные очередные годы (за пределами планового периода)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504.91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по доходам (поступлениям)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504.92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Сметные (плановые, прогнозные) назначения по расходам (выплатам)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506.00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Право на принятие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506.10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Право на принятие обязательств на текущий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506.20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Право на принятие обязательств на первый, следующий за текущим (на очередной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506.30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Право на принятие обязательств на второй год, следующий за текущим (первый,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506.40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Право на принятие обязательств на второй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506.90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Право на принятие обязательств на иные очередные годы (за пределами планового периода)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507.00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Утвержденный объем финансового обеспечения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507.10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Утвержденный объем финансового обеспечения на текущий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507.20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Утвержденный объем финансового обеспечения на первый год, следующий за текущим (на очередной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507.30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Утвержденный объем финансового обеспечения на второй год, следующий за текущим (на первый,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507.40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Утвержденный объем финансового обеспечения на второй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507.90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Утвержденный объем финансового обеспечения на иные очередные годы (за пределами планового периода)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508.00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Получено финансового обеспечения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508.10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Получено финансового обеспечения на текущий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508.20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Получено финансового обеспечения на первый год, следующий за текущим (очередной финансовый год)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508.30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Получено финансового обеспечения на второй год, следующий за текущим (первый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508.40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Получено финансового обеспечения на второй год, следующий за очередным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508.90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Получено финансового обеспечения на иные годы (за пределами планового периода)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b/>
                <w:sz w:val="16"/>
                <w:highlight w:val="white"/>
              </w:rPr>
            </w:pPr>
            <w:r>
              <w:rPr>
                <w:rFonts w:ascii="Arial" w:hAnsi="Arial"/>
                <w:b/>
                <w:sz w:val="16"/>
                <w:highlight w:val="white"/>
              </w:rPr>
              <w:t>Вспомогательный (забалансовый)</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Имущество, полученное в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полученное в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в пользовании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Особо ценное движимое имущество, полученное в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Особо ценное движимое имущество, полученное в пользование по договорам безвозмездного пользования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Особо ценное движимое имущество в пользовании по договорам аренды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Иное движимое имущество, полученное в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Иное движимое имущество, полученное в пользование по договорам безвозмездного пользования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Иное движимое имущество в пользовании по договорам аренды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Нефинансовые активы, составляющие казну, полученные в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составляющие казну, полученное в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01.52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Движимое имущество, составляющие казну, полученное в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ценности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 недвижимое имущество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Особо ценное движимое имущество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 особо ценное движимое имущество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запасы – особо ценное движимое имущество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не признанные активом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Иное движимое имущество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 иное движимое имущество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запасы – иное движимое имущество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МЗ, не признанные активом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составляющие казну, не признанные активом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ценности казны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составляющие казну,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Движимое имущество, составляющие казну,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запасы, составляющие казну, на хранении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МЗ, составляющие казну, не признанные активом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Бланки строгой отчетности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Бланки строгой отчетности (в усл. ед.)</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Сомнительная задолженность</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ценности, оплаченные по централизованному снабжению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НМА, оплаченные по централизованному снабжению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МЗ, оплаченные по централизованному снабжению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Задолженность учащихся и студентов за невозвращенные материальные ценности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Переходящие награды, призы, кубки и ценные подарки, сувениры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07.1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 Ус.ед.) Переходящие награды, призы, кубки и ценные подарки, сувениры</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07.2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Переходящие награды, призы, кубки и ценные подарки, сувениры по стоимости приобретения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Путевки неоплаченные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09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Запасные части к транспортным средствам, выданные взамен изношенных</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Обеспечение исполнения обязательств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Государственные и муниципальные гарантии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Государственные гарантии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Муниципальные гарантии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Спецоборудование для выполнения научно-исследовательских работ по договорам с заказчиками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Экспериментальные устройства</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Экспериментальные устройства ( ОС)</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Экспериментальные устройства ( МЗ)</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Расчетные документы, ожидающие исполнения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Расчетные документы, не оплаченные в срок из-за отсутствия средств на счете государственного (муниципального)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Переплаты пенсий и пособий вследствие неправильного применения законодательства о пенсиях и пособиях, счетных ошибок</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Поступления денежных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17.01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Поступления денежных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17.03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Поступление денежных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17.06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Поступление денежных средств на специальные счета в кредитной организации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17.07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Поступление денежных средств в иностранной валюте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17.30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Поступления денежных средств на счет 40116</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17.34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Поступления денежных средств в кассу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Выбытия денежных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18.01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Выбытия денежных средств</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18.03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Выбытие денежных средств в пути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18.06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Выбытие денежных средств со специальных счетов в кредитной организации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18.07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Выбытия денежных средств в иностранной валюте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18.30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Выбытия денежных средств со счета 40116</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18.34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Выбытия денежных средств из кассы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19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Невыясненные поступления прошлых лет</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Списанная задолженность невостребованная кредиторами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в эксплуатации</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в эксплуатации - особо ценное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Нежилые помещения (здания и сооружения) - особо ценное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Машины и оборудование - особо ценное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Транспортные средства - особо ценное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Инвентарь производственный и хозяйственный - особо ценное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Биологические ресурсы - особо ценное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21.28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основные средства - особо ценное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 в эксплуатации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Нежилые помещения (здания и сооружения)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Инвестиционная недвижимость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Машины и оборудование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21.35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Транспортные средства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21.36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Инвентарь производственный и хозяйственный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21.37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Биологические ресурсы - иное движимое имущество учреждения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21.38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основные средства  - иное движимое имущество</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ценности, полученные по централизованному снабжению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полученные по централизованному снабжению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МЗ, полученные по централизованному снабжению</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Периодические издания для пользования</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Нефинансовые активы, переданные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 Недвижимое имущество,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НПА - Недвижимое имущество,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Особо ценное движимое имущество,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 особо ценное движимое имущество,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НМА - особо ценное движимое имущество,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МЗ - особо ценное движимое имущество,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Иное движимое имущество,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 иное движимое имущество,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НМА - иное движимое имущество,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МЗ- иное движимое имущество,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Имущество казны,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 недвижимое имущество казны,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 движимое имущество казны,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НМА - движимое имущество казны,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24.54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НПА - недвижимое имущество казны, переданное в доверительное управление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 недвижимое 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НПА - недвижимое 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Особо ценное движимое 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 особо ценное движимое 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НМА - особо ценное движимое 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МЗ - особо ценное движимое 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Иное движимое 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 иное движимое 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НМА - иное движимое 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МЗ - иное движимое имущество,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Нефинансовые активы, составляющие казну, переданные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составляющее казну,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Движимое имущество, составляющее казну, переданное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Ценности государственных фондов России, переданные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25.54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Нематериальные активы, составляющие казну, переданные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25.55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Непроизведенные активы, составляющие казну, переданные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25.56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запасы, составляющие казну, переданные в возмездное пользование (аренду)</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 недвижимое 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26.13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НПА - недвижимое 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Особо ценное движимое 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 особо ценное движимое 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НМА - особо ценное движимое 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МЗ - особо ценное движимое 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Иное движимое 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 иное движимое 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НМА - иное движимое 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МЗ -иное движимое имущество,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26.50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Нефинансовые активы, составляющие казну, переданные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Недвижимое имущество, составляющее казну,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Движимое имущество, составляющее казну, переданное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Драгоценные металлы и драгоценные камни, составляющие казну, переданные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26.54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Нематериальные активы, составляющие казну, переданные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26.55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Непроизведенные активы, составляющие казну, переданные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26.56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запасы, составляющие казну, переданные в безвозмездное пользование</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Материальные ценности, выданные в личное пользование работникам (сотрудникам)</w:t>
            </w:r>
          </w:p>
        </w:tc>
      </w:tr>
      <w:tr w:rsidR="00E27D1B">
        <w:trPr>
          <w:trHeight w:val="225"/>
        </w:trPr>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27.01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 выданные в личное пользование работникам (сотрудникам)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27.02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МЗ, выданные в личное пользование работникам (сотрудникам)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29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Представленные субсидии на приобретение жилья</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исполнению денежных обязательств через третьих лиц</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Акции по номинальной стоимости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Сметная стоимость создания (реконструкции) объекта концессии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39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от инвестиций на создание и (или) реконструкцию объекта концессии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Финансовые активы в управляющих компаниях</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Бюджетные инвестиции, реализуемые организациями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и расходы по долгосрочным договорам строительного подряда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45.1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по долгосрочным договорам строительного подряда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45.2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Расходы по долгосрочным договорам строительного подряда в пределах сводного сметного расчета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45.3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Расходы по долгосрочным договорам строительного подряда сверх сводного сметного расчета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полученные</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операционной аренды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АП5.22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финансовой аренды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платежей при пользовании природными ресурсами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АП5.24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процентов по депозитам, остаткам денежных средств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процентов по иным финансовым инструментам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дивидендов от объектов инвестирования</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АП5.28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предоставления неисключительных прав на результаты интеллектуальной деятельности и средств индивидуализации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АП5.29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иным доходам от собственности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АП5.2K</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концессионной платы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АП5.31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оказания платных услуг (работ)</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АП5.32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оказания услуг по программе обязательного медицинского страхования</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АП5.33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платы за предоставление информации из государственных источников (реестров)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АП5.35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условным арендным платежам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АП5.36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бюджета от возврата субсидий на выполнение государственного (муниципального) задания</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АП5.71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операций с основными средствами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АП5.72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операций с нематериальными активами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АП5.73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операций с непроизведенными активами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АП5.74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операций с материальными запасами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АП5.75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доходам от операций с финансовыми активами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АП5.89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иным доходам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АП9.71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ущербу основным средствам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АП9.72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ущербу  нематериальным активам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АП9.73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ущербу непроизведенным активам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АП9.74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ущербу материальным запасам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АП9.89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(Авансы) Расчеты по иным доходам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ВПЛ</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Возвраты прошлых лет</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ВПЛ.02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Возвраты прошлых лет на счета расчетов с финансовым органом по поступлениям в бюджет</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ВПЛ.03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Возвраты прошлых лет на счета расчетов с финансовым органом по наличным денежным средствам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ВПЛ.05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Возвраты прошлых лет на счета расчетов по платежам из бюджета с финансовым органом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ВПЛ.11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Возвраты прошлых лет на лицевые счета в органе казначейства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ВПЛ.21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Возвраты прошлых лет на счета в кредитной организации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ВПЛ.23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Возвраты прошлых лет на счета в кредитной организации в пути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ВПЛ.27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Возвраты прошлых лет в иностранной валюте на счета в кредитной организации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ВПЛ.34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Возвраты прошлых лет в кассу</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ДПИ</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Назначения по доходам и источникам финансирования дефицитов бюджетов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ИОЗ</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Исправление ошибок по забалансовым счетам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Основные средства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основных средств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Н04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Нематериальные активы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Н05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нематериальных активов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Н08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во внеоборотные активы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Материалы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Н15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Вложения в материальные запасы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Н20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Себестоимость готовой продукции, работ, услуг</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Н20.01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Прямые расходы производства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Н20.02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Косвенные расходы производства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Н25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Накладные расходы производства готовой продукции, работ, услуг</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Н25.01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Прямые накладные расходы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Н25.02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Косвенные накладные расходы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Н26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Общехозяйственные расходы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Н26.01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Прямые общехозяйственные расходы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Н26.02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Косвенные общехозяйственные расходы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Н41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Товары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Н41.01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Товары на складах</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Н41.02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Товары в рознице</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Н42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Наценка на товары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Н43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Готовая продукция</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Н44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Издержки обращения</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социальному страхованию и обеспечению</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пенсионное страхование на выплату страховой части трудовой пенсии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Н69.03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пенсионное страхование на выплату накопительной части трудовой пенсии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Н69.04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доплату к пенсии членам летных экипажей</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Н69.05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доплату к пенсии работникам организаций угольной промышленности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Н69.06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медицинское страхование в Федеральный ФОМС</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Н69.07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медицинское страхование в территориальный ФОМС</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Н69.08</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дополнительным страховым взносам на пенсионное страхование</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Н69.09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Н69.10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Дополнительные взносы на страховую часть пенсии работникам, занятым на работах с вредными условиями труда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Н69.11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Дополнительные взносы на страховую часть пенсии работникам, занятым на работах с тяжелыми условиями труда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Н70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Расходы на оплату труда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Н90</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и расходы по обычным видам деятельности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Н90.01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Выручка от реализации товаров, работ, услуг собственного производства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Н90.02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Выручка от реализации покупных товаров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Н90.03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Стоимость реализованных товаров, работ, услуг собственного производства</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Н90.04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Стоимость реализованных покупных товаров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Н90.05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Транспортные расходы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Н90.06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Косвенные расходы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Н90.09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Прибыль / убыток от продаж</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доходы и расходы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Н91.01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доходы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Н91.02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Прочие расходы</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Н91.09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Сальдо прочих доходов и расходов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Резервы предстоящих расходов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Н97</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Расходы будущих периодов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Н99</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Прибыли и убытки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НД</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Поступления и выбытия наличных денежных средств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и расходы, не учитываемые в целях налогообложения</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Выплаты в пользу физических лиц, которые не учтены на основании пунктов 1 - 48 статьи 270 НК</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Другие выплаты, которые не учтены на основании пунктов 1 - 48 статьи 270 НК</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НЕ.03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Выплаты в пользу физических лиц, которые не учтены на основании пункта 49 статьи 270 НК</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НЕ.04</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Другие выплаты, которые не учтены на основании пункта 49 статьи 270 НК</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НЕ.05</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Внереализационные расходы, не учитываемые в целях налогообложения</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НЕ.06</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Доходы, не учитываемые в целях налогообложения</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НКО</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Некассовые операции</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НКО.01</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Некассовые операции по взаимозачетам, кроме расчетов с прочими дебиторами и кредиторам (210.05 и 304.06)</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НКО.02</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Некассовые операции по расчетам с прочими дебиторами (210.05)</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НКО.03</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Некассовые операции по расчетам с прочими кредиторами (304.06)</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НПВ</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Поступление и выбытие имущества, работ, услуг, прав</w:t>
            </w:r>
          </w:p>
        </w:tc>
      </w:tr>
      <w:tr w:rsidR="00E27D1B">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E27D1B">
            <w:pPr>
              <w:ind w:left="30"/>
              <w:rPr>
                <w:rFonts w:ascii="Arial" w:hAnsi="Arial"/>
                <w:sz w:val="16"/>
                <w:highlight w:val="white"/>
              </w:rPr>
            </w:pPr>
          </w:p>
        </w:tc>
        <w:tc>
          <w:tcPr>
            <w:tcW w:w="1387"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ОЦИ</w:t>
            </w:r>
          </w:p>
        </w:tc>
        <w:tc>
          <w:tcPr>
            <w:tcW w:w="7639" w:type="dxa"/>
            <w:tcBorders>
              <w:top w:val="single" w:sz="6" w:space="0" w:color="B3AC86"/>
              <w:left w:val="single" w:sz="6" w:space="0" w:color="B3AC86"/>
              <w:bottom w:val="single" w:sz="6" w:space="0" w:color="B3AC86"/>
              <w:right w:val="single" w:sz="6" w:space="0" w:color="B3AC86"/>
            </w:tcBorders>
            <w:shd w:val="clear" w:color="auto" w:fill="F5FBF7"/>
          </w:tcPr>
          <w:p w:rsidR="00E27D1B" w:rsidRDefault="00000000">
            <w:pPr>
              <w:rPr>
                <w:rFonts w:ascii="Arial" w:hAnsi="Arial"/>
                <w:sz w:val="16"/>
                <w:highlight w:val="white"/>
              </w:rPr>
            </w:pPr>
            <w:r>
              <w:rPr>
                <w:rFonts w:ascii="Arial" w:hAnsi="Arial"/>
                <w:sz w:val="16"/>
                <w:highlight w:val="white"/>
              </w:rPr>
              <w:t>Амортизация особо ценного имущества</w:t>
            </w:r>
          </w:p>
        </w:tc>
      </w:tr>
    </w:tbl>
    <w:p w:rsidR="00E27D1B" w:rsidRDefault="00E27D1B"/>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27D1B" w:rsidRDefault="00000000">
      <w:r>
        <w:lastRenderedPageBreak/>
        <w:t xml:space="preserve">Забалансовые счета при отражении бухгалтерских записей формируются с учетом кода финансового обеспечения (КФО): </w:t>
      </w:r>
      <w:r>
        <w:br/>
        <w:t>– 1 – бюджетная деятельность;</w:t>
      </w:r>
      <w:r>
        <w:br/>
        <w:t>– 3 – средства во временном распоряжении.</w:t>
      </w:r>
    </w:p>
    <w:p w:rsidR="00E27D1B" w:rsidRDefault="00E27D1B"/>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ind w:right="-2" w:firstLine="708"/>
        <w:jc w:val="right"/>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2A083A" w:rsidRDefault="002A083A">
      <w:pPr>
        <w:keepLines/>
        <w:tabs>
          <w:tab w:val="left" w:pos="3122"/>
        </w:tabs>
        <w:spacing w:before="4"/>
        <w:jc w:val="right"/>
        <w:rPr>
          <w:rFonts w:ascii="Times New Roman CYR" w:hAnsi="Times New Roman CYR"/>
        </w:rPr>
      </w:pPr>
    </w:p>
    <w:p w:rsidR="00E27D1B" w:rsidRDefault="00000000">
      <w:pPr>
        <w:keepLines/>
        <w:tabs>
          <w:tab w:val="left" w:pos="3122"/>
        </w:tabs>
        <w:spacing w:before="4"/>
        <w:jc w:val="right"/>
        <w:rPr>
          <w:rFonts w:ascii="Times New Roman CYR" w:hAnsi="Times New Roman CYR"/>
        </w:rPr>
      </w:pPr>
      <w:r>
        <w:rPr>
          <w:rFonts w:ascii="Times New Roman CYR" w:hAnsi="Times New Roman CYR"/>
        </w:rPr>
        <w:lastRenderedPageBreak/>
        <w:t>Приложение №</w:t>
      </w:r>
      <w:r w:rsidR="009F3DBC">
        <w:rPr>
          <w:rFonts w:ascii="Times New Roman CYR" w:hAnsi="Times New Roman CYR"/>
        </w:rPr>
        <w:t xml:space="preserve"> 9</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к Распоряжению  №</w:t>
      </w:r>
      <w:r w:rsidR="00606108">
        <w:rPr>
          <w:rFonts w:ascii="Times New Roman CYR" w:hAnsi="Times New Roman CYR"/>
        </w:rPr>
        <w:t xml:space="preserve"> 60</w:t>
      </w:r>
      <w:r>
        <w:rPr>
          <w:rFonts w:ascii="Times New Roman CYR" w:hAnsi="Times New Roman CYR"/>
        </w:rPr>
        <w:t xml:space="preserve"> </w:t>
      </w:r>
    </w:p>
    <w:p w:rsidR="00E27D1B" w:rsidRDefault="00000000">
      <w:pPr>
        <w:keepLines/>
        <w:tabs>
          <w:tab w:val="left" w:pos="3122"/>
        </w:tabs>
        <w:spacing w:before="4"/>
        <w:jc w:val="right"/>
        <w:rPr>
          <w:rFonts w:ascii="Times New Roman CYR" w:hAnsi="Times New Roman CYR"/>
        </w:rPr>
      </w:pPr>
      <w:r w:rsidRPr="009F3DBC">
        <w:rPr>
          <w:rFonts w:ascii="Times New Roman CYR" w:hAnsi="Times New Roman CYR"/>
        </w:rPr>
        <w:t xml:space="preserve">от </w:t>
      </w:r>
      <w:r w:rsidR="009F3DBC" w:rsidRPr="009F3DBC">
        <w:rPr>
          <w:rFonts w:ascii="Times New Roman CYR" w:hAnsi="Times New Roman CYR"/>
        </w:rPr>
        <w:t>01</w:t>
      </w:r>
      <w:r w:rsidRPr="009F3DBC">
        <w:rPr>
          <w:rFonts w:ascii="Times New Roman CYR" w:hAnsi="Times New Roman CYR"/>
        </w:rPr>
        <w:t>.0</w:t>
      </w:r>
      <w:r w:rsidR="009F3DBC" w:rsidRPr="009F3DBC">
        <w:rPr>
          <w:rFonts w:ascii="Times New Roman CYR" w:hAnsi="Times New Roman CYR"/>
        </w:rPr>
        <w:t>6</w:t>
      </w:r>
      <w:r w:rsidRPr="009F3DBC">
        <w:rPr>
          <w:rFonts w:ascii="Times New Roman CYR" w:hAnsi="Times New Roman CYR"/>
        </w:rPr>
        <w:t>.202</w:t>
      </w:r>
      <w:r w:rsidR="009F3DBC" w:rsidRPr="009F3DBC">
        <w:rPr>
          <w:rFonts w:ascii="Times New Roman CYR" w:hAnsi="Times New Roman CYR"/>
        </w:rPr>
        <w:t>2</w:t>
      </w:r>
      <w:r w:rsidRPr="009F3DBC">
        <w:rPr>
          <w:rFonts w:ascii="Times New Roman CYR" w:hAnsi="Times New Roman CYR"/>
        </w:rPr>
        <w:t>г.</w:t>
      </w:r>
    </w:p>
    <w:p w:rsidR="00E27D1B" w:rsidRDefault="00E27D1B">
      <w:pPr>
        <w:keepLines/>
        <w:tabs>
          <w:tab w:val="left" w:pos="3122"/>
        </w:tabs>
        <w:spacing w:before="4"/>
        <w:jc w:val="right"/>
        <w:rPr>
          <w:rFonts w:ascii="Times New Roman CYR" w:hAnsi="Times New Roman CYR"/>
        </w:rPr>
      </w:pPr>
    </w:p>
    <w:p w:rsidR="00E27D1B" w:rsidRDefault="00E27D1B">
      <w:pPr>
        <w:tabs>
          <w:tab w:val="left" w:pos="3174"/>
        </w:tabs>
        <w:jc w:val="both"/>
      </w:pPr>
    </w:p>
    <w:p w:rsidR="00E27D1B" w:rsidRDefault="00000000">
      <w:pPr>
        <w:tabs>
          <w:tab w:val="left" w:pos="1134"/>
        </w:tabs>
        <w:jc w:val="both"/>
      </w:pPr>
      <w:r>
        <w:tab/>
        <w:t xml:space="preserve">1.Резерв на предстоящую оплату отпусков. Расчет резерва производится по среднему дневному заработку по каждому сотруднику за последние 12 месяцев, предшествующих дате расчета резерва по следующей формуле: </w:t>
      </w:r>
    </w:p>
    <w:p w:rsidR="00E27D1B" w:rsidRDefault="00000000">
      <w:pPr>
        <w:tabs>
          <w:tab w:val="left" w:pos="3174"/>
        </w:tabs>
        <w:jc w:val="both"/>
      </w:pPr>
      <w:r>
        <w:tab/>
        <w:t xml:space="preserve">РО=КхЗП, </w:t>
      </w:r>
    </w:p>
    <w:p w:rsidR="00E27D1B" w:rsidRDefault="00000000">
      <w:pPr>
        <w:tabs>
          <w:tab w:val="left" w:pos="3174"/>
        </w:tabs>
        <w:jc w:val="both"/>
      </w:pPr>
      <w:r>
        <w:t>где:</w:t>
      </w:r>
    </w:p>
    <w:p w:rsidR="00E27D1B" w:rsidRDefault="00000000">
      <w:pPr>
        <w:tabs>
          <w:tab w:val="left" w:pos="3174"/>
        </w:tabs>
        <w:jc w:val="both"/>
      </w:pPr>
      <w:r>
        <w:tab/>
        <w:t>РО – резерв отпусков;</w:t>
      </w:r>
    </w:p>
    <w:p w:rsidR="00E27D1B" w:rsidRDefault="00000000">
      <w:pPr>
        <w:tabs>
          <w:tab w:val="left" w:pos="3174"/>
        </w:tabs>
        <w:jc w:val="both"/>
      </w:pPr>
      <w:r>
        <w:tab/>
        <w:t>К – остаток неиспользованных сотрудником дней отпуска;</w:t>
      </w:r>
    </w:p>
    <w:p w:rsidR="00E27D1B" w:rsidRDefault="00000000">
      <w:pPr>
        <w:tabs>
          <w:tab w:val="left" w:pos="3174"/>
        </w:tabs>
        <w:jc w:val="both"/>
      </w:pPr>
      <w:r>
        <w:tab/>
        <w:t>ЗП – его среднедневной заработок.</w:t>
      </w:r>
    </w:p>
    <w:p w:rsidR="00E27D1B" w:rsidRDefault="00000000">
      <w:pPr>
        <w:tabs>
          <w:tab w:val="left" w:pos="3174"/>
        </w:tabs>
        <w:jc w:val="both"/>
      </w:pPr>
      <w:r>
        <w:t>Сумма страховых взносов при формировании резерва рассчитывается по каждому сотруднику по следующей формуле:</w:t>
      </w:r>
    </w:p>
    <w:p w:rsidR="00E27D1B" w:rsidRDefault="00000000">
      <w:pPr>
        <w:tabs>
          <w:tab w:val="left" w:pos="3174"/>
        </w:tabs>
        <w:jc w:val="both"/>
      </w:pPr>
      <w:r>
        <w:tab/>
        <w:t>Рсв=КхЗПхС,</w:t>
      </w:r>
    </w:p>
    <w:p w:rsidR="00E27D1B" w:rsidRDefault="00000000">
      <w:pPr>
        <w:tabs>
          <w:tab w:val="left" w:pos="3174"/>
        </w:tabs>
        <w:jc w:val="both"/>
      </w:pPr>
      <w:r>
        <w:t>где:</w:t>
      </w:r>
    </w:p>
    <w:p w:rsidR="00E27D1B" w:rsidRDefault="00000000">
      <w:pPr>
        <w:tabs>
          <w:tab w:val="left" w:pos="3174"/>
        </w:tabs>
        <w:jc w:val="both"/>
      </w:pPr>
      <w:r>
        <w:tab/>
        <w:t>Рсв – запас расходов на страховые взносы;</w:t>
      </w:r>
    </w:p>
    <w:p w:rsidR="00E27D1B" w:rsidRDefault="00000000">
      <w:pPr>
        <w:tabs>
          <w:tab w:val="left" w:pos="3174"/>
        </w:tabs>
        <w:jc w:val="both"/>
      </w:pPr>
      <w:r>
        <w:tab/>
        <w:t>С – ставка страховых взносов.</w:t>
      </w:r>
    </w:p>
    <w:p w:rsidR="00E27D1B" w:rsidRDefault="00000000">
      <w:pPr>
        <w:tabs>
          <w:tab w:val="left" w:pos="3174"/>
        </w:tabs>
        <w:jc w:val="both"/>
      </w:pPr>
      <w:r>
        <w:t>Данные о количестве дней неиспользованного отпуска предоставляет кадровая служба. Резерв на оплату отпусков рассчитывается на конец года. Резерв отпусков отражается на счете 401.60 «Резервы предстоящих расходов».</w:t>
      </w: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000000">
      <w:pPr>
        <w:keepLines/>
        <w:tabs>
          <w:tab w:val="left" w:pos="3122"/>
        </w:tabs>
        <w:spacing w:before="4"/>
        <w:jc w:val="right"/>
        <w:rPr>
          <w:rFonts w:ascii="Times New Roman CYR" w:hAnsi="Times New Roman CYR"/>
        </w:rPr>
      </w:pPr>
      <w:r>
        <w:rPr>
          <w:rFonts w:ascii="Times New Roman CYR" w:hAnsi="Times New Roman CYR"/>
        </w:rPr>
        <w:lastRenderedPageBreak/>
        <w:t>Приложение №1</w:t>
      </w:r>
      <w:r w:rsidR="009F3DBC">
        <w:rPr>
          <w:rFonts w:ascii="Times New Roman CYR" w:hAnsi="Times New Roman CYR"/>
        </w:rPr>
        <w:t>0</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к Распоряжению  №</w:t>
      </w:r>
      <w:r w:rsidR="00606108">
        <w:rPr>
          <w:rFonts w:ascii="Times New Roman CYR" w:hAnsi="Times New Roman CYR"/>
        </w:rPr>
        <w:t xml:space="preserve"> 60</w:t>
      </w:r>
      <w:r>
        <w:rPr>
          <w:rFonts w:ascii="Times New Roman CYR" w:hAnsi="Times New Roman CYR"/>
        </w:rPr>
        <w:t xml:space="preserve"> </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 xml:space="preserve">от </w:t>
      </w:r>
      <w:r w:rsidR="009F3DBC">
        <w:rPr>
          <w:rFonts w:ascii="Times New Roman CYR" w:hAnsi="Times New Roman CYR"/>
        </w:rPr>
        <w:t>01</w:t>
      </w:r>
      <w:r>
        <w:rPr>
          <w:rFonts w:ascii="Times New Roman CYR" w:hAnsi="Times New Roman CYR"/>
        </w:rPr>
        <w:t>.0</w:t>
      </w:r>
      <w:r w:rsidR="009F3DBC">
        <w:rPr>
          <w:rFonts w:ascii="Times New Roman CYR" w:hAnsi="Times New Roman CYR"/>
        </w:rPr>
        <w:t>6</w:t>
      </w:r>
      <w:r>
        <w:rPr>
          <w:rFonts w:ascii="Times New Roman CYR" w:hAnsi="Times New Roman CYR"/>
        </w:rPr>
        <w:t>.202</w:t>
      </w:r>
      <w:r w:rsidR="009F3DBC">
        <w:rPr>
          <w:rFonts w:ascii="Times New Roman CYR" w:hAnsi="Times New Roman CYR"/>
        </w:rPr>
        <w:t>2</w:t>
      </w:r>
      <w:r>
        <w:rPr>
          <w:rFonts w:ascii="Times New Roman CYR" w:hAnsi="Times New Roman CYR"/>
        </w:rPr>
        <w:t>г.</w:t>
      </w: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График проведения инвентаризации</w:t>
      </w: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rPr>
      </w:pPr>
    </w:p>
    <w:p w:rsidR="00E27D1B" w:rsidRDefault="00E2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35"/>
        <w:gridCol w:w="2354"/>
        <w:gridCol w:w="2472"/>
        <w:gridCol w:w="3769"/>
      </w:tblGrid>
      <w:tr w:rsidR="00E27D1B">
        <w:tc>
          <w:tcPr>
            <w:tcW w:w="4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jc w:val="center"/>
              <w:rPr>
                <w:b/>
                <w:sz w:val="22"/>
              </w:rPr>
            </w:pPr>
            <w:r>
              <w:rPr>
                <w:b/>
                <w:sz w:val="22"/>
              </w:rPr>
              <w:t>№</w:t>
            </w:r>
            <w:r>
              <w:rPr>
                <w:b/>
                <w:sz w:val="22"/>
              </w:rPr>
              <w:br/>
              <w:t>п/п</w:t>
            </w:r>
          </w:p>
        </w:tc>
        <w:tc>
          <w:tcPr>
            <w:tcW w:w="23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jc w:val="center"/>
              <w:rPr>
                <w:b/>
                <w:sz w:val="22"/>
              </w:rPr>
            </w:pPr>
            <w:r>
              <w:rPr>
                <w:b/>
                <w:sz w:val="22"/>
              </w:rPr>
              <w:t>Наименование объектов инвентаризации</w:t>
            </w:r>
          </w:p>
        </w:tc>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jc w:val="center"/>
              <w:rPr>
                <w:b/>
                <w:sz w:val="22"/>
              </w:rPr>
            </w:pPr>
            <w:r>
              <w:rPr>
                <w:b/>
                <w:sz w:val="22"/>
              </w:rPr>
              <w:t xml:space="preserve">Сроки проведения </w:t>
            </w:r>
            <w:r>
              <w:rPr>
                <w:b/>
                <w:sz w:val="22"/>
              </w:rPr>
              <w:br/>
              <w:t>инвентаризации</w:t>
            </w:r>
          </w:p>
        </w:tc>
        <w:tc>
          <w:tcPr>
            <w:tcW w:w="3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jc w:val="center"/>
              <w:rPr>
                <w:b/>
                <w:sz w:val="22"/>
              </w:rPr>
            </w:pPr>
            <w:r>
              <w:rPr>
                <w:b/>
                <w:sz w:val="22"/>
              </w:rPr>
              <w:t>Период проведения инвентаризации</w:t>
            </w:r>
          </w:p>
        </w:tc>
      </w:tr>
      <w:tr w:rsidR="00E27D1B">
        <w:tc>
          <w:tcPr>
            <w:tcW w:w="4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1</w:t>
            </w:r>
          </w:p>
        </w:tc>
        <w:tc>
          <w:tcPr>
            <w:tcW w:w="23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Нефинансовые активы (основные средства, материальные запасы, нематериальные активы)</w:t>
            </w:r>
          </w:p>
        </w:tc>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Ежегодно</w:t>
            </w:r>
            <w:r>
              <w:rPr>
                <w:sz w:val="22"/>
              </w:rPr>
              <w:br/>
              <w:t>в декабре на текущую дату</w:t>
            </w:r>
          </w:p>
        </w:tc>
        <w:tc>
          <w:tcPr>
            <w:tcW w:w="3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Год</w:t>
            </w:r>
          </w:p>
        </w:tc>
      </w:tr>
      <w:tr w:rsidR="00E27D1B">
        <w:tc>
          <w:tcPr>
            <w:tcW w:w="4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2</w:t>
            </w:r>
          </w:p>
        </w:tc>
        <w:tc>
          <w:tcPr>
            <w:tcW w:w="23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Финансовые активы (финансовые вложения, денежные средства на счетах, дебиторская задолженность)</w:t>
            </w:r>
          </w:p>
        </w:tc>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Ежегодно</w:t>
            </w:r>
            <w:r>
              <w:rPr>
                <w:sz w:val="22"/>
              </w:rPr>
              <w:br/>
              <w:t>в декабре на текущую дату</w:t>
            </w:r>
          </w:p>
        </w:tc>
        <w:tc>
          <w:tcPr>
            <w:tcW w:w="3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Год</w:t>
            </w:r>
          </w:p>
        </w:tc>
      </w:tr>
      <w:tr w:rsidR="00E27D1B">
        <w:tc>
          <w:tcPr>
            <w:tcW w:w="4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3</w:t>
            </w:r>
          </w:p>
        </w:tc>
        <w:tc>
          <w:tcPr>
            <w:tcW w:w="2354" w:type="dxa"/>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E27D1B" w:rsidRDefault="00E27D1B">
            <w:pPr>
              <w:rPr>
                <w:sz w:val="22"/>
              </w:rPr>
            </w:pPr>
          </w:p>
        </w:tc>
        <w:tc>
          <w:tcPr>
            <w:tcW w:w="3769"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E27D1B" w:rsidRDefault="00E27D1B">
            <w:pPr>
              <w:rPr>
                <w:sz w:val="22"/>
              </w:rPr>
            </w:pPr>
          </w:p>
        </w:tc>
      </w:tr>
      <w:tr w:rsidR="00E27D1B">
        <w:tc>
          <w:tcPr>
            <w:tcW w:w="43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E27D1B"/>
        </w:tc>
        <w:tc>
          <w:tcPr>
            <w:tcW w:w="2354" w:type="dxa"/>
            <w:tcBorders>
              <w:left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 с подотчетными лицами</w:t>
            </w:r>
          </w:p>
        </w:tc>
        <w:tc>
          <w:tcPr>
            <w:tcW w:w="2472" w:type="dxa"/>
            <w:tcBorders>
              <w:left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Ежегодно</w:t>
            </w:r>
            <w:r>
              <w:rPr>
                <w:sz w:val="22"/>
              </w:rPr>
              <w:br/>
              <w:t>в декабре на текущую дату</w:t>
            </w:r>
          </w:p>
          <w:p w:rsidR="00E27D1B" w:rsidRDefault="00E27D1B">
            <w:pPr>
              <w:rPr>
                <w:sz w:val="22"/>
              </w:rPr>
            </w:pPr>
          </w:p>
        </w:tc>
        <w:tc>
          <w:tcPr>
            <w:tcW w:w="3769" w:type="dxa"/>
            <w:tcBorders>
              <w:left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Год</w:t>
            </w:r>
          </w:p>
        </w:tc>
      </w:tr>
      <w:tr w:rsidR="00E27D1B">
        <w:tc>
          <w:tcPr>
            <w:tcW w:w="43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E27D1B"/>
        </w:tc>
        <w:tc>
          <w:tcPr>
            <w:tcW w:w="235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 xml:space="preserve">– с организациями и учреждениями </w:t>
            </w:r>
          </w:p>
        </w:tc>
        <w:tc>
          <w:tcPr>
            <w:tcW w:w="2472"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Ежегодно</w:t>
            </w:r>
            <w:r>
              <w:rPr>
                <w:sz w:val="22"/>
              </w:rPr>
              <w:br/>
              <w:t>в декабре на текущую дату</w:t>
            </w:r>
          </w:p>
          <w:p w:rsidR="00E27D1B" w:rsidRDefault="00E27D1B">
            <w:pPr>
              <w:rPr>
                <w:sz w:val="22"/>
              </w:rPr>
            </w:pPr>
          </w:p>
        </w:tc>
        <w:tc>
          <w:tcPr>
            <w:tcW w:w="376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Год</w:t>
            </w:r>
          </w:p>
        </w:tc>
      </w:tr>
      <w:tr w:rsidR="00E27D1B">
        <w:tc>
          <w:tcPr>
            <w:tcW w:w="4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4</w:t>
            </w:r>
          </w:p>
        </w:tc>
        <w:tc>
          <w:tcPr>
            <w:tcW w:w="23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Внезапные инвентаризации всех видов имущества</w:t>
            </w:r>
          </w:p>
        </w:tc>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w:t>
            </w:r>
          </w:p>
        </w:tc>
        <w:tc>
          <w:tcPr>
            <w:tcW w:w="3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27D1B" w:rsidRDefault="00000000">
            <w:pPr>
              <w:rPr>
                <w:sz w:val="22"/>
              </w:rPr>
            </w:pPr>
            <w:r>
              <w:rPr>
                <w:sz w:val="22"/>
              </w:rPr>
              <w:t xml:space="preserve">При необходимости в </w:t>
            </w:r>
            <w:r>
              <w:rPr>
                <w:sz w:val="22"/>
              </w:rPr>
              <w:br/>
              <w:t xml:space="preserve">соответствии с приказом </w:t>
            </w:r>
            <w:r>
              <w:rPr>
                <w:sz w:val="22"/>
              </w:rPr>
              <w:br/>
              <w:t xml:space="preserve">руководителя или </w:t>
            </w:r>
            <w:r>
              <w:rPr>
                <w:sz w:val="22"/>
              </w:rPr>
              <w:br/>
              <w:t>учредителя</w:t>
            </w:r>
          </w:p>
        </w:tc>
      </w:tr>
    </w:tbl>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keepLines/>
        <w:tabs>
          <w:tab w:val="left" w:pos="3122"/>
        </w:tabs>
        <w:spacing w:before="4"/>
        <w:jc w:val="right"/>
        <w:rPr>
          <w:rFonts w:ascii="Times New Roman CYR" w:hAnsi="Times New Roman CYR"/>
        </w:rPr>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E27D1B">
      <w:pPr>
        <w:ind w:right="-2"/>
      </w:pPr>
    </w:p>
    <w:p w:rsidR="00E27D1B" w:rsidRDefault="00000000">
      <w:pPr>
        <w:keepLines/>
        <w:tabs>
          <w:tab w:val="left" w:pos="3122"/>
        </w:tabs>
        <w:spacing w:before="4"/>
        <w:jc w:val="right"/>
        <w:rPr>
          <w:rFonts w:ascii="Times New Roman CYR" w:hAnsi="Times New Roman CYR"/>
        </w:rPr>
      </w:pPr>
      <w:r>
        <w:rPr>
          <w:rFonts w:ascii="Times New Roman CYR" w:hAnsi="Times New Roman CYR"/>
        </w:rPr>
        <w:lastRenderedPageBreak/>
        <w:t>Приложение №1</w:t>
      </w:r>
      <w:r w:rsidR="009F3DBC">
        <w:rPr>
          <w:rFonts w:ascii="Times New Roman CYR" w:hAnsi="Times New Roman CYR"/>
        </w:rPr>
        <w:t>1</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 xml:space="preserve">к Распоряжению  № </w:t>
      </w:r>
      <w:r w:rsidR="00606108">
        <w:rPr>
          <w:rFonts w:ascii="Times New Roman CYR" w:hAnsi="Times New Roman CYR"/>
        </w:rPr>
        <w:t>60</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 xml:space="preserve">от </w:t>
      </w:r>
      <w:r w:rsidR="009F3DBC">
        <w:rPr>
          <w:rFonts w:ascii="Times New Roman CYR" w:hAnsi="Times New Roman CYR"/>
        </w:rPr>
        <w:t>01</w:t>
      </w:r>
      <w:r>
        <w:rPr>
          <w:rFonts w:ascii="Times New Roman CYR" w:hAnsi="Times New Roman CYR"/>
        </w:rPr>
        <w:t>.0</w:t>
      </w:r>
      <w:r w:rsidR="009F3DBC">
        <w:rPr>
          <w:rFonts w:ascii="Times New Roman CYR" w:hAnsi="Times New Roman CYR"/>
        </w:rPr>
        <w:t>6</w:t>
      </w:r>
      <w:r>
        <w:rPr>
          <w:rFonts w:ascii="Times New Roman CYR" w:hAnsi="Times New Roman CYR"/>
        </w:rPr>
        <w:t>.202</w:t>
      </w:r>
      <w:r w:rsidR="009F3DBC">
        <w:rPr>
          <w:rFonts w:ascii="Times New Roman CYR" w:hAnsi="Times New Roman CYR"/>
        </w:rPr>
        <w:t>2</w:t>
      </w:r>
      <w:r>
        <w:rPr>
          <w:rFonts w:ascii="Times New Roman CYR" w:hAnsi="Times New Roman CYR"/>
        </w:rPr>
        <w:t>г.</w:t>
      </w:r>
    </w:p>
    <w:p w:rsidR="00E27D1B" w:rsidRDefault="00E27D1B">
      <w:pPr>
        <w:keepLines/>
        <w:tabs>
          <w:tab w:val="left" w:pos="3122"/>
        </w:tabs>
        <w:spacing w:before="4"/>
        <w:jc w:val="right"/>
        <w:rPr>
          <w:rFonts w:ascii="Times New Roman CYR" w:hAnsi="Times New Roman CYR"/>
        </w:rPr>
      </w:pPr>
    </w:p>
    <w:p w:rsidR="00E27D1B" w:rsidRDefault="00000000">
      <w:pPr>
        <w:tabs>
          <w:tab w:val="left" w:pos="7655"/>
        </w:tabs>
        <w:ind w:firstLine="709"/>
        <w:contextualSpacing/>
        <w:jc w:val="center"/>
        <w:rPr>
          <w:b/>
          <w:sz w:val="26"/>
        </w:rPr>
      </w:pPr>
      <w:r>
        <w:rPr>
          <w:b/>
          <w:sz w:val="26"/>
        </w:rPr>
        <w:t>Положение</w:t>
      </w:r>
    </w:p>
    <w:p w:rsidR="00E27D1B" w:rsidRDefault="00000000">
      <w:pPr>
        <w:tabs>
          <w:tab w:val="left" w:pos="7655"/>
        </w:tabs>
        <w:ind w:firstLine="709"/>
        <w:contextualSpacing/>
        <w:jc w:val="center"/>
        <w:rPr>
          <w:b/>
          <w:sz w:val="26"/>
        </w:rPr>
      </w:pPr>
      <w:r>
        <w:rPr>
          <w:b/>
          <w:sz w:val="26"/>
        </w:rPr>
        <w:t xml:space="preserve">о порядке направления в служебные командировки работников Администрации </w:t>
      </w:r>
      <w:r w:rsidR="002A083A">
        <w:rPr>
          <w:b/>
          <w:sz w:val="26"/>
        </w:rPr>
        <w:t>Большенеклиновского</w:t>
      </w:r>
      <w:r>
        <w:rPr>
          <w:b/>
          <w:sz w:val="26"/>
        </w:rPr>
        <w:t xml:space="preserve"> сельского поселения и порядке и размерах возмещения им расходов, связанных со служебными командировками</w:t>
      </w:r>
    </w:p>
    <w:p w:rsidR="00E27D1B" w:rsidRDefault="00E27D1B">
      <w:pPr>
        <w:tabs>
          <w:tab w:val="left" w:pos="7655"/>
        </w:tabs>
        <w:ind w:firstLine="709"/>
        <w:contextualSpacing/>
        <w:jc w:val="both"/>
        <w:rPr>
          <w:sz w:val="26"/>
        </w:rPr>
      </w:pPr>
    </w:p>
    <w:p w:rsidR="00E27D1B" w:rsidRDefault="00000000">
      <w:pPr>
        <w:tabs>
          <w:tab w:val="left" w:pos="7655"/>
        </w:tabs>
        <w:ind w:firstLine="709"/>
        <w:contextualSpacing/>
        <w:jc w:val="both"/>
        <w:rPr>
          <w:sz w:val="26"/>
        </w:rPr>
      </w:pPr>
      <w:r>
        <w:rPr>
          <w:sz w:val="26"/>
        </w:rPr>
        <w:t xml:space="preserve">Глава 1. </w:t>
      </w:r>
      <w:r>
        <w:rPr>
          <w:b/>
          <w:sz w:val="26"/>
        </w:rPr>
        <w:t>Общие положения</w:t>
      </w:r>
    </w:p>
    <w:p w:rsidR="00E27D1B" w:rsidRDefault="00000000">
      <w:pPr>
        <w:tabs>
          <w:tab w:val="left" w:pos="7655"/>
        </w:tabs>
        <w:ind w:firstLine="709"/>
        <w:contextualSpacing/>
        <w:jc w:val="both"/>
        <w:rPr>
          <w:sz w:val="26"/>
        </w:rPr>
      </w:pPr>
      <w:r>
        <w:rPr>
          <w:sz w:val="26"/>
        </w:rPr>
        <w:t xml:space="preserve">1.1. Настоящее Положение определяет порядок направления в служебные командировки работников Администрации </w:t>
      </w:r>
      <w:bookmarkStart w:id="1" w:name="_Hlk173226288"/>
      <w:r w:rsidR="002A083A">
        <w:rPr>
          <w:sz w:val="26"/>
        </w:rPr>
        <w:t>Большенеклиновского</w:t>
      </w:r>
      <w:bookmarkEnd w:id="1"/>
      <w:r>
        <w:rPr>
          <w:sz w:val="26"/>
        </w:rPr>
        <w:t xml:space="preserve"> сельского поселения и порядок и размеры возмещения им расходов, связанных со служебными командировками как на территории Российской Федерации, так и на территории иностранных государств.</w:t>
      </w:r>
    </w:p>
    <w:p w:rsidR="00E27D1B" w:rsidRDefault="00000000">
      <w:pPr>
        <w:tabs>
          <w:tab w:val="left" w:pos="7655"/>
        </w:tabs>
        <w:ind w:firstLine="709"/>
        <w:contextualSpacing/>
        <w:jc w:val="both"/>
        <w:rPr>
          <w:sz w:val="26"/>
        </w:rPr>
      </w:pPr>
      <w:r>
        <w:rPr>
          <w:sz w:val="26"/>
        </w:rPr>
        <w:t xml:space="preserve">1.2. Служебной командировкой считается поездка работника Администрации </w:t>
      </w:r>
      <w:r w:rsidR="002A083A">
        <w:rPr>
          <w:sz w:val="26"/>
        </w:rPr>
        <w:t>Большенеклиновского</w:t>
      </w:r>
      <w:r>
        <w:rPr>
          <w:sz w:val="26"/>
        </w:rPr>
        <w:t xml:space="preserve"> сельского поселения по распоряжению главы Администрации </w:t>
      </w:r>
      <w:r w:rsidR="002A083A">
        <w:rPr>
          <w:sz w:val="26"/>
        </w:rPr>
        <w:t>Большенеклиновского</w:t>
      </w:r>
      <w:r>
        <w:rPr>
          <w:sz w:val="26"/>
        </w:rPr>
        <w:t xml:space="preserve"> сельского поселения на определенный срок для выполнения служебного поручения вне места постоянной работы.</w:t>
      </w:r>
    </w:p>
    <w:p w:rsidR="00E27D1B" w:rsidRDefault="00000000">
      <w:pPr>
        <w:tabs>
          <w:tab w:val="left" w:pos="7655"/>
        </w:tabs>
        <w:ind w:firstLine="709"/>
        <w:contextualSpacing/>
        <w:jc w:val="both"/>
        <w:rPr>
          <w:sz w:val="26"/>
        </w:rPr>
      </w:pPr>
      <w:r>
        <w:rPr>
          <w:sz w:val="26"/>
        </w:rPr>
        <w:t xml:space="preserve">В целях настоящего Положения местом постоянной работы для работников Администрации </w:t>
      </w:r>
      <w:r w:rsidR="002A083A">
        <w:rPr>
          <w:sz w:val="26"/>
        </w:rPr>
        <w:t>Большенеклиновского</w:t>
      </w:r>
      <w:r>
        <w:rPr>
          <w:sz w:val="26"/>
        </w:rPr>
        <w:t xml:space="preserve"> сельского поселения следует считать место расположения Администрации </w:t>
      </w:r>
      <w:r w:rsidR="002A083A">
        <w:rPr>
          <w:sz w:val="26"/>
        </w:rPr>
        <w:t xml:space="preserve">Большенеклиновского </w:t>
      </w:r>
      <w:r>
        <w:rPr>
          <w:sz w:val="26"/>
        </w:rPr>
        <w:t>сельского поселения.</w:t>
      </w:r>
    </w:p>
    <w:p w:rsidR="00E27D1B" w:rsidRDefault="00000000">
      <w:pPr>
        <w:tabs>
          <w:tab w:val="left" w:pos="7655"/>
        </w:tabs>
        <w:ind w:firstLine="709"/>
        <w:contextualSpacing/>
        <w:jc w:val="both"/>
        <w:rPr>
          <w:sz w:val="26"/>
        </w:rPr>
      </w:pPr>
      <w:r>
        <w:rPr>
          <w:sz w:val="26"/>
        </w:rPr>
        <w:t xml:space="preserve">1.3. Служебные поездки работников Администрации </w:t>
      </w:r>
      <w:r w:rsidR="002A083A">
        <w:rPr>
          <w:sz w:val="26"/>
        </w:rPr>
        <w:t>Большенеклиновского</w:t>
      </w:r>
      <w:r>
        <w:rPr>
          <w:sz w:val="26"/>
        </w:rPr>
        <w:t xml:space="preserve"> сельского поселения, постоянная работа которых осуществляется в пути или имеет разъездной характер, служебными командировками не признаются.</w:t>
      </w:r>
    </w:p>
    <w:p w:rsidR="00E27D1B" w:rsidRDefault="00000000">
      <w:pPr>
        <w:tabs>
          <w:tab w:val="left" w:pos="7655"/>
        </w:tabs>
        <w:ind w:firstLine="709"/>
        <w:contextualSpacing/>
        <w:jc w:val="both"/>
        <w:rPr>
          <w:sz w:val="26"/>
        </w:rPr>
      </w:pPr>
      <w:r>
        <w:rPr>
          <w:sz w:val="26"/>
        </w:rPr>
        <w:t>1.4. Вопросы, не урегулированные настоящим Положением, регулируются Трудовым кодексом Российской Федерации и Положением об особенностях направления работников в служебные командировки, утвержденным постановлением Правительства Российской Федерации от 13.10.2008 № 749 «Об особенностях направления работников в служебные командировки» (далее – Положение об особенностях направления работников в служебные командировки).</w:t>
      </w:r>
    </w:p>
    <w:p w:rsidR="00E27D1B" w:rsidRDefault="00000000">
      <w:pPr>
        <w:tabs>
          <w:tab w:val="left" w:pos="7655"/>
        </w:tabs>
        <w:ind w:firstLine="709"/>
        <w:contextualSpacing/>
        <w:jc w:val="both"/>
        <w:rPr>
          <w:color w:val="000000" w:themeColor="text1"/>
          <w:sz w:val="26"/>
        </w:rPr>
      </w:pPr>
      <w:r>
        <w:rPr>
          <w:color w:val="000000" w:themeColor="text1"/>
          <w:sz w:val="26"/>
        </w:rPr>
        <w:t xml:space="preserve">1.5. Администрация </w:t>
      </w:r>
      <w:r w:rsidR="002A083A">
        <w:rPr>
          <w:sz w:val="26"/>
        </w:rPr>
        <w:t>Большенеклиновского</w:t>
      </w:r>
      <w:r>
        <w:rPr>
          <w:sz w:val="26"/>
        </w:rPr>
        <w:t xml:space="preserve"> сельского поселения</w:t>
      </w:r>
      <w:r>
        <w:rPr>
          <w:color w:val="000000" w:themeColor="text1"/>
          <w:sz w:val="26"/>
        </w:rPr>
        <w:t xml:space="preserve"> по отдельным видам служебных командировок работников Администрации </w:t>
      </w:r>
      <w:r w:rsidR="002A083A">
        <w:rPr>
          <w:sz w:val="26"/>
        </w:rPr>
        <w:t>Большенеклиновского</w:t>
      </w:r>
      <w:r>
        <w:rPr>
          <w:color w:val="000000" w:themeColor="text1"/>
          <w:sz w:val="26"/>
        </w:rPr>
        <w:t xml:space="preserve"> сельского поселения вправе определять своими нормативными правовыми актами особенности направления работников Администрации </w:t>
      </w:r>
      <w:r w:rsidR="002A083A">
        <w:rPr>
          <w:sz w:val="26"/>
        </w:rPr>
        <w:t>Большенеклиновского</w:t>
      </w:r>
      <w:r>
        <w:rPr>
          <w:color w:val="000000" w:themeColor="text1"/>
          <w:sz w:val="26"/>
        </w:rPr>
        <w:t xml:space="preserve"> сельского поселения в служебные командировки, а также </w:t>
      </w:r>
      <w:r>
        <w:rPr>
          <w:sz w:val="26"/>
        </w:rPr>
        <w:t>порядок и размеры возмещения расходов, связанных с такими служебными командировками.</w:t>
      </w:r>
    </w:p>
    <w:p w:rsidR="00E27D1B" w:rsidRDefault="00000000">
      <w:pPr>
        <w:tabs>
          <w:tab w:val="left" w:pos="7655"/>
        </w:tabs>
        <w:ind w:firstLine="709"/>
        <w:contextualSpacing/>
        <w:jc w:val="both"/>
        <w:rPr>
          <w:sz w:val="26"/>
        </w:rPr>
      </w:pPr>
      <w:r>
        <w:rPr>
          <w:sz w:val="26"/>
        </w:rPr>
        <w:t xml:space="preserve">Глава 2. </w:t>
      </w:r>
      <w:r>
        <w:rPr>
          <w:b/>
          <w:sz w:val="26"/>
        </w:rPr>
        <w:t xml:space="preserve">Порядок направления работников Администрации </w:t>
      </w:r>
      <w:r w:rsidR="002A083A">
        <w:rPr>
          <w:b/>
          <w:sz w:val="26"/>
        </w:rPr>
        <w:t>Большенеклиновского</w:t>
      </w:r>
      <w:r>
        <w:rPr>
          <w:b/>
          <w:sz w:val="26"/>
        </w:rPr>
        <w:t xml:space="preserve"> сельского поселения в служебные командировки</w:t>
      </w:r>
    </w:p>
    <w:p w:rsidR="00E27D1B" w:rsidRDefault="00000000">
      <w:pPr>
        <w:tabs>
          <w:tab w:val="left" w:pos="7655"/>
        </w:tabs>
        <w:ind w:firstLine="709"/>
        <w:contextualSpacing/>
        <w:jc w:val="both"/>
        <w:rPr>
          <w:sz w:val="26"/>
        </w:rPr>
      </w:pPr>
      <w:r>
        <w:rPr>
          <w:sz w:val="26"/>
        </w:rPr>
        <w:t xml:space="preserve">2.1. Служебная командировка работника Администрации </w:t>
      </w:r>
      <w:r w:rsidR="002A083A">
        <w:rPr>
          <w:sz w:val="26"/>
        </w:rPr>
        <w:t>Большенеклиновского</w:t>
      </w:r>
      <w:r>
        <w:rPr>
          <w:sz w:val="26"/>
        </w:rPr>
        <w:t xml:space="preserve"> сельского поселения осуществляется по распоряжению главы Администрации </w:t>
      </w:r>
      <w:r w:rsidR="002A083A">
        <w:rPr>
          <w:sz w:val="26"/>
        </w:rPr>
        <w:t>Большенеклиновского</w:t>
      </w:r>
      <w:r>
        <w:rPr>
          <w:sz w:val="26"/>
        </w:rPr>
        <w:t xml:space="preserve"> сельского поселения.</w:t>
      </w:r>
    </w:p>
    <w:p w:rsidR="00E27D1B" w:rsidRDefault="00000000">
      <w:pPr>
        <w:tabs>
          <w:tab w:val="left" w:pos="7655"/>
        </w:tabs>
        <w:ind w:firstLine="709"/>
        <w:contextualSpacing/>
        <w:jc w:val="both"/>
        <w:rPr>
          <w:sz w:val="26"/>
        </w:rPr>
      </w:pPr>
      <w:r>
        <w:rPr>
          <w:sz w:val="26"/>
        </w:rPr>
        <w:t xml:space="preserve">2.2. Основаниями для рассмотрения вопроса о направлении в служебную командировку работника Администрации </w:t>
      </w:r>
      <w:r w:rsidR="002A083A">
        <w:rPr>
          <w:sz w:val="26"/>
        </w:rPr>
        <w:t>Большенеклиновского</w:t>
      </w:r>
      <w:r>
        <w:rPr>
          <w:sz w:val="26"/>
        </w:rPr>
        <w:t xml:space="preserve"> сельского поселения являются официальные документы органов государственной власти, органов местного самоуправления, организаций (письма, приглашения, вызовы), поступившие в Администрацию </w:t>
      </w:r>
      <w:r w:rsidR="002A083A">
        <w:rPr>
          <w:sz w:val="26"/>
        </w:rPr>
        <w:t>Большенеклиновского</w:t>
      </w:r>
      <w:r>
        <w:rPr>
          <w:sz w:val="26"/>
        </w:rPr>
        <w:t xml:space="preserve"> сельского поселения, а также устные поручения главы Администрации </w:t>
      </w:r>
      <w:r w:rsidR="002A083A">
        <w:rPr>
          <w:sz w:val="26"/>
        </w:rPr>
        <w:t>Большенеклиновского</w:t>
      </w:r>
      <w:r>
        <w:rPr>
          <w:sz w:val="26"/>
        </w:rPr>
        <w:t xml:space="preserve"> сельского поселения, связанные с выполнением задач, относящихся к непосредственной деятельности Администрации </w:t>
      </w:r>
      <w:r w:rsidR="002A083A">
        <w:rPr>
          <w:sz w:val="26"/>
        </w:rPr>
        <w:t>Большенеклиновского</w:t>
      </w:r>
      <w:r>
        <w:rPr>
          <w:sz w:val="26"/>
        </w:rPr>
        <w:t xml:space="preserve"> сельского поселения.</w:t>
      </w:r>
    </w:p>
    <w:p w:rsidR="00E27D1B" w:rsidRDefault="00000000">
      <w:pPr>
        <w:tabs>
          <w:tab w:val="left" w:pos="7655"/>
        </w:tabs>
        <w:ind w:firstLine="709"/>
        <w:contextualSpacing/>
        <w:jc w:val="both"/>
        <w:rPr>
          <w:sz w:val="26"/>
        </w:rPr>
      </w:pPr>
      <w:r>
        <w:rPr>
          <w:sz w:val="26"/>
        </w:rPr>
        <w:lastRenderedPageBreak/>
        <w:t xml:space="preserve">Принятое главой Администрации </w:t>
      </w:r>
      <w:r w:rsidR="002A083A">
        <w:rPr>
          <w:sz w:val="26"/>
        </w:rPr>
        <w:t>Большенеклиновского</w:t>
      </w:r>
      <w:r>
        <w:rPr>
          <w:sz w:val="26"/>
        </w:rPr>
        <w:t xml:space="preserve"> сельского поселения решение о направлении в служебную командировку оформляется в виде письменной резолюции на поступившем официальном документе.</w:t>
      </w:r>
    </w:p>
    <w:p w:rsidR="00E27D1B" w:rsidRDefault="00000000">
      <w:pPr>
        <w:tabs>
          <w:tab w:val="left" w:pos="7655"/>
        </w:tabs>
        <w:ind w:firstLine="709"/>
        <w:contextualSpacing/>
        <w:jc w:val="both"/>
        <w:rPr>
          <w:sz w:val="26"/>
        </w:rPr>
      </w:pPr>
      <w:r>
        <w:rPr>
          <w:sz w:val="26"/>
        </w:rPr>
        <w:t xml:space="preserve">Письменная резолюция на официальном документе, устное поручение главы Администрации </w:t>
      </w:r>
      <w:r w:rsidR="002A083A">
        <w:rPr>
          <w:sz w:val="26"/>
        </w:rPr>
        <w:t>Большенеклиновского</w:t>
      </w:r>
      <w:r>
        <w:rPr>
          <w:sz w:val="26"/>
        </w:rPr>
        <w:t xml:space="preserve"> сельского поселения, связанное с выполнением задач, относящихся к непосредственной деятельности Администрации </w:t>
      </w:r>
      <w:r w:rsidR="002A083A">
        <w:rPr>
          <w:sz w:val="26"/>
        </w:rPr>
        <w:t>Большенеклиновского</w:t>
      </w:r>
      <w:r>
        <w:rPr>
          <w:sz w:val="26"/>
        </w:rPr>
        <w:t xml:space="preserve"> сельского поселения, является основанием для подготовки проекта распоряжения главы Администрации </w:t>
      </w:r>
      <w:r w:rsidR="002A083A">
        <w:rPr>
          <w:sz w:val="26"/>
        </w:rPr>
        <w:t>Большенеклиновского</w:t>
      </w:r>
      <w:r>
        <w:rPr>
          <w:sz w:val="26"/>
        </w:rPr>
        <w:t xml:space="preserve"> сельского поселения о направлении в служебную командировку.</w:t>
      </w:r>
    </w:p>
    <w:p w:rsidR="00E27D1B" w:rsidRDefault="00000000">
      <w:pPr>
        <w:tabs>
          <w:tab w:val="left" w:pos="7655"/>
        </w:tabs>
        <w:ind w:firstLine="709"/>
        <w:contextualSpacing/>
        <w:jc w:val="both"/>
        <w:rPr>
          <w:sz w:val="26"/>
        </w:rPr>
      </w:pPr>
      <w:r>
        <w:rPr>
          <w:sz w:val="26"/>
        </w:rPr>
        <w:t xml:space="preserve">2.3. Специалист, ответственный за ведение кадровой работы в Администрации </w:t>
      </w:r>
      <w:r w:rsidR="002A083A">
        <w:rPr>
          <w:sz w:val="26"/>
        </w:rPr>
        <w:t>Большенеклиновского</w:t>
      </w:r>
      <w:r>
        <w:rPr>
          <w:sz w:val="26"/>
        </w:rPr>
        <w:t xml:space="preserve"> сельского поселения (далее – специалист по кадрам), по поручению главы Администрации </w:t>
      </w:r>
      <w:r w:rsidR="002A083A">
        <w:rPr>
          <w:sz w:val="26"/>
        </w:rPr>
        <w:t>Большенеклиновского</w:t>
      </w:r>
      <w:r>
        <w:rPr>
          <w:sz w:val="26"/>
        </w:rPr>
        <w:t xml:space="preserve"> сельского поселения:</w:t>
      </w:r>
    </w:p>
    <w:p w:rsidR="00E27D1B" w:rsidRDefault="00000000">
      <w:pPr>
        <w:tabs>
          <w:tab w:val="left" w:pos="7655"/>
        </w:tabs>
        <w:ind w:firstLine="709"/>
        <w:contextualSpacing/>
        <w:jc w:val="both"/>
        <w:rPr>
          <w:sz w:val="26"/>
        </w:rPr>
      </w:pPr>
      <w:r>
        <w:rPr>
          <w:sz w:val="26"/>
        </w:rPr>
        <w:t>1) запрашивает письменное согласие на направление в служебную командировку лиц, которым в соответствии с частями 2 и 3 статьи 259 Трудового кодекса Российской Федерации предоставляются гарантии при направлении в служебные командировки, при условии, что направление в служебную командировку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Указанные в настоящем подпункте лица также должны быть ознакомлены специалистом по кадрам в письменной форме со своим правом отказаться от направления в служебную командировку;</w:t>
      </w:r>
    </w:p>
    <w:p w:rsidR="00E27D1B" w:rsidRDefault="00000000">
      <w:pPr>
        <w:tabs>
          <w:tab w:val="left" w:pos="7655"/>
        </w:tabs>
        <w:ind w:firstLine="709"/>
        <w:contextualSpacing/>
        <w:jc w:val="both"/>
        <w:rPr>
          <w:sz w:val="26"/>
        </w:rPr>
      </w:pPr>
      <w:r>
        <w:rPr>
          <w:sz w:val="26"/>
        </w:rPr>
        <w:t xml:space="preserve">2) подготавливает проект распоряжения главы Администрации </w:t>
      </w:r>
      <w:r w:rsidR="002A083A">
        <w:rPr>
          <w:sz w:val="26"/>
        </w:rPr>
        <w:t>Большенеклиновского</w:t>
      </w:r>
      <w:r>
        <w:rPr>
          <w:sz w:val="26"/>
        </w:rPr>
        <w:t xml:space="preserve"> сельского поселения о направлении в служебную командировку работника Администрации </w:t>
      </w:r>
      <w:r w:rsidR="002A083A">
        <w:rPr>
          <w:sz w:val="26"/>
        </w:rPr>
        <w:t>Большенеклиновского</w:t>
      </w:r>
      <w:r>
        <w:rPr>
          <w:sz w:val="26"/>
        </w:rPr>
        <w:t xml:space="preserve"> сельского поселения и передает его на подпись главе Администрации </w:t>
      </w:r>
      <w:r w:rsidR="002A083A">
        <w:rPr>
          <w:sz w:val="26"/>
        </w:rPr>
        <w:t>Большенеклиновского</w:t>
      </w:r>
      <w:r>
        <w:rPr>
          <w:sz w:val="26"/>
        </w:rPr>
        <w:t xml:space="preserve"> сельского поселения;</w:t>
      </w:r>
    </w:p>
    <w:p w:rsidR="00E27D1B" w:rsidRDefault="00000000">
      <w:pPr>
        <w:tabs>
          <w:tab w:val="left" w:pos="7655"/>
        </w:tabs>
        <w:ind w:firstLine="709"/>
        <w:contextualSpacing/>
        <w:jc w:val="both"/>
        <w:rPr>
          <w:sz w:val="26"/>
        </w:rPr>
      </w:pPr>
      <w:r>
        <w:rPr>
          <w:sz w:val="26"/>
        </w:rPr>
        <w:t xml:space="preserve">3) обеспечивает ознакомление работника Администрации </w:t>
      </w:r>
      <w:r w:rsidR="002A083A">
        <w:rPr>
          <w:sz w:val="26"/>
        </w:rPr>
        <w:t>Большенеклиновского</w:t>
      </w:r>
      <w:r>
        <w:rPr>
          <w:sz w:val="26"/>
        </w:rPr>
        <w:t xml:space="preserve"> сельского поселения, направляемого в служебную командировку, с распоряжением главы Администрации </w:t>
      </w:r>
      <w:r w:rsidR="002A083A">
        <w:rPr>
          <w:sz w:val="26"/>
        </w:rPr>
        <w:t>Большенеклиновского</w:t>
      </w:r>
      <w:r>
        <w:rPr>
          <w:sz w:val="26"/>
        </w:rPr>
        <w:t xml:space="preserve"> сельского поселения о направлении его в служебную командировку не позднее чем за три рабочих дня до начала служебной командировки;</w:t>
      </w:r>
    </w:p>
    <w:p w:rsidR="00E27D1B" w:rsidRDefault="00000000">
      <w:pPr>
        <w:tabs>
          <w:tab w:val="left" w:pos="7655"/>
        </w:tabs>
        <w:ind w:firstLine="709"/>
        <w:contextualSpacing/>
        <w:jc w:val="both"/>
        <w:rPr>
          <w:sz w:val="26"/>
        </w:rPr>
      </w:pPr>
      <w:r>
        <w:rPr>
          <w:sz w:val="26"/>
        </w:rPr>
        <w:t xml:space="preserve">4) оформляет привлечение работника Администрации </w:t>
      </w:r>
      <w:r w:rsidR="002A083A">
        <w:rPr>
          <w:sz w:val="26"/>
        </w:rPr>
        <w:t>Большенеклиновского</w:t>
      </w:r>
      <w:r>
        <w:rPr>
          <w:sz w:val="26"/>
        </w:rPr>
        <w:t xml:space="preserve"> сельского поселения, направляемого в служебную командировку, к работе в выходной или нерабочий праздничный день в порядке, предусмотренном статье 113 Трудового кодекса Российской Федерации, в случае если день выезда в служебную командировку и (или) день приезда из служебной командировки совпадают с выходным или нерабочим праздничным днем или работник Администрации </w:t>
      </w:r>
      <w:r w:rsidR="002A083A">
        <w:rPr>
          <w:sz w:val="26"/>
        </w:rPr>
        <w:t>Большенеклиновского</w:t>
      </w:r>
      <w:r>
        <w:rPr>
          <w:sz w:val="26"/>
        </w:rPr>
        <w:t xml:space="preserve"> сельского поселения направляется в служебную командировку для выполнения работы в выходной или нерабочий праздничный день;</w:t>
      </w:r>
    </w:p>
    <w:p w:rsidR="00E27D1B" w:rsidRDefault="00000000">
      <w:pPr>
        <w:tabs>
          <w:tab w:val="left" w:pos="7655"/>
        </w:tabs>
        <w:ind w:firstLine="709"/>
        <w:contextualSpacing/>
        <w:jc w:val="both"/>
        <w:rPr>
          <w:color w:val="000000" w:themeColor="text1"/>
          <w:sz w:val="26"/>
        </w:rPr>
      </w:pPr>
      <w:r>
        <w:rPr>
          <w:sz w:val="26"/>
        </w:rPr>
        <w:t xml:space="preserve">5) передает экземпляр распоряжения главы Администрации </w:t>
      </w:r>
      <w:r w:rsidR="002A083A">
        <w:rPr>
          <w:sz w:val="26"/>
        </w:rPr>
        <w:t>Большенеклиновского</w:t>
      </w:r>
      <w:r>
        <w:rPr>
          <w:sz w:val="26"/>
        </w:rPr>
        <w:t xml:space="preserve"> сельского поселения о направлении в служебную командировку работника Администрации </w:t>
      </w:r>
      <w:r w:rsidR="002A083A">
        <w:rPr>
          <w:sz w:val="26"/>
        </w:rPr>
        <w:t>Большенеклиновского</w:t>
      </w:r>
      <w:r>
        <w:rPr>
          <w:sz w:val="26"/>
        </w:rPr>
        <w:t xml:space="preserve"> сельского поселения в </w:t>
      </w:r>
      <w:r w:rsidR="002A083A">
        <w:rPr>
          <w:sz w:val="26"/>
        </w:rPr>
        <w:t>отдел</w:t>
      </w:r>
      <w:r>
        <w:rPr>
          <w:sz w:val="26"/>
        </w:rPr>
        <w:t xml:space="preserve"> экономики и финансов</w:t>
      </w:r>
      <w:r>
        <w:rPr>
          <w:i/>
          <w:sz w:val="26"/>
        </w:rPr>
        <w:t xml:space="preserve"> </w:t>
      </w:r>
      <w:r>
        <w:rPr>
          <w:color w:val="000000" w:themeColor="text1"/>
          <w:sz w:val="26"/>
        </w:rPr>
        <w:t xml:space="preserve">Администрации </w:t>
      </w:r>
      <w:r w:rsidR="002A083A">
        <w:rPr>
          <w:sz w:val="26"/>
        </w:rPr>
        <w:t>Большенеклиновского</w:t>
      </w:r>
      <w:r>
        <w:rPr>
          <w:color w:val="000000" w:themeColor="text1"/>
          <w:sz w:val="26"/>
        </w:rPr>
        <w:t xml:space="preserve"> сельского поселения, не позднее чем за два рабочих дня до дня выезда в служебную командировку.</w:t>
      </w:r>
    </w:p>
    <w:p w:rsidR="00E27D1B" w:rsidRDefault="00000000">
      <w:pPr>
        <w:tabs>
          <w:tab w:val="left" w:pos="7655"/>
        </w:tabs>
        <w:ind w:firstLine="709"/>
        <w:contextualSpacing/>
        <w:jc w:val="both"/>
        <w:rPr>
          <w:sz w:val="26"/>
        </w:rPr>
      </w:pPr>
      <w:r>
        <w:rPr>
          <w:color w:val="000000" w:themeColor="text1"/>
          <w:sz w:val="26"/>
        </w:rPr>
        <w:t>2.4.</w:t>
      </w:r>
      <w:r>
        <w:rPr>
          <w:sz w:val="26"/>
        </w:rPr>
        <w:t xml:space="preserve"> В исключительных случаях, связанных с осуществлением внеплановых поездок работников Администрации </w:t>
      </w:r>
      <w:r w:rsidR="002A083A">
        <w:rPr>
          <w:sz w:val="26"/>
        </w:rPr>
        <w:t>Большенеклиновского</w:t>
      </w:r>
      <w:r>
        <w:rPr>
          <w:sz w:val="26"/>
        </w:rPr>
        <w:t xml:space="preserve"> сельского поселения, когда произвести оформление служебной командировки до дня выезда в служебную командировку не представляется возможным, допускается направление работника Администрации </w:t>
      </w:r>
      <w:r w:rsidR="002A083A">
        <w:rPr>
          <w:sz w:val="26"/>
        </w:rPr>
        <w:t>Большенеклиновского</w:t>
      </w:r>
      <w:r>
        <w:rPr>
          <w:sz w:val="26"/>
        </w:rPr>
        <w:t xml:space="preserve"> сельского поселения в служебную командировку с последующим оформлением распоряжения главы Администрации </w:t>
      </w:r>
      <w:r w:rsidR="002A083A" w:rsidRPr="002A083A">
        <w:rPr>
          <w:sz w:val="26"/>
        </w:rPr>
        <w:t>Большенеклиновского</w:t>
      </w:r>
      <w:r>
        <w:rPr>
          <w:sz w:val="26"/>
        </w:rPr>
        <w:t xml:space="preserve"> сельского поселения о направлении в служебную командировку такого работника.</w:t>
      </w:r>
    </w:p>
    <w:p w:rsidR="00E27D1B" w:rsidRDefault="00000000">
      <w:pPr>
        <w:tabs>
          <w:tab w:val="left" w:pos="7655"/>
        </w:tabs>
        <w:ind w:firstLine="709"/>
        <w:contextualSpacing/>
        <w:jc w:val="both"/>
        <w:rPr>
          <w:sz w:val="26"/>
        </w:rPr>
      </w:pPr>
      <w:r>
        <w:rPr>
          <w:sz w:val="26"/>
        </w:rPr>
        <w:lastRenderedPageBreak/>
        <w:t xml:space="preserve">Оформление распоряжения главы Администрации </w:t>
      </w:r>
      <w:r w:rsidR="002A083A">
        <w:rPr>
          <w:sz w:val="26"/>
        </w:rPr>
        <w:t>Большенеклиновского</w:t>
      </w:r>
      <w:r>
        <w:rPr>
          <w:sz w:val="26"/>
        </w:rPr>
        <w:t xml:space="preserve"> сельского поселения о направлении в служебную командировку работника Администрации </w:t>
      </w:r>
      <w:r w:rsidR="002A083A">
        <w:rPr>
          <w:sz w:val="26"/>
        </w:rPr>
        <w:t>Большенеклиновского</w:t>
      </w:r>
      <w:r>
        <w:rPr>
          <w:sz w:val="26"/>
        </w:rPr>
        <w:t xml:space="preserve"> сельского поселения в случае, предусмотренном абзацем первым настоящего пункта, осуществляется не позднее рабочего дня, следующего за днем выезда в служебную командировку.</w:t>
      </w:r>
    </w:p>
    <w:p w:rsidR="00E27D1B" w:rsidRDefault="00000000">
      <w:pPr>
        <w:tabs>
          <w:tab w:val="left" w:pos="7655"/>
        </w:tabs>
        <w:ind w:firstLine="709"/>
        <w:contextualSpacing/>
        <w:jc w:val="both"/>
        <w:rPr>
          <w:sz w:val="26"/>
        </w:rPr>
      </w:pPr>
      <w:r>
        <w:rPr>
          <w:sz w:val="26"/>
        </w:rPr>
        <w:t xml:space="preserve">2.5. Распоряжение главы Администрации </w:t>
      </w:r>
      <w:r w:rsidR="002A083A">
        <w:rPr>
          <w:sz w:val="26"/>
        </w:rPr>
        <w:t>Большенеклиновского</w:t>
      </w:r>
      <w:r>
        <w:rPr>
          <w:sz w:val="26"/>
        </w:rPr>
        <w:t xml:space="preserve"> сельского поселения о направлении в служебную командировку работника Администрации </w:t>
      </w:r>
      <w:r w:rsidR="002A083A">
        <w:rPr>
          <w:sz w:val="26"/>
        </w:rPr>
        <w:t>Большенеклиновского</w:t>
      </w:r>
      <w:r>
        <w:rPr>
          <w:sz w:val="26"/>
        </w:rPr>
        <w:t xml:space="preserve"> сельского поселения должен содержать:</w:t>
      </w:r>
    </w:p>
    <w:p w:rsidR="00E27D1B" w:rsidRDefault="00000000">
      <w:pPr>
        <w:tabs>
          <w:tab w:val="left" w:pos="7655"/>
        </w:tabs>
        <w:ind w:firstLine="709"/>
        <w:contextualSpacing/>
        <w:jc w:val="both"/>
        <w:rPr>
          <w:sz w:val="26"/>
        </w:rPr>
      </w:pPr>
      <w:r>
        <w:rPr>
          <w:sz w:val="26"/>
        </w:rPr>
        <w:t>1) фамилию, имя, отчество (последнее – при наличии) и должность работника, направляемого в служебную командировку;</w:t>
      </w:r>
    </w:p>
    <w:p w:rsidR="00E27D1B" w:rsidRDefault="00000000">
      <w:pPr>
        <w:tabs>
          <w:tab w:val="left" w:pos="7655"/>
        </w:tabs>
        <w:ind w:firstLine="709"/>
        <w:contextualSpacing/>
        <w:jc w:val="both"/>
        <w:rPr>
          <w:sz w:val="26"/>
        </w:rPr>
      </w:pPr>
      <w:r>
        <w:rPr>
          <w:sz w:val="26"/>
        </w:rPr>
        <w:t>2) место командирования (наименование принимающей стороны и населенного пункта);</w:t>
      </w:r>
    </w:p>
    <w:p w:rsidR="00E27D1B" w:rsidRDefault="00000000">
      <w:pPr>
        <w:tabs>
          <w:tab w:val="left" w:pos="7655"/>
        </w:tabs>
        <w:ind w:firstLine="709"/>
        <w:contextualSpacing/>
        <w:jc w:val="both"/>
        <w:rPr>
          <w:sz w:val="26"/>
        </w:rPr>
      </w:pPr>
      <w:r>
        <w:rPr>
          <w:sz w:val="26"/>
        </w:rPr>
        <w:t>3) цель служебной командировки;</w:t>
      </w:r>
    </w:p>
    <w:p w:rsidR="00E27D1B" w:rsidRDefault="00000000">
      <w:pPr>
        <w:tabs>
          <w:tab w:val="left" w:pos="7655"/>
        </w:tabs>
        <w:ind w:firstLine="709"/>
        <w:contextualSpacing/>
        <w:jc w:val="both"/>
        <w:rPr>
          <w:sz w:val="26"/>
        </w:rPr>
      </w:pPr>
      <w:r>
        <w:rPr>
          <w:sz w:val="26"/>
        </w:rPr>
        <w:t>4) срок служебной командировки.</w:t>
      </w:r>
    </w:p>
    <w:p w:rsidR="00E27D1B" w:rsidRDefault="00000000">
      <w:pPr>
        <w:tabs>
          <w:tab w:val="left" w:pos="7655"/>
        </w:tabs>
        <w:ind w:firstLine="709"/>
        <w:contextualSpacing/>
        <w:jc w:val="both"/>
        <w:rPr>
          <w:sz w:val="26"/>
        </w:rPr>
      </w:pPr>
      <w:r>
        <w:rPr>
          <w:sz w:val="26"/>
        </w:rPr>
        <w:t xml:space="preserve">2.6. Срок служебной командировки определяется распоряжением главы Администрации </w:t>
      </w:r>
      <w:r w:rsidR="002A083A">
        <w:rPr>
          <w:sz w:val="26"/>
        </w:rPr>
        <w:t>Большенеклиновского</w:t>
      </w:r>
      <w:r>
        <w:rPr>
          <w:sz w:val="26"/>
        </w:rPr>
        <w:t xml:space="preserve"> сельского поселения в соответствии с пунктом 4 Положения об особенностях направления работников в служебные командировки.</w:t>
      </w:r>
    </w:p>
    <w:p w:rsidR="00E27D1B" w:rsidRDefault="00000000">
      <w:pPr>
        <w:tabs>
          <w:tab w:val="left" w:pos="7655"/>
        </w:tabs>
        <w:ind w:firstLine="709"/>
        <w:contextualSpacing/>
        <w:jc w:val="both"/>
        <w:rPr>
          <w:sz w:val="26"/>
        </w:rPr>
      </w:pPr>
      <w:r>
        <w:rPr>
          <w:sz w:val="26"/>
        </w:rPr>
        <w:t>2.7. Не допускается направлять в служебные командировки лиц, указанных в части 1 статьи 259 и статье 268 Трудового кодекса Российской Федерации.</w:t>
      </w:r>
    </w:p>
    <w:p w:rsidR="00E27D1B" w:rsidRDefault="00000000">
      <w:pPr>
        <w:tabs>
          <w:tab w:val="left" w:pos="7655"/>
        </w:tabs>
        <w:ind w:firstLine="709"/>
        <w:contextualSpacing/>
        <w:jc w:val="both"/>
        <w:rPr>
          <w:sz w:val="26"/>
        </w:rPr>
      </w:pPr>
      <w:r>
        <w:rPr>
          <w:sz w:val="26"/>
        </w:rPr>
        <w:t xml:space="preserve">2.8. При направлении работника Администрации </w:t>
      </w:r>
      <w:r w:rsidR="002A083A">
        <w:rPr>
          <w:sz w:val="26"/>
        </w:rPr>
        <w:t>Большенеклиновского</w:t>
      </w:r>
      <w:r>
        <w:rPr>
          <w:sz w:val="26"/>
        </w:rPr>
        <w:t xml:space="preserve"> сельского поселения в служебную командировку ему выдается под отчет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путем перечисления на зарплатную банковскую карту работника Администрации </w:t>
      </w:r>
      <w:r w:rsidR="002A083A">
        <w:rPr>
          <w:sz w:val="26"/>
        </w:rPr>
        <w:t>Большенеклиновского</w:t>
      </w:r>
      <w:r>
        <w:rPr>
          <w:sz w:val="26"/>
        </w:rPr>
        <w:t xml:space="preserve"> сельского поселения.</w:t>
      </w:r>
    </w:p>
    <w:p w:rsidR="00E27D1B" w:rsidRDefault="00000000">
      <w:pPr>
        <w:tabs>
          <w:tab w:val="left" w:pos="7655"/>
        </w:tabs>
        <w:ind w:firstLine="709"/>
        <w:contextualSpacing/>
        <w:jc w:val="both"/>
        <w:rPr>
          <w:sz w:val="26"/>
        </w:rPr>
      </w:pPr>
      <w:r>
        <w:rPr>
          <w:sz w:val="26"/>
        </w:rPr>
        <w:t xml:space="preserve">2.9. Работник Администрации </w:t>
      </w:r>
      <w:r w:rsidR="002A083A">
        <w:rPr>
          <w:sz w:val="26"/>
        </w:rPr>
        <w:t>Большенеклиновского</w:t>
      </w:r>
      <w:r>
        <w:rPr>
          <w:sz w:val="26"/>
        </w:rPr>
        <w:t xml:space="preserve"> сельского поселения по возвращении из служебной командировки обязан представить главе Администрации </w:t>
      </w:r>
      <w:r w:rsidR="002A083A">
        <w:rPr>
          <w:sz w:val="26"/>
        </w:rPr>
        <w:t>Большенеклиновского</w:t>
      </w:r>
      <w:r>
        <w:rPr>
          <w:sz w:val="26"/>
        </w:rPr>
        <w:t xml:space="preserve"> сельского поселения в течение 3 рабочих дней авансовый отчет об израсходованных в связи со служебной командировкой суммах и произвести окончательный расчет по выданному ему перед выездом в служебную командировку денежному авансу на командировочные расходы.</w:t>
      </w:r>
    </w:p>
    <w:p w:rsidR="00E27D1B" w:rsidRDefault="00000000">
      <w:pPr>
        <w:tabs>
          <w:tab w:val="left" w:pos="7655"/>
        </w:tabs>
        <w:ind w:firstLine="709"/>
        <w:contextualSpacing/>
        <w:jc w:val="both"/>
        <w:rPr>
          <w:sz w:val="26"/>
        </w:rPr>
      </w:pPr>
      <w:r>
        <w:rPr>
          <w:sz w:val="26"/>
        </w:rPr>
        <w:t>Авансовый отчет об израсходованных в связи со служебной командировкой суммах предоставляется по форме ОКУД 0504505, утвержденной приказом Министерства финансов Российской Федерации от 30.03.2015 № 52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E27D1B" w:rsidRDefault="00000000">
      <w:pPr>
        <w:tabs>
          <w:tab w:val="left" w:pos="7655"/>
        </w:tabs>
        <w:ind w:firstLine="709"/>
        <w:contextualSpacing/>
        <w:jc w:val="both"/>
        <w:rPr>
          <w:sz w:val="26"/>
        </w:rPr>
      </w:pPr>
      <w:r>
        <w:rPr>
          <w:sz w:val="26"/>
        </w:rPr>
        <w:t>К авансовому отчету об израсходованных в связи со служебной командировкой суммах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w:t>
      </w:r>
    </w:p>
    <w:p w:rsidR="00E27D1B" w:rsidRDefault="00000000">
      <w:pPr>
        <w:tabs>
          <w:tab w:val="left" w:pos="7655"/>
        </w:tabs>
        <w:ind w:firstLine="709"/>
        <w:contextualSpacing/>
        <w:jc w:val="both"/>
        <w:rPr>
          <w:sz w:val="26"/>
        </w:rPr>
      </w:pPr>
      <w:r>
        <w:rPr>
          <w:sz w:val="26"/>
        </w:rPr>
        <w:t xml:space="preserve">2.10. </w:t>
      </w:r>
      <w:r w:rsidR="002A083A">
        <w:rPr>
          <w:sz w:val="26"/>
        </w:rPr>
        <w:t>Отдел</w:t>
      </w:r>
      <w:r>
        <w:rPr>
          <w:sz w:val="26"/>
        </w:rPr>
        <w:t xml:space="preserve"> экономики и финансов</w:t>
      </w:r>
      <w:r>
        <w:rPr>
          <w:i/>
          <w:sz w:val="26"/>
        </w:rPr>
        <w:t xml:space="preserve"> </w:t>
      </w:r>
      <w:r>
        <w:rPr>
          <w:color w:val="000000" w:themeColor="text1"/>
          <w:sz w:val="26"/>
        </w:rPr>
        <w:t xml:space="preserve">Администрации </w:t>
      </w:r>
      <w:r w:rsidR="002A083A">
        <w:rPr>
          <w:sz w:val="26"/>
        </w:rPr>
        <w:t>Большенеклиновского</w:t>
      </w:r>
      <w:r>
        <w:rPr>
          <w:color w:val="000000" w:themeColor="text1"/>
          <w:sz w:val="26"/>
        </w:rPr>
        <w:t xml:space="preserve"> сельского поселения</w:t>
      </w:r>
      <w:r>
        <w:rPr>
          <w:sz w:val="26"/>
        </w:rPr>
        <w:t xml:space="preserve"> в течение трех рабочих дней со дня поступления от работника Администрации </w:t>
      </w:r>
      <w:r w:rsidR="002A083A">
        <w:rPr>
          <w:sz w:val="26"/>
        </w:rPr>
        <w:t>Большенеклиновского</w:t>
      </w:r>
      <w:r>
        <w:rPr>
          <w:sz w:val="26"/>
        </w:rPr>
        <w:t xml:space="preserve"> сельского поселения документов, указанных в пункте 2.9 настоящего Положения, проверяет авансовый отчет и все приложенные к нему документы и утверждает авансовый отчет.</w:t>
      </w:r>
    </w:p>
    <w:p w:rsidR="00E27D1B" w:rsidRDefault="00000000">
      <w:pPr>
        <w:tabs>
          <w:tab w:val="left" w:pos="7655"/>
        </w:tabs>
        <w:ind w:firstLine="709"/>
        <w:contextualSpacing/>
        <w:jc w:val="both"/>
        <w:rPr>
          <w:sz w:val="26"/>
        </w:rPr>
      </w:pPr>
      <w:r>
        <w:rPr>
          <w:sz w:val="26"/>
        </w:rPr>
        <w:t xml:space="preserve">2.11. Остаток неизрасходованного денежного аванса на расходы по служебной командировке, полученного перед выездом в служебную командировку, работник </w:t>
      </w:r>
      <w:r>
        <w:rPr>
          <w:sz w:val="26"/>
        </w:rPr>
        <w:lastRenderedPageBreak/>
        <w:t xml:space="preserve">Администрации </w:t>
      </w:r>
      <w:r w:rsidR="002A083A">
        <w:rPr>
          <w:sz w:val="26"/>
        </w:rPr>
        <w:t>Большенеклиновского</w:t>
      </w:r>
      <w:r>
        <w:rPr>
          <w:sz w:val="26"/>
        </w:rPr>
        <w:t xml:space="preserve"> сельского поселения возвращает в той валюте, в которой он был выдан, путем удержания из заработной платы работника Администрации </w:t>
      </w:r>
      <w:r w:rsidR="002A083A">
        <w:rPr>
          <w:sz w:val="26"/>
        </w:rPr>
        <w:t>Большенеклиновского</w:t>
      </w:r>
      <w:r>
        <w:rPr>
          <w:sz w:val="26"/>
        </w:rPr>
        <w:t xml:space="preserve"> сельского поселения по его заявлению с учетом предельной суммы удержаний, установленной статьей 138 Трудового кодекса Российской Федерации.</w:t>
      </w:r>
    </w:p>
    <w:p w:rsidR="00E27D1B" w:rsidRDefault="00000000">
      <w:pPr>
        <w:tabs>
          <w:tab w:val="left" w:pos="7655"/>
        </w:tabs>
        <w:ind w:firstLine="709"/>
        <w:contextualSpacing/>
        <w:jc w:val="both"/>
        <w:rPr>
          <w:sz w:val="26"/>
        </w:rPr>
      </w:pPr>
      <w:r>
        <w:rPr>
          <w:sz w:val="26"/>
        </w:rPr>
        <w:t xml:space="preserve">2.12. Сумма перерасхода по авансовому отчету выдается работнику Администрации </w:t>
      </w:r>
      <w:r w:rsidR="002A083A">
        <w:rPr>
          <w:sz w:val="26"/>
        </w:rPr>
        <w:t>Большенеклиновского</w:t>
      </w:r>
      <w:r>
        <w:rPr>
          <w:sz w:val="26"/>
        </w:rPr>
        <w:t xml:space="preserve"> сельского поселения путем перечисления денежных средств на его зарплатную банковскую карту не позднее десяти рабочих дней со дня утверждения авансового отчета.</w:t>
      </w:r>
    </w:p>
    <w:p w:rsidR="00E27D1B" w:rsidRDefault="00000000">
      <w:pPr>
        <w:tabs>
          <w:tab w:val="left" w:pos="7655"/>
        </w:tabs>
        <w:ind w:firstLine="709"/>
        <w:contextualSpacing/>
        <w:jc w:val="both"/>
        <w:rPr>
          <w:sz w:val="26"/>
        </w:rPr>
      </w:pPr>
      <w:r>
        <w:rPr>
          <w:sz w:val="26"/>
        </w:rPr>
        <w:t xml:space="preserve">Глава 3. </w:t>
      </w:r>
      <w:r>
        <w:rPr>
          <w:b/>
          <w:sz w:val="26"/>
        </w:rPr>
        <w:t xml:space="preserve">Возмещение работникам Администрации </w:t>
      </w:r>
      <w:r w:rsidR="002A083A">
        <w:rPr>
          <w:b/>
          <w:sz w:val="26"/>
        </w:rPr>
        <w:t>Большенеклиновского</w:t>
      </w:r>
      <w:r>
        <w:rPr>
          <w:b/>
          <w:sz w:val="26"/>
        </w:rPr>
        <w:t xml:space="preserve"> сельского поселения расходов, связанных со служебными командировками</w:t>
      </w:r>
    </w:p>
    <w:p w:rsidR="00E27D1B" w:rsidRDefault="00000000">
      <w:pPr>
        <w:tabs>
          <w:tab w:val="left" w:pos="7655"/>
        </w:tabs>
        <w:ind w:firstLine="709"/>
        <w:contextualSpacing/>
        <w:jc w:val="both"/>
        <w:rPr>
          <w:sz w:val="26"/>
        </w:rPr>
      </w:pPr>
      <w:r>
        <w:rPr>
          <w:sz w:val="26"/>
        </w:rPr>
        <w:t xml:space="preserve">3.1. В случае направления работника Администрации </w:t>
      </w:r>
      <w:r w:rsidR="002A083A">
        <w:rPr>
          <w:sz w:val="26"/>
        </w:rPr>
        <w:t>Большенеклиновского</w:t>
      </w:r>
      <w:r>
        <w:rPr>
          <w:sz w:val="26"/>
        </w:rPr>
        <w:t xml:space="preserve"> сельского поселения в служебную командировку работнику Администрации </w:t>
      </w:r>
      <w:r w:rsidR="002A083A">
        <w:rPr>
          <w:sz w:val="26"/>
        </w:rPr>
        <w:t xml:space="preserve">Большенеклиновского </w:t>
      </w:r>
      <w:r>
        <w:rPr>
          <w:sz w:val="26"/>
        </w:rPr>
        <w:t>сельского поселения возмещаются:</w:t>
      </w:r>
    </w:p>
    <w:p w:rsidR="00E27D1B" w:rsidRDefault="00000000">
      <w:pPr>
        <w:tabs>
          <w:tab w:val="left" w:pos="7655"/>
        </w:tabs>
        <w:ind w:firstLine="709"/>
        <w:contextualSpacing/>
        <w:jc w:val="both"/>
        <w:rPr>
          <w:sz w:val="26"/>
        </w:rPr>
      </w:pPr>
      <w:r>
        <w:rPr>
          <w:sz w:val="26"/>
        </w:rPr>
        <w:t>1) расходы по проезду к месту служебной командировки и обратно к месту постоянной работы;</w:t>
      </w:r>
    </w:p>
    <w:p w:rsidR="00E27D1B" w:rsidRDefault="00000000">
      <w:pPr>
        <w:tabs>
          <w:tab w:val="left" w:pos="7655"/>
        </w:tabs>
        <w:ind w:firstLine="709"/>
        <w:contextualSpacing/>
        <w:jc w:val="both"/>
        <w:rPr>
          <w:sz w:val="26"/>
        </w:rPr>
      </w:pPr>
      <w:r>
        <w:rPr>
          <w:sz w:val="26"/>
        </w:rPr>
        <w:t xml:space="preserve">2) расходы по проезду из одного населенного пункта в другой, если работник Администрации </w:t>
      </w:r>
      <w:r w:rsidR="002A083A">
        <w:rPr>
          <w:sz w:val="26"/>
        </w:rPr>
        <w:t>Большенеклиновского</w:t>
      </w:r>
      <w:r>
        <w:rPr>
          <w:sz w:val="26"/>
        </w:rPr>
        <w:t xml:space="preserve"> сельского поселения командирован в несколько организаций, расположенных в разных населенных пунктах;</w:t>
      </w:r>
    </w:p>
    <w:p w:rsidR="00E27D1B" w:rsidRDefault="00000000">
      <w:pPr>
        <w:tabs>
          <w:tab w:val="left" w:pos="7655"/>
        </w:tabs>
        <w:ind w:firstLine="709"/>
        <w:contextualSpacing/>
        <w:jc w:val="both"/>
        <w:rPr>
          <w:sz w:val="26"/>
        </w:rPr>
      </w:pPr>
      <w:r>
        <w:rPr>
          <w:sz w:val="26"/>
        </w:rPr>
        <w:t xml:space="preserve">3) расходы по найму жилого помещения (кроме случаев предоставления бесплатного жилого помещения), в том числе в случае вынужденной остановки в пути, в случае временной нетрудоспособности работника Администрации </w:t>
      </w:r>
      <w:r w:rsidR="002A083A">
        <w:rPr>
          <w:sz w:val="26"/>
        </w:rPr>
        <w:t>Большенеклиновского</w:t>
      </w:r>
      <w:r>
        <w:rPr>
          <w:sz w:val="26"/>
        </w:rPr>
        <w:t xml:space="preserve"> сельского поселения, удостоверенной в установленном порядке (кроме случаев, когда работник Администрации </w:t>
      </w:r>
      <w:r w:rsidR="002A083A">
        <w:rPr>
          <w:sz w:val="26"/>
        </w:rPr>
        <w:t>Большенеклиновского</w:t>
      </w:r>
      <w:r>
        <w:rPr>
          <w:sz w:val="26"/>
        </w:rPr>
        <w:t xml:space="preserve"> сельского поселения находится на стационарном лечении);</w:t>
      </w:r>
    </w:p>
    <w:p w:rsidR="00E27D1B" w:rsidRDefault="00000000">
      <w:pPr>
        <w:tabs>
          <w:tab w:val="left" w:pos="7655"/>
        </w:tabs>
        <w:ind w:firstLine="709"/>
        <w:contextualSpacing/>
        <w:jc w:val="both"/>
        <w:rPr>
          <w:sz w:val="26"/>
        </w:rPr>
      </w:pPr>
      <w:r>
        <w:rPr>
          <w:sz w:val="26"/>
        </w:rPr>
        <w:t>4) дополнительные расходы, связанные с проживанием вне постоянного места жительства (суточные), за исключением случаев, предусмотренных пунктом 3.6 настоящего Положения;</w:t>
      </w:r>
    </w:p>
    <w:p w:rsidR="00E27D1B" w:rsidRDefault="00000000">
      <w:pPr>
        <w:tabs>
          <w:tab w:val="left" w:pos="7655"/>
        </w:tabs>
        <w:ind w:firstLine="709"/>
        <w:contextualSpacing/>
        <w:jc w:val="both"/>
        <w:rPr>
          <w:sz w:val="26"/>
        </w:rPr>
      </w:pPr>
      <w:r>
        <w:rPr>
          <w:sz w:val="26"/>
        </w:rPr>
        <w:t xml:space="preserve">5) другие расходы по согласованию с главой Администрации </w:t>
      </w:r>
      <w:r w:rsidR="002A083A">
        <w:rPr>
          <w:sz w:val="26"/>
        </w:rPr>
        <w:t>Большенеклиновского</w:t>
      </w:r>
      <w:r>
        <w:rPr>
          <w:sz w:val="26"/>
        </w:rPr>
        <w:t xml:space="preserve"> сельского поселения.</w:t>
      </w:r>
    </w:p>
    <w:p w:rsidR="00E27D1B" w:rsidRDefault="00000000">
      <w:pPr>
        <w:tabs>
          <w:tab w:val="left" w:pos="7655"/>
        </w:tabs>
        <w:ind w:firstLine="709"/>
        <w:contextualSpacing/>
        <w:jc w:val="both"/>
        <w:rPr>
          <w:sz w:val="26"/>
        </w:rPr>
      </w:pPr>
      <w:r>
        <w:rPr>
          <w:sz w:val="26"/>
        </w:rPr>
        <w:t xml:space="preserve">3.2. Расходы по проезду работника Администрации </w:t>
      </w:r>
      <w:r w:rsidR="002A083A">
        <w:rPr>
          <w:sz w:val="26"/>
        </w:rPr>
        <w:t>Большенеклиновского</w:t>
      </w:r>
      <w:r>
        <w:rPr>
          <w:sz w:val="26"/>
        </w:rPr>
        <w:t xml:space="preserve"> сельского поселения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работник Администрации </w:t>
      </w:r>
      <w:r w:rsidR="002A083A">
        <w:rPr>
          <w:sz w:val="26"/>
        </w:rPr>
        <w:t>Большенеклиновского</w:t>
      </w:r>
      <w:r>
        <w:rPr>
          <w:sz w:val="26"/>
        </w:rPr>
        <w:t xml:space="preserve"> сельского поселения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и возмещаются в размере фактических расходов направленного в служебную командировку работника Администрации </w:t>
      </w:r>
      <w:r w:rsidR="002A083A">
        <w:rPr>
          <w:sz w:val="26"/>
        </w:rPr>
        <w:t>Большенеклиновского</w:t>
      </w:r>
      <w:r>
        <w:rPr>
          <w:sz w:val="26"/>
        </w:rPr>
        <w:t xml:space="preserve"> сельского поселения, подтвержденных документально, но не выше стоимости проезда:</w:t>
      </w:r>
    </w:p>
    <w:p w:rsidR="00E27D1B" w:rsidRDefault="00000000">
      <w:pPr>
        <w:tabs>
          <w:tab w:val="left" w:pos="7655"/>
        </w:tabs>
        <w:ind w:firstLine="709"/>
        <w:contextualSpacing/>
        <w:jc w:val="both"/>
        <w:rPr>
          <w:sz w:val="26"/>
        </w:rPr>
      </w:pPr>
      <w:r>
        <w:rPr>
          <w:sz w:val="26"/>
        </w:rPr>
        <w:t xml:space="preserve">1) работникам Администрации </w:t>
      </w:r>
      <w:r w:rsidR="002A083A">
        <w:rPr>
          <w:sz w:val="26"/>
        </w:rPr>
        <w:t>Большенеклиновского</w:t>
      </w:r>
      <w:r>
        <w:rPr>
          <w:sz w:val="26"/>
        </w:rPr>
        <w:t xml:space="preserve"> сельского поселения, замещающим должности муниципальной службы в Администрации</w:t>
      </w:r>
      <w:r w:rsidR="002A083A" w:rsidRPr="002A083A">
        <w:rPr>
          <w:sz w:val="26"/>
        </w:rPr>
        <w:t xml:space="preserve"> </w:t>
      </w:r>
      <w:r w:rsidR="002A083A">
        <w:rPr>
          <w:sz w:val="26"/>
        </w:rPr>
        <w:t xml:space="preserve">Большенеклиновского </w:t>
      </w:r>
      <w:r>
        <w:rPr>
          <w:sz w:val="26"/>
        </w:rPr>
        <w:t>сельского поселения, отнесенные к высшей группе должностей в соответствии с Областным законом Ростовской области от 09.10.2007 № 787-ЗС «О Реестре муниципальных должностей и Реестре должностей муниципальной службы в Ростовской области»:</w:t>
      </w:r>
    </w:p>
    <w:p w:rsidR="00E27D1B" w:rsidRDefault="00000000">
      <w:pPr>
        <w:tabs>
          <w:tab w:val="left" w:pos="7655"/>
        </w:tabs>
        <w:ind w:firstLine="709"/>
        <w:contextualSpacing/>
        <w:jc w:val="both"/>
        <w:rPr>
          <w:sz w:val="26"/>
        </w:rPr>
      </w:pPr>
      <w:r>
        <w:rPr>
          <w:sz w:val="26"/>
        </w:rPr>
        <w:t>воздушным транспортом – по тарифу эконом-класса;</w:t>
      </w:r>
    </w:p>
    <w:p w:rsidR="00E27D1B" w:rsidRDefault="00000000">
      <w:pPr>
        <w:tabs>
          <w:tab w:val="left" w:pos="7655"/>
        </w:tabs>
        <w:ind w:firstLine="709"/>
        <w:contextualSpacing/>
        <w:jc w:val="both"/>
        <w:rPr>
          <w:sz w:val="26"/>
        </w:rPr>
      </w:pPr>
      <w:r>
        <w:rPr>
          <w:sz w:val="26"/>
        </w:rPr>
        <w:t xml:space="preserve">водным транспортом - в каюте второго класса V группы морского судна регулярных транспортных линий и линий с комплексным обслуживанием пассажиров, в каюте II </w:t>
      </w:r>
      <w:r>
        <w:rPr>
          <w:sz w:val="26"/>
        </w:rPr>
        <w:lastRenderedPageBreak/>
        <w:t>категории речного судна всех линий сообщения, в каюте I категории судна паромной переправы;</w:t>
      </w:r>
    </w:p>
    <w:p w:rsidR="00E27D1B" w:rsidRDefault="00000000">
      <w:pPr>
        <w:tabs>
          <w:tab w:val="left" w:pos="7655"/>
        </w:tabs>
        <w:ind w:firstLine="709"/>
        <w:contextualSpacing/>
        <w:jc w:val="both"/>
        <w:rPr>
          <w:sz w:val="26"/>
        </w:rPr>
      </w:pPr>
      <w:r>
        <w:rPr>
          <w:sz w:val="26"/>
        </w:rPr>
        <w:t>железнодорожным транспортом – в пассажирском вагоне повышенной комфортности, отнесенном к вагонам эконом-класса (купейном вагоне), с четырехместными купе категории «К» или в вагоне категории «С» с местами для сидения;</w:t>
      </w:r>
    </w:p>
    <w:p w:rsidR="00E27D1B" w:rsidRDefault="00000000">
      <w:pPr>
        <w:tabs>
          <w:tab w:val="left" w:pos="7655"/>
        </w:tabs>
        <w:ind w:firstLine="709"/>
        <w:contextualSpacing/>
        <w:jc w:val="both"/>
        <w:rPr>
          <w:sz w:val="26"/>
        </w:rPr>
      </w:pPr>
      <w:r>
        <w:rPr>
          <w:sz w:val="26"/>
        </w:rPr>
        <w:t>автомобильным транспортном – в транспорте общего пользования;</w:t>
      </w:r>
    </w:p>
    <w:p w:rsidR="00E27D1B" w:rsidRDefault="00000000">
      <w:pPr>
        <w:tabs>
          <w:tab w:val="left" w:pos="7655"/>
        </w:tabs>
        <w:ind w:firstLine="709"/>
        <w:contextualSpacing/>
        <w:jc w:val="both"/>
        <w:rPr>
          <w:sz w:val="26"/>
        </w:rPr>
      </w:pPr>
      <w:r>
        <w:rPr>
          <w:sz w:val="26"/>
        </w:rPr>
        <w:t xml:space="preserve">2) иным работникам Администрации </w:t>
      </w:r>
      <w:r w:rsidR="002A083A">
        <w:rPr>
          <w:sz w:val="26"/>
        </w:rPr>
        <w:t>Большенеклиновского</w:t>
      </w:r>
      <w:r>
        <w:rPr>
          <w:sz w:val="26"/>
        </w:rPr>
        <w:t xml:space="preserve"> сельского поселения:</w:t>
      </w:r>
    </w:p>
    <w:p w:rsidR="00E27D1B" w:rsidRDefault="00000000">
      <w:pPr>
        <w:tabs>
          <w:tab w:val="left" w:pos="7655"/>
        </w:tabs>
        <w:ind w:firstLine="709"/>
        <w:contextualSpacing/>
        <w:jc w:val="both"/>
        <w:rPr>
          <w:sz w:val="26"/>
        </w:rPr>
      </w:pPr>
      <w:r>
        <w:rPr>
          <w:sz w:val="26"/>
        </w:rPr>
        <w:t>воздушным транспортом – по тарифу эконом-класса;</w:t>
      </w:r>
    </w:p>
    <w:p w:rsidR="00E27D1B" w:rsidRDefault="00000000">
      <w:pPr>
        <w:tabs>
          <w:tab w:val="left" w:pos="7655"/>
        </w:tabs>
        <w:ind w:firstLine="709"/>
        <w:contextualSpacing/>
        <w:jc w:val="both"/>
        <w:rPr>
          <w:sz w:val="26"/>
        </w:rPr>
      </w:pPr>
      <w:r>
        <w:rPr>
          <w:sz w:val="26"/>
        </w:rPr>
        <w:t>водным транспортом - в каюте эконом-класса V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 в каюте I категории судна паромной переправы;</w:t>
      </w:r>
    </w:p>
    <w:p w:rsidR="00E27D1B" w:rsidRDefault="00000000">
      <w:pPr>
        <w:tabs>
          <w:tab w:val="left" w:pos="7655"/>
        </w:tabs>
        <w:ind w:firstLine="709"/>
        <w:contextualSpacing/>
        <w:jc w:val="both"/>
        <w:rPr>
          <w:sz w:val="26"/>
        </w:rPr>
      </w:pPr>
      <w:r>
        <w:rPr>
          <w:sz w:val="26"/>
        </w:rPr>
        <w:t>железнодорожным транспортом – в пассажирском вагоне повышенной комфортности, отнесенном к вагонам эконом-класса (купейном вагоне), с четырехместными купе категории «К» или в вагоне категории «С» с местами для сидения;</w:t>
      </w:r>
    </w:p>
    <w:p w:rsidR="00E27D1B" w:rsidRDefault="00000000">
      <w:pPr>
        <w:tabs>
          <w:tab w:val="left" w:pos="7655"/>
        </w:tabs>
        <w:ind w:firstLine="709"/>
        <w:contextualSpacing/>
        <w:jc w:val="both"/>
        <w:rPr>
          <w:sz w:val="26"/>
        </w:rPr>
      </w:pPr>
      <w:r>
        <w:rPr>
          <w:sz w:val="26"/>
        </w:rPr>
        <w:t>автомобильным транспортном – в транспорте общего пользования.</w:t>
      </w:r>
    </w:p>
    <w:p w:rsidR="00E27D1B" w:rsidRDefault="00000000">
      <w:pPr>
        <w:tabs>
          <w:tab w:val="left" w:pos="7655"/>
        </w:tabs>
        <w:ind w:firstLine="709"/>
        <w:contextualSpacing/>
        <w:jc w:val="both"/>
        <w:rPr>
          <w:sz w:val="26"/>
        </w:rPr>
      </w:pPr>
      <w:r>
        <w:rPr>
          <w:sz w:val="26"/>
        </w:rPr>
        <w:t xml:space="preserve">3.3. В исключительных случаях (например, при отсутствии билетов для проезда транспортом в соответствии с тарифами, установленными пунктом 3.2 настоящего Положения, и необходимости срочного выезда в служебную командировку или возвращения из нее) по согласованию с главой Администрации </w:t>
      </w:r>
      <w:r w:rsidR="002A083A">
        <w:rPr>
          <w:sz w:val="26"/>
        </w:rPr>
        <w:t>Большенеклиновского</w:t>
      </w:r>
      <w:r>
        <w:rPr>
          <w:sz w:val="26"/>
        </w:rPr>
        <w:t xml:space="preserve"> сельского поселения могут быть приобретены проездные билеты более высокой категории, чем это установлено в пункте 3.2 настоящего Положения.</w:t>
      </w:r>
    </w:p>
    <w:p w:rsidR="00E27D1B" w:rsidRDefault="00000000">
      <w:pPr>
        <w:tabs>
          <w:tab w:val="left" w:pos="7655"/>
        </w:tabs>
        <w:ind w:firstLine="709"/>
        <w:contextualSpacing/>
        <w:jc w:val="both"/>
        <w:rPr>
          <w:sz w:val="26"/>
        </w:rPr>
      </w:pPr>
      <w:r>
        <w:rPr>
          <w:sz w:val="26"/>
        </w:rPr>
        <w:t xml:space="preserve">3.4. Расходы по бронированию и найму жилого помещения (кроме случаев предоставления бесплатного жилого помещения), в том числе в случае вынужденной остановки в пути, в случае временной нетрудоспособности работника Администрации Троицкого сельского поселения, удостоверенной в установленном порядке (кроме случаев, когда работник Администрации </w:t>
      </w:r>
      <w:r w:rsidR="002A083A">
        <w:rPr>
          <w:sz w:val="26"/>
        </w:rPr>
        <w:t>Большенеклиновского</w:t>
      </w:r>
      <w:r>
        <w:rPr>
          <w:sz w:val="26"/>
        </w:rPr>
        <w:t xml:space="preserve"> сельского поселения находится на стационарном лечении), возмещаются в размере фактических расходов направленного в служебную командировку работника Администрации </w:t>
      </w:r>
      <w:r w:rsidR="002A083A">
        <w:rPr>
          <w:sz w:val="26"/>
        </w:rPr>
        <w:t>Большенеклиновского</w:t>
      </w:r>
      <w:r>
        <w:rPr>
          <w:sz w:val="26"/>
        </w:rPr>
        <w:t xml:space="preserve"> сельского поселения, подтвержденных документально, но не более 5000 рублей в сутки.</w:t>
      </w:r>
    </w:p>
    <w:p w:rsidR="00E27D1B" w:rsidRDefault="00000000">
      <w:pPr>
        <w:tabs>
          <w:tab w:val="left" w:pos="7655"/>
        </w:tabs>
        <w:ind w:firstLine="709"/>
        <w:contextualSpacing/>
        <w:jc w:val="both"/>
        <w:rPr>
          <w:sz w:val="26"/>
        </w:rPr>
      </w:pPr>
      <w:r>
        <w:rPr>
          <w:sz w:val="26"/>
        </w:rPr>
        <w:t xml:space="preserve">3.5. В случае если в месте командирования отсутствует жилое помещение для найма, работнику Администрации </w:t>
      </w:r>
      <w:r w:rsidR="00070EBE">
        <w:rPr>
          <w:sz w:val="26"/>
        </w:rPr>
        <w:t>Большенеклиновского</w:t>
      </w:r>
      <w:r>
        <w:rPr>
          <w:sz w:val="26"/>
        </w:rPr>
        <w:t xml:space="preserve"> сельского поселения предоставляется жилое помещение в ближайшем населенном пункте к месту командирования с гарантированным транспортным обеспечением от места проживания до места командирования и обратно.</w:t>
      </w:r>
    </w:p>
    <w:p w:rsidR="00E27D1B" w:rsidRDefault="00000000">
      <w:pPr>
        <w:tabs>
          <w:tab w:val="left" w:pos="7655"/>
        </w:tabs>
        <w:ind w:firstLine="709"/>
        <w:contextualSpacing/>
        <w:jc w:val="both"/>
        <w:rPr>
          <w:sz w:val="26"/>
        </w:rPr>
      </w:pPr>
      <w:r>
        <w:rPr>
          <w:sz w:val="26"/>
        </w:rPr>
        <w:t xml:space="preserve">3.5. Суточные возмещаются за каждый день нахождения работника Администрации </w:t>
      </w:r>
      <w:r w:rsidR="00070EBE">
        <w:rPr>
          <w:sz w:val="26"/>
        </w:rPr>
        <w:t>Большенеклиновского</w:t>
      </w:r>
      <w:r>
        <w:rPr>
          <w:sz w:val="26"/>
        </w:rPr>
        <w:t xml:space="preserve"> сельского поселения в служебной командировке в пределах Российской Федерации, включая выходные и праздничные дни, а также за дни нахождения в пути, в том числе за время вынужденной остановки в пути в размере 500 рублей.</w:t>
      </w:r>
    </w:p>
    <w:p w:rsidR="00E27D1B" w:rsidRDefault="00000000">
      <w:pPr>
        <w:tabs>
          <w:tab w:val="left" w:pos="7655"/>
        </w:tabs>
        <w:ind w:firstLine="709"/>
        <w:contextualSpacing/>
        <w:jc w:val="both"/>
        <w:rPr>
          <w:sz w:val="26"/>
        </w:rPr>
      </w:pPr>
      <w:r>
        <w:rPr>
          <w:sz w:val="26"/>
        </w:rPr>
        <w:t xml:space="preserve">3.6. В случае направления работника Администрации </w:t>
      </w:r>
      <w:r w:rsidR="00070EBE">
        <w:rPr>
          <w:sz w:val="26"/>
        </w:rPr>
        <w:t>Большенеклиновского</w:t>
      </w:r>
      <w:r>
        <w:rPr>
          <w:sz w:val="26"/>
        </w:rPr>
        <w:t xml:space="preserve"> сельского поселения в служебную командировку в местность, откуда он исходя из условий транспортного сообщения и характера выполняемой в служебной командировке работы имеет возможность ежедневно возвращаться к месту постоянного жительства, суточные не выплачиваются.</w:t>
      </w:r>
    </w:p>
    <w:p w:rsidR="00E27D1B" w:rsidRDefault="00000000">
      <w:pPr>
        <w:tabs>
          <w:tab w:val="left" w:pos="7655"/>
        </w:tabs>
        <w:ind w:firstLine="709"/>
        <w:contextualSpacing/>
        <w:jc w:val="both"/>
        <w:rPr>
          <w:sz w:val="26"/>
        </w:rPr>
      </w:pPr>
      <w:r>
        <w:rPr>
          <w:sz w:val="26"/>
        </w:rPr>
        <w:t xml:space="preserve">3.7. Если работник Администрации </w:t>
      </w:r>
      <w:r w:rsidR="00070EBE">
        <w:rPr>
          <w:sz w:val="26"/>
        </w:rPr>
        <w:t>Большенеклиновского</w:t>
      </w:r>
      <w:r>
        <w:rPr>
          <w:sz w:val="26"/>
        </w:rPr>
        <w:t xml:space="preserve"> сельского поселения по окончании рабочего дня по согласованию с главой Администрации </w:t>
      </w:r>
      <w:r w:rsidR="00070EBE">
        <w:rPr>
          <w:sz w:val="26"/>
        </w:rPr>
        <w:t>Большенеклиновского</w:t>
      </w:r>
      <w:r>
        <w:rPr>
          <w:sz w:val="26"/>
        </w:rPr>
        <w:t xml:space="preserve"> сельского поселения остается в месте командирования, то расходы по найму жилого помещения возмещаются ему в размерах, установленных пунктом 3.4 настоящего Положения, при предоставлении документов, подтверждающих фактические расходы.</w:t>
      </w:r>
    </w:p>
    <w:p w:rsidR="00E27D1B" w:rsidRDefault="00000000">
      <w:pPr>
        <w:tabs>
          <w:tab w:val="left" w:pos="7655"/>
        </w:tabs>
        <w:ind w:firstLine="709"/>
        <w:contextualSpacing/>
        <w:jc w:val="both"/>
        <w:rPr>
          <w:sz w:val="26"/>
        </w:rPr>
      </w:pPr>
      <w:r>
        <w:rPr>
          <w:sz w:val="26"/>
        </w:rPr>
        <w:t xml:space="preserve">Вопрос о целесообразности ежедневного возвращения работника Администрации </w:t>
      </w:r>
      <w:r w:rsidR="00070EBE">
        <w:rPr>
          <w:sz w:val="26"/>
        </w:rPr>
        <w:t>Большенеклиновского</w:t>
      </w:r>
      <w:r>
        <w:rPr>
          <w:sz w:val="26"/>
        </w:rPr>
        <w:t xml:space="preserve"> сельского поселения из места командирования к месту постоянного </w:t>
      </w:r>
      <w:r>
        <w:rPr>
          <w:sz w:val="26"/>
        </w:rPr>
        <w:lastRenderedPageBreak/>
        <w:t xml:space="preserve">жительства, в каждом конкретном случае решается главой Администрации </w:t>
      </w:r>
      <w:r w:rsidR="00070EBE">
        <w:rPr>
          <w:sz w:val="26"/>
        </w:rPr>
        <w:t>Большенеклиновского</w:t>
      </w:r>
      <w:r>
        <w:rPr>
          <w:sz w:val="26"/>
        </w:rPr>
        <w:t xml:space="preserve"> сельского поселения с учетом дальности расстояния, условий транспортного сообщения, характера выполняемого служебного поручения, а также необходимости создания работнику Администрации </w:t>
      </w:r>
      <w:r w:rsidR="00070EBE">
        <w:rPr>
          <w:sz w:val="26"/>
        </w:rPr>
        <w:t>Большенеклиновского</w:t>
      </w:r>
      <w:r>
        <w:rPr>
          <w:sz w:val="26"/>
        </w:rPr>
        <w:t xml:space="preserve"> сельского поселения условий для отдыха.</w:t>
      </w:r>
    </w:p>
    <w:p w:rsidR="00E27D1B" w:rsidRDefault="00000000">
      <w:pPr>
        <w:tabs>
          <w:tab w:val="left" w:pos="7655"/>
        </w:tabs>
        <w:ind w:firstLine="709"/>
        <w:contextualSpacing/>
        <w:jc w:val="both"/>
        <w:rPr>
          <w:sz w:val="26"/>
        </w:rPr>
      </w:pPr>
      <w:r>
        <w:rPr>
          <w:sz w:val="26"/>
        </w:rPr>
        <w:t xml:space="preserve">3.8. При направлении работника Администрации </w:t>
      </w:r>
      <w:r w:rsidR="00070EBE">
        <w:rPr>
          <w:sz w:val="26"/>
        </w:rPr>
        <w:t>Большенеклиновского</w:t>
      </w:r>
      <w:r>
        <w:rPr>
          <w:sz w:val="26"/>
        </w:rPr>
        <w:t xml:space="preserve"> сельского поселения в служебную командировку за пределы территории Российской Федерации, суточные за время нахождения в пути выплачиваются:</w:t>
      </w:r>
    </w:p>
    <w:p w:rsidR="00E27D1B" w:rsidRDefault="00000000">
      <w:pPr>
        <w:tabs>
          <w:tab w:val="left" w:pos="7655"/>
        </w:tabs>
        <w:ind w:firstLine="709"/>
        <w:contextualSpacing/>
        <w:jc w:val="both"/>
        <w:rPr>
          <w:sz w:val="26"/>
        </w:rPr>
      </w:pPr>
      <w:r>
        <w:rPr>
          <w:sz w:val="26"/>
        </w:rPr>
        <w:t xml:space="preserve">1) при проезде по территории Российской Федерации – </w:t>
      </w:r>
      <w:r>
        <w:rPr>
          <w:color w:val="000000" w:themeColor="text1"/>
          <w:sz w:val="26"/>
        </w:rPr>
        <w:t>в размере, установленном пунктом 3.5 настоящего Положения</w:t>
      </w:r>
      <w:r>
        <w:rPr>
          <w:sz w:val="26"/>
        </w:rPr>
        <w:t>;</w:t>
      </w:r>
    </w:p>
    <w:p w:rsidR="00E27D1B" w:rsidRDefault="00000000">
      <w:pPr>
        <w:tabs>
          <w:tab w:val="left" w:pos="7655"/>
        </w:tabs>
        <w:ind w:firstLine="709"/>
        <w:contextualSpacing/>
        <w:jc w:val="both"/>
        <w:rPr>
          <w:sz w:val="26"/>
        </w:rPr>
      </w:pPr>
      <w:r>
        <w:rPr>
          <w:sz w:val="26"/>
        </w:rPr>
        <w:t>2) при проезде по территории иностранного государства – в размере 2500 рублей.</w:t>
      </w:r>
    </w:p>
    <w:p w:rsidR="00E27D1B" w:rsidRDefault="00000000">
      <w:pPr>
        <w:tabs>
          <w:tab w:val="left" w:pos="7655"/>
        </w:tabs>
        <w:ind w:firstLine="709"/>
        <w:contextualSpacing/>
        <w:jc w:val="both"/>
        <w:rPr>
          <w:sz w:val="26"/>
        </w:rPr>
      </w:pPr>
      <w:r>
        <w:rPr>
          <w:sz w:val="26"/>
        </w:rPr>
        <w:t xml:space="preserve">3.9. Работнику Администрации </w:t>
      </w:r>
      <w:r w:rsidR="00070EBE">
        <w:rPr>
          <w:sz w:val="26"/>
        </w:rPr>
        <w:t>Большенеклиновского</w:t>
      </w:r>
      <w:r>
        <w:rPr>
          <w:sz w:val="26"/>
        </w:rPr>
        <w:t xml:space="preserve"> сельского поселения,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для командировок на территории иностранных государств.</w:t>
      </w:r>
    </w:p>
    <w:p w:rsidR="00E27D1B" w:rsidRDefault="00000000">
      <w:pPr>
        <w:tabs>
          <w:tab w:val="left" w:pos="7655"/>
        </w:tabs>
        <w:ind w:firstLine="709"/>
        <w:contextualSpacing/>
        <w:jc w:val="both"/>
        <w:rPr>
          <w:sz w:val="26"/>
        </w:rPr>
      </w:pPr>
      <w:r>
        <w:rPr>
          <w:sz w:val="26"/>
        </w:rPr>
        <w:t xml:space="preserve">3.10. Расходы по найму жилого помещения при направлении работников Администрации </w:t>
      </w:r>
      <w:r w:rsidR="00070EBE">
        <w:rPr>
          <w:sz w:val="26"/>
        </w:rPr>
        <w:t>Большенеклиновского</w:t>
      </w:r>
      <w:r>
        <w:rPr>
          <w:sz w:val="26"/>
        </w:rPr>
        <w:t xml:space="preserve"> сельского поселения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w:t>
      </w:r>
      <w:r>
        <w:t xml:space="preserve"> </w:t>
      </w:r>
      <w:r>
        <w:rPr>
          <w:sz w:val="26"/>
        </w:rPr>
        <w:t>при служебных командировках на территории иностранных государств, установленные постановлением Правительства Российской Федерации от 22.08.2020 № 1267</w:t>
      </w:r>
      <w:r>
        <w:t xml:space="preserve"> </w:t>
      </w:r>
      <w:r>
        <w:rPr>
          <w:sz w:val="26"/>
        </w:rPr>
        <w:t>«Об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 2005 г. № 812».</w:t>
      </w:r>
    </w:p>
    <w:p w:rsidR="00E27D1B" w:rsidRDefault="00000000">
      <w:pPr>
        <w:tabs>
          <w:tab w:val="left" w:pos="7655"/>
        </w:tabs>
        <w:ind w:firstLine="709"/>
        <w:contextualSpacing/>
        <w:jc w:val="both"/>
        <w:rPr>
          <w:sz w:val="26"/>
        </w:rPr>
      </w:pPr>
      <w:r>
        <w:rPr>
          <w:sz w:val="26"/>
        </w:rPr>
        <w:t xml:space="preserve">3.11. Расходы по проезду к месту служебной командировки и обратно к месту постоянной работы при направлении работника Администрации </w:t>
      </w:r>
      <w:r w:rsidR="00070EBE">
        <w:rPr>
          <w:sz w:val="26"/>
        </w:rPr>
        <w:t>Большенеклиновского</w:t>
      </w:r>
      <w:r>
        <w:rPr>
          <w:sz w:val="26"/>
        </w:rPr>
        <w:t xml:space="preserve"> сельского поселения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E27D1B" w:rsidRDefault="00000000">
      <w:pPr>
        <w:tabs>
          <w:tab w:val="left" w:pos="7655"/>
        </w:tabs>
        <w:ind w:firstLine="709"/>
        <w:contextualSpacing/>
        <w:jc w:val="both"/>
        <w:rPr>
          <w:sz w:val="26"/>
        </w:rPr>
      </w:pPr>
      <w:r>
        <w:rPr>
          <w:sz w:val="26"/>
        </w:rPr>
        <w:t xml:space="preserve">3.12. Выплата работнику Администрации </w:t>
      </w:r>
      <w:r w:rsidR="00070EBE">
        <w:rPr>
          <w:sz w:val="26"/>
        </w:rPr>
        <w:t>Большенеклиновского</w:t>
      </w:r>
      <w:r>
        <w:rPr>
          <w:sz w:val="26"/>
        </w:rPr>
        <w:t xml:space="preserve"> сельского поселения суточных в иностранной валюте при направлении его в служебную командировку за пределы территории Российской Федерации осуществляется в размере, предусмотренном подпунктом 2 пункта 3.8 настоящего Положения.</w:t>
      </w:r>
    </w:p>
    <w:p w:rsidR="00E27D1B" w:rsidRDefault="00000000">
      <w:pPr>
        <w:tabs>
          <w:tab w:val="left" w:pos="7655"/>
        </w:tabs>
        <w:ind w:firstLine="709"/>
        <w:contextualSpacing/>
        <w:jc w:val="both"/>
        <w:rPr>
          <w:sz w:val="26"/>
        </w:rPr>
      </w:pPr>
      <w:r>
        <w:rPr>
          <w:sz w:val="26"/>
        </w:rPr>
        <w:t xml:space="preserve">3.13. Возмещение других расходов, связанных с направлением работника Администрации </w:t>
      </w:r>
      <w:r w:rsidR="00070EBE">
        <w:rPr>
          <w:sz w:val="26"/>
        </w:rPr>
        <w:t>Большенеклиновского</w:t>
      </w:r>
      <w:r>
        <w:rPr>
          <w:sz w:val="26"/>
        </w:rPr>
        <w:t xml:space="preserve"> сельского поселения в служебную командировку, осуществляется в случае согласования таких расходов с главой Администрации </w:t>
      </w:r>
      <w:r w:rsidR="00070EBE">
        <w:rPr>
          <w:sz w:val="26"/>
        </w:rPr>
        <w:t>Большенеклиновского</w:t>
      </w:r>
      <w:r>
        <w:rPr>
          <w:sz w:val="26"/>
        </w:rPr>
        <w:t xml:space="preserve"> сельского поселения и при представлении документов, подтверждающих такие расходы.</w:t>
      </w:r>
    </w:p>
    <w:p w:rsidR="00E27D1B" w:rsidRDefault="00000000">
      <w:pPr>
        <w:tabs>
          <w:tab w:val="left" w:pos="7655"/>
        </w:tabs>
        <w:ind w:firstLine="709"/>
        <w:contextualSpacing/>
        <w:jc w:val="both"/>
        <w:rPr>
          <w:sz w:val="26"/>
        </w:rPr>
      </w:pPr>
      <w:r>
        <w:rPr>
          <w:sz w:val="26"/>
        </w:rPr>
        <w:t>Глава 4.</w:t>
      </w:r>
      <w:r>
        <w:rPr>
          <w:b/>
          <w:sz w:val="26"/>
        </w:rPr>
        <w:t xml:space="preserve"> Отзыв работника Администрации </w:t>
      </w:r>
      <w:r w:rsidR="00070EBE">
        <w:rPr>
          <w:b/>
          <w:sz w:val="26"/>
        </w:rPr>
        <w:t>Большенеклиновского</w:t>
      </w:r>
      <w:r>
        <w:rPr>
          <w:b/>
          <w:sz w:val="26"/>
        </w:rPr>
        <w:t xml:space="preserve"> сельского поселения из служебной командировки или отмена служебной командировки</w:t>
      </w:r>
    </w:p>
    <w:p w:rsidR="00E27D1B" w:rsidRDefault="00000000">
      <w:pPr>
        <w:tabs>
          <w:tab w:val="left" w:pos="7655"/>
        </w:tabs>
        <w:ind w:firstLine="709"/>
        <w:contextualSpacing/>
        <w:jc w:val="both"/>
        <w:rPr>
          <w:sz w:val="26"/>
        </w:rPr>
      </w:pPr>
      <w:r>
        <w:rPr>
          <w:sz w:val="26"/>
        </w:rPr>
        <w:t xml:space="preserve">4.1. Работник Администрации </w:t>
      </w:r>
      <w:r w:rsidR="00070EBE">
        <w:rPr>
          <w:sz w:val="26"/>
        </w:rPr>
        <w:t>Большенеклиновского</w:t>
      </w:r>
      <w:r>
        <w:rPr>
          <w:sz w:val="26"/>
        </w:rPr>
        <w:t xml:space="preserve"> сельского поселения, находящийся в служебной командировке, может быть отозван из служебной командировки </w:t>
      </w:r>
      <w:r>
        <w:rPr>
          <w:sz w:val="26"/>
        </w:rPr>
        <w:lastRenderedPageBreak/>
        <w:t xml:space="preserve">на основании распоряжения главы Администрации </w:t>
      </w:r>
      <w:r w:rsidR="00070EBE">
        <w:rPr>
          <w:sz w:val="26"/>
        </w:rPr>
        <w:t>Большенеклиновского</w:t>
      </w:r>
      <w:r>
        <w:rPr>
          <w:sz w:val="26"/>
        </w:rPr>
        <w:t xml:space="preserve"> сельского поселения в следующих случаях:</w:t>
      </w:r>
    </w:p>
    <w:p w:rsidR="00E27D1B" w:rsidRDefault="00000000">
      <w:pPr>
        <w:tabs>
          <w:tab w:val="left" w:pos="7655"/>
        </w:tabs>
        <w:ind w:firstLine="709"/>
        <w:contextualSpacing/>
        <w:jc w:val="both"/>
        <w:rPr>
          <w:sz w:val="26"/>
        </w:rPr>
      </w:pPr>
      <w:r>
        <w:rPr>
          <w:sz w:val="26"/>
        </w:rPr>
        <w:t>1) выполнения служебного поручения в полном объеме до истечения срока служебной командировки;</w:t>
      </w:r>
    </w:p>
    <w:p w:rsidR="00E27D1B" w:rsidRDefault="00000000">
      <w:pPr>
        <w:tabs>
          <w:tab w:val="left" w:pos="7655"/>
        </w:tabs>
        <w:ind w:firstLine="709"/>
        <w:contextualSpacing/>
        <w:jc w:val="both"/>
        <w:rPr>
          <w:sz w:val="26"/>
        </w:rPr>
      </w:pPr>
      <w:r>
        <w:rPr>
          <w:sz w:val="26"/>
        </w:rPr>
        <w:t xml:space="preserve">2) наличия служебной необходимости в присутствии направленного в служебную командировку работника Администрации </w:t>
      </w:r>
      <w:r w:rsidR="00070EBE">
        <w:rPr>
          <w:sz w:val="26"/>
        </w:rPr>
        <w:t>Большенеклиновского</w:t>
      </w:r>
      <w:r>
        <w:rPr>
          <w:sz w:val="26"/>
        </w:rPr>
        <w:t xml:space="preserve"> сельского поселения на месте постоянной работы;</w:t>
      </w:r>
    </w:p>
    <w:p w:rsidR="00E27D1B" w:rsidRDefault="00000000">
      <w:pPr>
        <w:tabs>
          <w:tab w:val="left" w:pos="7655"/>
        </w:tabs>
        <w:ind w:firstLine="709"/>
        <w:contextualSpacing/>
        <w:jc w:val="both"/>
        <w:rPr>
          <w:sz w:val="26"/>
        </w:rPr>
      </w:pPr>
      <w:r>
        <w:rPr>
          <w:sz w:val="26"/>
        </w:rPr>
        <w:t xml:space="preserve">3) болезни направленного в служебную командировку работника Администрации </w:t>
      </w:r>
      <w:r w:rsidR="00070EBE">
        <w:rPr>
          <w:sz w:val="26"/>
        </w:rPr>
        <w:t>Большенеклиновского</w:t>
      </w:r>
      <w:r>
        <w:rPr>
          <w:sz w:val="26"/>
        </w:rPr>
        <w:t xml:space="preserve"> сельского поселения, наличия чрезвычайных семейных и иных обстоятельств, требующих его присутствия по месту постоянного проживания;</w:t>
      </w:r>
    </w:p>
    <w:p w:rsidR="00E27D1B" w:rsidRDefault="00000000">
      <w:pPr>
        <w:tabs>
          <w:tab w:val="left" w:pos="7655"/>
        </w:tabs>
        <w:ind w:firstLine="709"/>
        <w:contextualSpacing/>
        <w:jc w:val="both"/>
        <w:rPr>
          <w:sz w:val="26"/>
        </w:rPr>
      </w:pPr>
      <w:r>
        <w:rPr>
          <w:sz w:val="26"/>
        </w:rPr>
        <w:t xml:space="preserve">4) нарушения направленным в служебную командировку работником Администрации </w:t>
      </w:r>
      <w:r w:rsidR="00070EBE">
        <w:rPr>
          <w:sz w:val="26"/>
        </w:rPr>
        <w:t>Большенеклиновского</w:t>
      </w:r>
      <w:r>
        <w:rPr>
          <w:sz w:val="26"/>
        </w:rPr>
        <w:t xml:space="preserve"> сельского поселения трудовой дисциплины в период нахождения в служебной командировке.</w:t>
      </w:r>
    </w:p>
    <w:p w:rsidR="00E27D1B" w:rsidRDefault="00000000">
      <w:pPr>
        <w:tabs>
          <w:tab w:val="left" w:pos="7655"/>
        </w:tabs>
        <w:ind w:firstLine="709"/>
        <w:contextualSpacing/>
        <w:jc w:val="both"/>
        <w:rPr>
          <w:sz w:val="26"/>
        </w:rPr>
      </w:pPr>
      <w:r>
        <w:rPr>
          <w:sz w:val="26"/>
        </w:rPr>
        <w:t xml:space="preserve">4.2. По поручению главы Администрации </w:t>
      </w:r>
      <w:r w:rsidR="00070EBE">
        <w:rPr>
          <w:sz w:val="26"/>
        </w:rPr>
        <w:t>Большенеклиновского</w:t>
      </w:r>
      <w:r>
        <w:rPr>
          <w:sz w:val="26"/>
        </w:rPr>
        <w:t xml:space="preserve"> сельского поселения специалист по кадрам:</w:t>
      </w:r>
    </w:p>
    <w:p w:rsidR="00E27D1B" w:rsidRDefault="00000000">
      <w:pPr>
        <w:tabs>
          <w:tab w:val="left" w:pos="7655"/>
        </w:tabs>
        <w:ind w:firstLine="709"/>
        <w:contextualSpacing/>
        <w:jc w:val="both"/>
        <w:rPr>
          <w:sz w:val="26"/>
        </w:rPr>
      </w:pPr>
      <w:r>
        <w:rPr>
          <w:sz w:val="26"/>
        </w:rPr>
        <w:t xml:space="preserve">1) подготавливает проект распоряжения главы Администрации </w:t>
      </w:r>
      <w:r w:rsidR="00070EBE">
        <w:rPr>
          <w:sz w:val="26"/>
        </w:rPr>
        <w:t xml:space="preserve">Большенеклиновского </w:t>
      </w:r>
      <w:r>
        <w:rPr>
          <w:sz w:val="26"/>
        </w:rPr>
        <w:t xml:space="preserve">сельского поселения об отзыве работника Администрации </w:t>
      </w:r>
      <w:r w:rsidR="00070EBE">
        <w:rPr>
          <w:sz w:val="26"/>
        </w:rPr>
        <w:t>Большенеклиновского</w:t>
      </w:r>
      <w:r>
        <w:rPr>
          <w:sz w:val="26"/>
        </w:rPr>
        <w:t xml:space="preserve"> сельского поселения из служебной командировки и передает его на подпись главе Администрации </w:t>
      </w:r>
      <w:r w:rsidR="00070EBE">
        <w:rPr>
          <w:sz w:val="26"/>
        </w:rPr>
        <w:t>Большенеклиновского</w:t>
      </w:r>
      <w:r>
        <w:rPr>
          <w:sz w:val="26"/>
        </w:rPr>
        <w:t xml:space="preserve"> сельского поселения;</w:t>
      </w:r>
    </w:p>
    <w:p w:rsidR="00E27D1B" w:rsidRDefault="00000000">
      <w:pPr>
        <w:tabs>
          <w:tab w:val="left" w:pos="7655"/>
        </w:tabs>
        <w:ind w:firstLine="709"/>
        <w:contextualSpacing/>
        <w:jc w:val="both"/>
        <w:rPr>
          <w:sz w:val="26"/>
        </w:rPr>
      </w:pPr>
      <w:r>
        <w:rPr>
          <w:sz w:val="26"/>
        </w:rPr>
        <w:t xml:space="preserve">2) обеспечивает ознакомление направленного в служебную командировку работника Администрации </w:t>
      </w:r>
      <w:r w:rsidR="00070EBE">
        <w:rPr>
          <w:sz w:val="26"/>
        </w:rPr>
        <w:t>Большенеклиновского</w:t>
      </w:r>
      <w:r>
        <w:rPr>
          <w:sz w:val="26"/>
        </w:rPr>
        <w:t xml:space="preserve"> сельского поселения с распоряжением главы Администрации </w:t>
      </w:r>
      <w:r w:rsidR="00070EBE">
        <w:rPr>
          <w:sz w:val="26"/>
        </w:rPr>
        <w:t>Большенеклиновского</w:t>
      </w:r>
      <w:r>
        <w:rPr>
          <w:sz w:val="26"/>
        </w:rPr>
        <w:t xml:space="preserve"> сельского поселения об отзыве работника Администрации </w:t>
      </w:r>
      <w:r w:rsidR="00070EBE">
        <w:rPr>
          <w:sz w:val="26"/>
        </w:rPr>
        <w:t>Большенеклиновского</w:t>
      </w:r>
      <w:r>
        <w:rPr>
          <w:sz w:val="26"/>
        </w:rPr>
        <w:t xml:space="preserve"> сельского поселения из служебной командировки посредством телефонограммы с последующим направлением такого распоряжения в форме электронного документа, подписанного электронной цифровой подписью главы Администрации </w:t>
      </w:r>
      <w:r w:rsidR="00070EBE">
        <w:rPr>
          <w:sz w:val="26"/>
        </w:rPr>
        <w:t>Большенеклиновского</w:t>
      </w:r>
      <w:r>
        <w:rPr>
          <w:sz w:val="26"/>
        </w:rPr>
        <w:t xml:space="preserve"> сельского поселения, на электронную почту работника Администрации </w:t>
      </w:r>
      <w:r w:rsidR="00070EBE">
        <w:rPr>
          <w:sz w:val="26"/>
        </w:rPr>
        <w:t>Большенеклиновского</w:t>
      </w:r>
      <w:r>
        <w:rPr>
          <w:sz w:val="26"/>
        </w:rPr>
        <w:t xml:space="preserve"> сельского поселения. Работник Администрации </w:t>
      </w:r>
      <w:r w:rsidR="009F3DBC">
        <w:rPr>
          <w:sz w:val="26"/>
        </w:rPr>
        <w:t>Большенеклиновского</w:t>
      </w:r>
      <w:r>
        <w:rPr>
          <w:sz w:val="26"/>
        </w:rPr>
        <w:t xml:space="preserve"> сельского поселения дополнительно должен дополнительно ознакомиться с указанным распоряжением главы Администрации </w:t>
      </w:r>
      <w:bookmarkStart w:id="2" w:name="_Hlk173226944"/>
      <w:r w:rsidR="00070EBE">
        <w:rPr>
          <w:sz w:val="26"/>
        </w:rPr>
        <w:t>Большенеклиновского</w:t>
      </w:r>
      <w:bookmarkEnd w:id="2"/>
      <w:r>
        <w:rPr>
          <w:sz w:val="26"/>
        </w:rPr>
        <w:t xml:space="preserve"> сельского поселения под роспись в первый рабочий день после приезда из служебной командировки;</w:t>
      </w:r>
    </w:p>
    <w:p w:rsidR="00E27D1B" w:rsidRDefault="00000000">
      <w:pPr>
        <w:tabs>
          <w:tab w:val="left" w:pos="7655"/>
        </w:tabs>
        <w:ind w:firstLine="709"/>
        <w:contextualSpacing/>
        <w:jc w:val="both"/>
        <w:rPr>
          <w:sz w:val="26"/>
        </w:rPr>
      </w:pPr>
      <w:r>
        <w:rPr>
          <w:sz w:val="26"/>
        </w:rPr>
        <w:t xml:space="preserve">3) передает экземпляр распоряжения главы Администрации </w:t>
      </w:r>
      <w:r w:rsidR="00070EBE">
        <w:rPr>
          <w:sz w:val="26"/>
        </w:rPr>
        <w:t>Большенеклиновского</w:t>
      </w:r>
      <w:r>
        <w:rPr>
          <w:sz w:val="26"/>
        </w:rPr>
        <w:t xml:space="preserve"> сельского поселения об отзыве работника Администрации </w:t>
      </w:r>
      <w:r w:rsidR="00070EBE">
        <w:rPr>
          <w:sz w:val="26"/>
        </w:rPr>
        <w:t xml:space="preserve">Большенеклиновского </w:t>
      </w:r>
      <w:r>
        <w:rPr>
          <w:sz w:val="26"/>
        </w:rPr>
        <w:t xml:space="preserve">сельского поселения из служебной командировки в </w:t>
      </w:r>
      <w:r w:rsidR="00070EBE">
        <w:rPr>
          <w:sz w:val="26"/>
        </w:rPr>
        <w:t>отдел</w:t>
      </w:r>
      <w:r>
        <w:rPr>
          <w:sz w:val="26"/>
        </w:rPr>
        <w:t xml:space="preserve"> экономики, финансов</w:t>
      </w:r>
      <w:r>
        <w:rPr>
          <w:i/>
          <w:sz w:val="26"/>
        </w:rPr>
        <w:t xml:space="preserve"> </w:t>
      </w:r>
      <w:r>
        <w:rPr>
          <w:color w:val="000000" w:themeColor="text1"/>
          <w:sz w:val="26"/>
        </w:rPr>
        <w:t xml:space="preserve">Администрации </w:t>
      </w:r>
      <w:r w:rsidR="00070EBE">
        <w:rPr>
          <w:sz w:val="26"/>
        </w:rPr>
        <w:t>Большенеклиновского</w:t>
      </w:r>
      <w:r>
        <w:rPr>
          <w:color w:val="000000" w:themeColor="text1"/>
          <w:sz w:val="26"/>
        </w:rPr>
        <w:t xml:space="preserve"> сельского поселения.</w:t>
      </w:r>
    </w:p>
    <w:p w:rsidR="00E27D1B" w:rsidRDefault="00000000">
      <w:pPr>
        <w:tabs>
          <w:tab w:val="left" w:pos="7655"/>
        </w:tabs>
        <w:ind w:firstLine="709"/>
        <w:contextualSpacing/>
        <w:jc w:val="both"/>
        <w:rPr>
          <w:sz w:val="26"/>
        </w:rPr>
      </w:pPr>
      <w:r>
        <w:rPr>
          <w:sz w:val="26"/>
        </w:rPr>
        <w:t xml:space="preserve">4.3. Если при отзыве из служебной командировки работнику Администрации </w:t>
      </w:r>
      <w:r w:rsidR="00070EBE">
        <w:rPr>
          <w:sz w:val="26"/>
        </w:rPr>
        <w:t>Большенеклиновского</w:t>
      </w:r>
      <w:r>
        <w:rPr>
          <w:sz w:val="26"/>
        </w:rPr>
        <w:t xml:space="preserve"> сельского поселения требуются денежные средства для оплаты проезда к месту постоянной работы по причине невозможности обменять купленный ранее билет и израсходования выданного под отчет денежного аванса, работнику Администрации </w:t>
      </w:r>
      <w:r w:rsidR="00070EBE">
        <w:rPr>
          <w:sz w:val="26"/>
        </w:rPr>
        <w:t>Большенеклиновского</w:t>
      </w:r>
      <w:r>
        <w:rPr>
          <w:sz w:val="26"/>
        </w:rPr>
        <w:t xml:space="preserve"> сельского поселения на основании его письменного заявления, направленного на официальную электронную почту Администрации </w:t>
      </w:r>
      <w:r w:rsidR="00070EBE">
        <w:rPr>
          <w:sz w:val="26"/>
        </w:rPr>
        <w:t>Большенеклиновского</w:t>
      </w:r>
      <w:r>
        <w:rPr>
          <w:sz w:val="26"/>
        </w:rPr>
        <w:t xml:space="preserve"> сельского поселения, выдается под отчет денежный аванс на оплату расходов по проезду к месту постоянной работы путем его перечисления на зарплатную банковскую карту работника Администрации </w:t>
      </w:r>
      <w:r w:rsidR="00070EBE">
        <w:rPr>
          <w:sz w:val="26"/>
        </w:rPr>
        <w:t>Большенеклиновского</w:t>
      </w:r>
      <w:r>
        <w:rPr>
          <w:sz w:val="26"/>
        </w:rPr>
        <w:t xml:space="preserve"> сельского поселения.</w:t>
      </w:r>
    </w:p>
    <w:p w:rsidR="00E27D1B" w:rsidRDefault="00000000">
      <w:pPr>
        <w:tabs>
          <w:tab w:val="left" w:pos="7655"/>
        </w:tabs>
        <w:ind w:firstLine="709"/>
        <w:contextualSpacing/>
        <w:jc w:val="both"/>
        <w:rPr>
          <w:sz w:val="26"/>
        </w:rPr>
      </w:pPr>
      <w:r>
        <w:rPr>
          <w:sz w:val="26"/>
        </w:rPr>
        <w:t>Размер такого денежного аванса определяется в соответствии с разделом 3 настоящего Положения.</w:t>
      </w:r>
    </w:p>
    <w:p w:rsidR="00E27D1B" w:rsidRDefault="00000000">
      <w:pPr>
        <w:tabs>
          <w:tab w:val="left" w:pos="7655"/>
        </w:tabs>
        <w:ind w:firstLine="709"/>
        <w:contextualSpacing/>
        <w:jc w:val="both"/>
        <w:rPr>
          <w:sz w:val="26"/>
        </w:rPr>
      </w:pPr>
      <w:r>
        <w:rPr>
          <w:sz w:val="26"/>
        </w:rPr>
        <w:t xml:space="preserve">4.4. Работник Администрации </w:t>
      </w:r>
      <w:r w:rsidR="00070EBE">
        <w:rPr>
          <w:sz w:val="26"/>
        </w:rPr>
        <w:t>Большенеклиновского</w:t>
      </w:r>
      <w:r>
        <w:rPr>
          <w:sz w:val="26"/>
        </w:rPr>
        <w:t xml:space="preserve"> сельского поселения, который был отозван из служебной командировки, обязан предоставить главе Администрации </w:t>
      </w:r>
      <w:r w:rsidR="00070EBE">
        <w:rPr>
          <w:sz w:val="26"/>
        </w:rPr>
        <w:t>Большенеклиновского</w:t>
      </w:r>
      <w:r>
        <w:rPr>
          <w:sz w:val="26"/>
        </w:rPr>
        <w:t xml:space="preserve"> сельского поселения документы, указанные в пункте 2.9 настоящего Положения.</w:t>
      </w:r>
    </w:p>
    <w:p w:rsidR="00E27D1B" w:rsidRDefault="00000000">
      <w:pPr>
        <w:tabs>
          <w:tab w:val="left" w:pos="7655"/>
        </w:tabs>
        <w:ind w:firstLine="709"/>
        <w:contextualSpacing/>
        <w:jc w:val="both"/>
        <w:rPr>
          <w:sz w:val="26"/>
        </w:rPr>
      </w:pPr>
      <w:r>
        <w:rPr>
          <w:sz w:val="26"/>
        </w:rPr>
        <w:lastRenderedPageBreak/>
        <w:t xml:space="preserve">4.5. Возмещение расходов, связанных со служебной командировкой работника Администрации </w:t>
      </w:r>
      <w:r w:rsidR="00070EBE">
        <w:rPr>
          <w:sz w:val="26"/>
        </w:rPr>
        <w:t>Большенеклиновского</w:t>
      </w:r>
      <w:r>
        <w:rPr>
          <w:sz w:val="26"/>
        </w:rPr>
        <w:t xml:space="preserve"> сельского поселения, который был отозван из служебной командировки, производится в порядке, предусмотренном главой 3 настоящего Положения.</w:t>
      </w:r>
    </w:p>
    <w:p w:rsidR="00E27D1B" w:rsidRDefault="00000000">
      <w:pPr>
        <w:tabs>
          <w:tab w:val="left" w:pos="7655"/>
        </w:tabs>
        <w:ind w:firstLine="709"/>
        <w:contextualSpacing/>
        <w:jc w:val="both"/>
        <w:rPr>
          <w:sz w:val="26"/>
        </w:rPr>
      </w:pPr>
      <w:r>
        <w:rPr>
          <w:sz w:val="26"/>
        </w:rPr>
        <w:t xml:space="preserve">4.6. Служебная командировка может быть отменена на основании распоряжения главы Администрации </w:t>
      </w:r>
      <w:r w:rsidR="00070EBE">
        <w:rPr>
          <w:sz w:val="26"/>
        </w:rPr>
        <w:t>Большенеклиновского</w:t>
      </w:r>
      <w:r>
        <w:rPr>
          <w:sz w:val="26"/>
        </w:rPr>
        <w:t xml:space="preserve"> сельского поселения до дня выезда работника Администрации </w:t>
      </w:r>
      <w:r w:rsidR="00070EBE">
        <w:rPr>
          <w:sz w:val="26"/>
        </w:rPr>
        <w:t>Большенеклиновского</w:t>
      </w:r>
      <w:r>
        <w:rPr>
          <w:sz w:val="26"/>
        </w:rPr>
        <w:t xml:space="preserve"> сельского поселения в служебную командировку в следующих случаях:</w:t>
      </w:r>
    </w:p>
    <w:p w:rsidR="00E27D1B" w:rsidRDefault="00000000">
      <w:pPr>
        <w:tabs>
          <w:tab w:val="left" w:pos="7655"/>
        </w:tabs>
        <w:ind w:firstLine="709"/>
        <w:contextualSpacing/>
        <w:jc w:val="both"/>
        <w:rPr>
          <w:sz w:val="26"/>
        </w:rPr>
      </w:pPr>
      <w:r>
        <w:rPr>
          <w:sz w:val="26"/>
        </w:rPr>
        <w:t xml:space="preserve">1) отмена официального мероприятия, для участия в котором работник Администрации </w:t>
      </w:r>
      <w:r w:rsidR="00070EBE">
        <w:rPr>
          <w:sz w:val="26"/>
        </w:rPr>
        <w:t>Большенеклиновского</w:t>
      </w:r>
      <w:r>
        <w:rPr>
          <w:sz w:val="26"/>
        </w:rPr>
        <w:t xml:space="preserve"> сельского поселения направлялся в служебную командировку;</w:t>
      </w:r>
    </w:p>
    <w:p w:rsidR="00E27D1B" w:rsidRDefault="00000000">
      <w:pPr>
        <w:tabs>
          <w:tab w:val="left" w:pos="7655"/>
        </w:tabs>
        <w:ind w:firstLine="709"/>
        <w:contextualSpacing/>
        <w:jc w:val="both"/>
        <w:rPr>
          <w:sz w:val="26"/>
        </w:rPr>
      </w:pPr>
      <w:r>
        <w:rPr>
          <w:sz w:val="26"/>
        </w:rPr>
        <w:t xml:space="preserve">2) возникновение чрезвычайной ситуации природного или техногенного характера в месте командирования работника Администрации </w:t>
      </w:r>
      <w:r w:rsidR="00070EBE">
        <w:rPr>
          <w:sz w:val="26"/>
        </w:rPr>
        <w:t>Большенеклиновского</w:t>
      </w:r>
      <w:r>
        <w:rPr>
          <w:sz w:val="26"/>
        </w:rPr>
        <w:t xml:space="preserve"> сельского поселения;</w:t>
      </w:r>
    </w:p>
    <w:p w:rsidR="00E27D1B" w:rsidRDefault="00000000">
      <w:pPr>
        <w:tabs>
          <w:tab w:val="left" w:pos="7655"/>
        </w:tabs>
        <w:ind w:firstLine="709"/>
        <w:contextualSpacing/>
        <w:jc w:val="both"/>
        <w:rPr>
          <w:sz w:val="26"/>
        </w:rPr>
      </w:pPr>
      <w:r>
        <w:rPr>
          <w:sz w:val="26"/>
        </w:rPr>
        <w:t xml:space="preserve">3) болезнь работника Администрации </w:t>
      </w:r>
      <w:r w:rsidR="00070EBE">
        <w:rPr>
          <w:sz w:val="26"/>
        </w:rPr>
        <w:t xml:space="preserve">Большенеклиновского </w:t>
      </w:r>
      <w:r>
        <w:rPr>
          <w:sz w:val="26"/>
        </w:rPr>
        <w:t>сельского поселения, наступившая до дня его выезда в служебную командировку, возникновение чрезвычайных семейных и иных обстоятельств, требующих его присутствия по месту постоянного проживания;</w:t>
      </w:r>
    </w:p>
    <w:p w:rsidR="00E27D1B" w:rsidRDefault="00000000">
      <w:pPr>
        <w:tabs>
          <w:tab w:val="left" w:pos="7655"/>
        </w:tabs>
        <w:ind w:firstLine="709"/>
        <w:contextualSpacing/>
        <w:jc w:val="both"/>
        <w:rPr>
          <w:sz w:val="26"/>
        </w:rPr>
      </w:pPr>
      <w:r>
        <w:rPr>
          <w:sz w:val="26"/>
        </w:rPr>
        <w:t xml:space="preserve">4) иные непредвиденные обстоятельства, о которых стало известно после оформления распоряжения главы Администрации </w:t>
      </w:r>
      <w:r w:rsidR="00070EBE">
        <w:rPr>
          <w:sz w:val="26"/>
        </w:rPr>
        <w:t>Большенеклиновского</w:t>
      </w:r>
      <w:r>
        <w:rPr>
          <w:sz w:val="26"/>
        </w:rPr>
        <w:t xml:space="preserve"> сельского поселения о направлении в служебную командировку работника Администрации </w:t>
      </w:r>
      <w:r w:rsidR="00070EBE">
        <w:rPr>
          <w:sz w:val="26"/>
        </w:rPr>
        <w:t>Большенеклиновского</w:t>
      </w:r>
      <w:r>
        <w:rPr>
          <w:sz w:val="26"/>
        </w:rPr>
        <w:t xml:space="preserve"> сельского поселения, но до дня выезда работника Администрации </w:t>
      </w:r>
      <w:r w:rsidR="00070EBE">
        <w:rPr>
          <w:sz w:val="26"/>
        </w:rPr>
        <w:t>Большенеклиновского</w:t>
      </w:r>
      <w:r>
        <w:rPr>
          <w:sz w:val="26"/>
        </w:rPr>
        <w:t xml:space="preserve"> сельского поселения в служебную командировку, и в связи с которыми необходимость направления работника Администрации </w:t>
      </w:r>
      <w:r w:rsidR="00070EBE">
        <w:rPr>
          <w:sz w:val="26"/>
        </w:rPr>
        <w:t>Большенеклиновского</w:t>
      </w:r>
      <w:r>
        <w:rPr>
          <w:sz w:val="26"/>
        </w:rPr>
        <w:t xml:space="preserve"> сельского поселения в служебную командировку отпала или является нецелесообразной.</w:t>
      </w:r>
    </w:p>
    <w:p w:rsidR="00E27D1B" w:rsidRDefault="00000000">
      <w:pPr>
        <w:tabs>
          <w:tab w:val="left" w:pos="7655"/>
        </w:tabs>
        <w:ind w:firstLine="709"/>
        <w:contextualSpacing/>
        <w:jc w:val="both"/>
        <w:rPr>
          <w:sz w:val="26"/>
        </w:rPr>
      </w:pPr>
      <w:r>
        <w:rPr>
          <w:sz w:val="26"/>
        </w:rPr>
        <w:t xml:space="preserve">4.7. В случае если работник Администрации </w:t>
      </w:r>
      <w:r w:rsidR="00070EBE">
        <w:rPr>
          <w:sz w:val="26"/>
        </w:rPr>
        <w:t>Большенеклиновского</w:t>
      </w:r>
      <w:r>
        <w:rPr>
          <w:sz w:val="26"/>
        </w:rPr>
        <w:t xml:space="preserve"> сельского поселения получил денежный аванс в соответствии с пунктом 2.8 настоящего Положения, но не выехал в служебную командировку, он обязан возвратить Администрации </w:t>
      </w:r>
      <w:r w:rsidR="00070EBE">
        <w:rPr>
          <w:sz w:val="26"/>
        </w:rPr>
        <w:t>Большенеклиновского</w:t>
      </w:r>
      <w:r>
        <w:rPr>
          <w:sz w:val="26"/>
        </w:rPr>
        <w:t xml:space="preserve"> сельского поселения полученный им денежный аванс в той валюте, в которой он был выдан, путем удержания из заработной платы работника Администрации </w:t>
      </w:r>
      <w:r w:rsidR="00070EBE">
        <w:rPr>
          <w:sz w:val="26"/>
        </w:rPr>
        <w:t>Большенеклиновского</w:t>
      </w:r>
      <w:r>
        <w:rPr>
          <w:sz w:val="26"/>
        </w:rPr>
        <w:t xml:space="preserve"> сельского поселения по его заявлению с учетом предельной суммы удержаний, установленной статьей 138 Трудового кодекса Российской Федерации.</w:t>
      </w:r>
    </w:p>
    <w:p w:rsidR="00E27D1B" w:rsidRDefault="00E27D1B">
      <w:pPr>
        <w:ind w:right="-2"/>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pPr>
        <w:jc w:val="center"/>
      </w:pPr>
    </w:p>
    <w:p w:rsidR="00E27D1B" w:rsidRDefault="00E27D1B" w:rsidP="00070EBE"/>
    <w:p w:rsidR="00E27D1B" w:rsidRDefault="00E27D1B">
      <w:pPr>
        <w:jc w:val="center"/>
      </w:pPr>
    </w:p>
    <w:p w:rsidR="00E27D1B" w:rsidRDefault="00000000">
      <w:pPr>
        <w:keepLines/>
        <w:tabs>
          <w:tab w:val="left" w:pos="3122"/>
        </w:tabs>
        <w:spacing w:before="4"/>
        <w:jc w:val="right"/>
        <w:rPr>
          <w:rFonts w:ascii="Times New Roman CYR" w:hAnsi="Times New Roman CYR"/>
        </w:rPr>
      </w:pPr>
      <w:r>
        <w:rPr>
          <w:rFonts w:ascii="Times New Roman CYR" w:hAnsi="Times New Roman CYR"/>
        </w:rPr>
        <w:lastRenderedPageBreak/>
        <w:t>Приложение №1</w:t>
      </w:r>
      <w:r w:rsidR="009F3DBC">
        <w:rPr>
          <w:rFonts w:ascii="Times New Roman CYR" w:hAnsi="Times New Roman CYR"/>
        </w:rPr>
        <w:t>2</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 xml:space="preserve">к Распоряжению  № </w:t>
      </w:r>
      <w:r w:rsidR="00606108">
        <w:rPr>
          <w:rFonts w:ascii="Times New Roman CYR" w:hAnsi="Times New Roman CYR"/>
        </w:rPr>
        <w:t>60</w:t>
      </w:r>
    </w:p>
    <w:p w:rsidR="00E27D1B" w:rsidRDefault="00000000">
      <w:pPr>
        <w:keepLines/>
        <w:tabs>
          <w:tab w:val="left" w:pos="3122"/>
        </w:tabs>
        <w:spacing w:before="4"/>
        <w:jc w:val="right"/>
        <w:rPr>
          <w:rFonts w:ascii="Times New Roman CYR" w:hAnsi="Times New Roman CYR"/>
        </w:rPr>
      </w:pPr>
      <w:r>
        <w:rPr>
          <w:rFonts w:ascii="Times New Roman CYR" w:hAnsi="Times New Roman CYR"/>
        </w:rPr>
        <w:t xml:space="preserve">от </w:t>
      </w:r>
      <w:r w:rsidR="009F3DBC">
        <w:rPr>
          <w:rFonts w:ascii="Times New Roman CYR" w:hAnsi="Times New Roman CYR"/>
        </w:rPr>
        <w:t>01</w:t>
      </w:r>
      <w:r>
        <w:rPr>
          <w:rFonts w:ascii="Times New Roman CYR" w:hAnsi="Times New Roman CYR"/>
        </w:rPr>
        <w:t>.0</w:t>
      </w:r>
      <w:r w:rsidR="009F3DBC">
        <w:rPr>
          <w:rFonts w:ascii="Times New Roman CYR" w:hAnsi="Times New Roman CYR"/>
        </w:rPr>
        <w:t>6</w:t>
      </w:r>
      <w:r>
        <w:rPr>
          <w:rFonts w:ascii="Times New Roman CYR" w:hAnsi="Times New Roman CYR"/>
        </w:rPr>
        <w:t>.202</w:t>
      </w:r>
      <w:r w:rsidR="009F3DBC">
        <w:rPr>
          <w:rFonts w:ascii="Times New Roman CYR" w:hAnsi="Times New Roman CYR"/>
        </w:rPr>
        <w:t>2</w:t>
      </w:r>
      <w:r>
        <w:rPr>
          <w:rFonts w:ascii="Times New Roman CYR" w:hAnsi="Times New Roman CYR"/>
        </w:rPr>
        <w:t>г.</w:t>
      </w:r>
    </w:p>
    <w:p w:rsidR="00E27D1B" w:rsidRDefault="00E27D1B">
      <w:pPr>
        <w:jc w:val="center"/>
      </w:pPr>
    </w:p>
    <w:p w:rsidR="00E27D1B" w:rsidRDefault="00E27D1B">
      <w:pPr>
        <w:jc w:val="center"/>
      </w:pPr>
    </w:p>
    <w:p w:rsidR="00E27D1B" w:rsidRDefault="00000000">
      <w:pPr>
        <w:jc w:val="center"/>
      </w:pPr>
      <w:r>
        <w:rPr>
          <w:b/>
        </w:rPr>
        <w:t>Порядок признания в учете событий после отчетной даты</w:t>
      </w:r>
    </w:p>
    <w:p w:rsidR="00E27D1B" w:rsidRDefault="00000000">
      <w:pPr>
        <w:jc w:val="center"/>
      </w:pPr>
      <w:r>
        <w:rPr>
          <w:b/>
        </w:rPr>
        <w:t>и порядок раскрытия информации об этих событиях</w:t>
      </w:r>
    </w:p>
    <w:p w:rsidR="00E27D1B" w:rsidRDefault="00000000">
      <w:pPr>
        <w:jc w:val="center"/>
      </w:pPr>
      <w:r>
        <w:rPr>
          <w:b/>
        </w:rPr>
        <w:t>в бухгалтерской (финансовой) отчетности</w:t>
      </w:r>
    </w:p>
    <w:p w:rsidR="00E27D1B" w:rsidRDefault="00E27D1B">
      <w:pPr>
        <w:jc w:val="both"/>
      </w:pPr>
    </w:p>
    <w:p w:rsidR="00E27D1B" w:rsidRDefault="00000000">
      <w:pPr>
        <w:jc w:val="center"/>
        <w:outlineLvl w:val="1"/>
      </w:pPr>
      <w:r>
        <w:rPr>
          <w:b/>
        </w:rPr>
        <w:t>1. Общие положения</w:t>
      </w:r>
    </w:p>
    <w:p w:rsidR="00E27D1B" w:rsidRDefault="00E27D1B">
      <w:pPr>
        <w:jc w:val="both"/>
      </w:pPr>
    </w:p>
    <w:p w:rsidR="00E27D1B" w:rsidRDefault="00000000">
      <w:pPr>
        <w:ind w:firstLine="540"/>
        <w:jc w:val="both"/>
      </w:pPr>
      <w:r>
        <w:t>1.1. Настоящий Порядок устанавливает правила отражения и признания в бухгалтерском учете и раскрытия в бухгалтерской отчетности учреждения событий после отчетной даты.</w:t>
      </w:r>
    </w:p>
    <w:p w:rsidR="00E27D1B" w:rsidRDefault="00000000">
      <w:pPr>
        <w:ind w:firstLine="540"/>
        <w:jc w:val="both"/>
      </w:pPr>
      <w:r>
        <w:t>1.2. Ответственным за принятие решения об отражении событий после отчетной даты в учете и отчетности учреждения является главный бухгалтер учреждения.</w:t>
      </w:r>
    </w:p>
    <w:p w:rsidR="00E27D1B" w:rsidRDefault="00000000">
      <w:pPr>
        <w:ind w:firstLine="540"/>
        <w:jc w:val="both"/>
      </w:pPr>
      <w:r>
        <w:t>1.3. Первичными учетными документами, отражающими событие после отчетной даты, являются документы, поступившие не позднее чем за два рабочих дня до установленного срока сдачи отчетности.</w:t>
      </w:r>
    </w:p>
    <w:p w:rsidR="00E27D1B" w:rsidRDefault="00E27D1B">
      <w:pPr>
        <w:jc w:val="both"/>
      </w:pPr>
    </w:p>
    <w:p w:rsidR="00E27D1B" w:rsidRDefault="00000000">
      <w:pPr>
        <w:jc w:val="center"/>
        <w:outlineLvl w:val="1"/>
      </w:pPr>
      <w:r>
        <w:rPr>
          <w:b/>
        </w:rPr>
        <w:t>2. Понятие события после отчетной даты</w:t>
      </w:r>
    </w:p>
    <w:p w:rsidR="00E27D1B" w:rsidRDefault="00E27D1B">
      <w:pPr>
        <w:jc w:val="both"/>
      </w:pPr>
    </w:p>
    <w:p w:rsidR="00E27D1B" w:rsidRDefault="00000000">
      <w:pPr>
        <w:ind w:firstLine="540"/>
        <w:jc w:val="both"/>
      </w:pPr>
      <w:r>
        <w:t>2.1. 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w:t>
      </w:r>
    </w:p>
    <w:p w:rsidR="00E27D1B" w:rsidRDefault="00000000">
      <w:pPr>
        <w:ind w:firstLine="540"/>
        <w:jc w:val="both"/>
      </w:pPr>
      <w:r>
        <w:t>2.2. Датой подписания отчетности считается фактическая дата подписания в установленном порядке полного комплекта бухгалтерской (финансовой) отчетности.</w:t>
      </w:r>
    </w:p>
    <w:p w:rsidR="00E27D1B" w:rsidRDefault="00000000">
      <w:pPr>
        <w:ind w:firstLine="540"/>
        <w:jc w:val="both"/>
      </w:pPr>
      <w: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E27D1B" w:rsidRDefault="00000000">
      <w:pPr>
        <w:ind w:firstLine="540"/>
        <w:jc w:val="both"/>
      </w:pPr>
      <w:r>
        <w:t>Существенность события после отчетной даты учреждение определяет самостоятельно исходя из установленных требований к отчетности.</w:t>
      </w:r>
    </w:p>
    <w:p w:rsidR="00E27D1B" w:rsidRDefault="00000000">
      <w:pPr>
        <w:ind w:firstLine="540"/>
        <w:jc w:val="both"/>
      </w:pPr>
      <w:r>
        <w:t>2.4. К событиям после отчетной даты относятся:</w:t>
      </w:r>
    </w:p>
    <w:p w:rsidR="00E27D1B" w:rsidRDefault="00000000">
      <w:pPr>
        <w:ind w:firstLine="540"/>
        <w:jc w:val="both"/>
      </w:pPr>
      <w:r>
        <w:t>- события, подтверждающие условия, существовавшие на отчетную дату;</w:t>
      </w:r>
    </w:p>
    <w:p w:rsidR="00E27D1B" w:rsidRDefault="00000000">
      <w:pPr>
        <w:ind w:firstLine="540"/>
        <w:jc w:val="both"/>
      </w:pPr>
      <w:r>
        <w:t>- события, свидетельствующие об условиях, возникших после отчетной даты.</w:t>
      </w:r>
    </w:p>
    <w:p w:rsidR="00E27D1B" w:rsidRDefault="00E27D1B">
      <w:pPr>
        <w:jc w:val="both"/>
      </w:pPr>
    </w:p>
    <w:p w:rsidR="00E27D1B" w:rsidRDefault="00000000">
      <w:pPr>
        <w:jc w:val="center"/>
        <w:outlineLvl w:val="1"/>
      </w:pPr>
      <w:r>
        <w:rPr>
          <w:b/>
        </w:rPr>
        <w:t>3. Отражение, признание событий после отчетной даты</w:t>
      </w:r>
    </w:p>
    <w:p w:rsidR="00E27D1B" w:rsidRDefault="00000000">
      <w:pPr>
        <w:jc w:val="center"/>
      </w:pPr>
      <w:r>
        <w:rPr>
          <w:b/>
        </w:rPr>
        <w:t>в учете и раскрытие в отчетности учреждения</w:t>
      </w:r>
    </w:p>
    <w:p w:rsidR="00E27D1B" w:rsidRDefault="00E27D1B">
      <w:pPr>
        <w:jc w:val="both"/>
      </w:pPr>
    </w:p>
    <w:p w:rsidR="00E27D1B" w:rsidRDefault="00000000">
      <w:pPr>
        <w:ind w:firstLine="540"/>
        <w:jc w:val="both"/>
      </w:pPr>
      <w:r>
        <w:t>3.1. Существенное событие после отчетной даты подлежит отражению в учете и отчетности независимо от его положительного или отрицательного характера для учреждения.</w:t>
      </w:r>
    </w:p>
    <w:p w:rsidR="00E27D1B" w:rsidRDefault="00000000">
      <w:pPr>
        <w:ind w:firstLine="540"/>
        <w:jc w:val="both"/>
      </w:pPr>
      <w:r>
        <w:lastRenderedPageBreak/>
        <w:t>3.2. Событие, которое подтверждает условия хозяйственной деятельности, существовавшие на отчетную дату, отражается в следующем порядке:</w:t>
      </w:r>
    </w:p>
    <w:p w:rsidR="00E27D1B" w:rsidRDefault="00000000">
      <w:pPr>
        <w:ind w:firstLine="540"/>
        <w:jc w:val="both"/>
      </w:pPr>
      <w:r>
        <w:t>- по счетам бухгалтерского учета записи формируются на конец отчетного периода;</w:t>
      </w:r>
    </w:p>
    <w:p w:rsidR="00E27D1B" w:rsidRDefault="00000000">
      <w:pPr>
        <w:ind w:firstLine="540"/>
        <w:jc w:val="both"/>
      </w:pPr>
      <w:r>
        <w:t>- отчетность за отчетный период формируется с учетом уточненных данных бухгалтерского учета;</w:t>
      </w:r>
    </w:p>
    <w:p w:rsidR="00E27D1B" w:rsidRDefault="00000000">
      <w:pPr>
        <w:ind w:firstLine="540"/>
        <w:jc w:val="both"/>
      </w:pPr>
      <w: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E27D1B" w:rsidRDefault="00000000">
      <w:pPr>
        <w:ind w:firstLine="540"/>
        <w:jc w:val="both"/>
      </w:pPr>
      <w:r>
        <w:t>3.3. Событие, которое свидетельствует об условиях хозяйственной деятельности, возникших после отчетной даты, отражается в следующем порядке:</w:t>
      </w:r>
    </w:p>
    <w:p w:rsidR="00E27D1B" w:rsidRDefault="00000000">
      <w:pPr>
        <w:ind w:firstLine="540"/>
        <w:jc w:val="both"/>
      </w:pPr>
      <w:r>
        <w:t>- по счетам бухгалтерского учета записи формируются в общем порядке в периоде, следующем за отчетным;</w:t>
      </w:r>
    </w:p>
    <w:p w:rsidR="00E27D1B" w:rsidRDefault="00000000">
      <w:pPr>
        <w:ind w:firstLine="540"/>
        <w:jc w:val="both"/>
      </w:pPr>
      <w:r>
        <w:t>- числовые данные отчетности не корректируются в связи с событием;</w:t>
      </w:r>
    </w:p>
    <w:p w:rsidR="00E27D1B" w:rsidRDefault="00000000">
      <w:pPr>
        <w:ind w:firstLine="540"/>
        <w:jc w:val="both"/>
      </w:pPr>
      <w: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E27D1B" w:rsidRDefault="00E27D1B">
      <w:pPr>
        <w:jc w:val="both"/>
      </w:pPr>
    </w:p>
    <w:p w:rsidR="00E27D1B" w:rsidRDefault="00000000">
      <w:pPr>
        <w:jc w:val="center"/>
        <w:outlineLvl w:val="1"/>
      </w:pPr>
      <w:r>
        <w:rPr>
          <w:b/>
        </w:rPr>
        <w:t>4. Перечень фактов хозяйственной жизни,</w:t>
      </w:r>
    </w:p>
    <w:p w:rsidR="00E27D1B" w:rsidRDefault="00000000">
      <w:pPr>
        <w:jc w:val="center"/>
      </w:pPr>
      <w:r>
        <w:rPr>
          <w:b/>
        </w:rPr>
        <w:t>которые признаются событиями после отчетной даты</w:t>
      </w:r>
    </w:p>
    <w:p w:rsidR="00E27D1B" w:rsidRDefault="00E27D1B">
      <w:pPr>
        <w:jc w:val="both"/>
      </w:pPr>
    </w:p>
    <w:p w:rsidR="00E27D1B" w:rsidRDefault="00000000">
      <w:pPr>
        <w:ind w:firstLine="540"/>
        <w:jc w:val="both"/>
      </w:pPr>
      <w:r>
        <w:t>4.1. Событиями после отчетной даты, которые подтверждают существовавшие на отчетную дату условия хозяйственной деятельности, являются:</w:t>
      </w:r>
    </w:p>
    <w:p w:rsidR="00E27D1B" w:rsidRDefault="00000000">
      <w:pPr>
        <w:ind w:firstLine="540"/>
        <w:jc w:val="both"/>
      </w:pPr>
      <w: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E27D1B" w:rsidRDefault="00000000">
      <w:pPr>
        <w:ind w:firstLine="540"/>
        <w:jc w:val="both"/>
      </w:pPr>
      <w:r>
        <w:t>- завершение после отчетной даты судебного производства, в результате которого подтверждается наличие на эту дату актива и (или) обязательства;</w:t>
      </w:r>
    </w:p>
    <w:p w:rsidR="00E27D1B" w:rsidRDefault="00000000">
      <w:pPr>
        <w:ind w:firstLine="540"/>
        <w:jc w:val="both"/>
      </w:pPr>
      <w: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E27D1B" w:rsidRDefault="00000000">
      <w:pPr>
        <w:ind w:firstLine="540"/>
        <w:jc w:val="both"/>
      </w:pPr>
      <w: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E27D1B" w:rsidRDefault="00000000">
      <w:pPr>
        <w:ind w:firstLine="540"/>
        <w:jc w:val="both"/>
      </w:pPr>
      <w: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E27D1B" w:rsidRDefault="00000000">
      <w:pPr>
        <w:ind w:firstLine="540"/>
        <w:jc w:val="both"/>
      </w:pPr>
      <w:r>
        <w:t>- обнаружение ошибки в данных бухгалтерского учета за отчетный период до даты подписания отчетности;</w:t>
      </w:r>
    </w:p>
    <w:p w:rsidR="00E27D1B" w:rsidRDefault="00000000">
      <w:pPr>
        <w:ind w:firstLine="540"/>
        <w:jc w:val="both"/>
      </w:pPr>
      <w:r>
        <w:t>- другие события, соответствующие признакам события, подтверждающего условия, существовавшие на отчетную дату.</w:t>
      </w:r>
    </w:p>
    <w:p w:rsidR="00E27D1B" w:rsidRDefault="00000000">
      <w:pPr>
        <w:ind w:firstLine="540"/>
        <w:jc w:val="both"/>
      </w:pPr>
      <w:r>
        <w:t>4.2. Событиями после отчетной даты, которые свидетельствуют о возникших после отчетной даты условиях хозяйственной деятельности, являются:</w:t>
      </w:r>
    </w:p>
    <w:p w:rsidR="00E27D1B" w:rsidRDefault="00000000">
      <w:pPr>
        <w:ind w:firstLine="540"/>
        <w:jc w:val="both"/>
      </w:pPr>
      <w:r>
        <w:t>- изменение после отчетной даты кадастровых оценок нефинансовых активов;</w:t>
      </w:r>
    </w:p>
    <w:p w:rsidR="00E27D1B" w:rsidRDefault="00000000">
      <w:pPr>
        <w:ind w:firstLine="540"/>
        <w:jc w:val="both"/>
      </w:pPr>
      <w:r>
        <w:lastRenderedPageBreak/>
        <w:t>- принятие решения о реорганизации или ликвидации (упразднении) субъекта учета, о котором не было известно по состоянию на отчетную дату;</w:t>
      </w:r>
    </w:p>
    <w:p w:rsidR="00E27D1B" w:rsidRDefault="00000000">
      <w:pPr>
        <w:ind w:firstLine="540"/>
        <w:jc w:val="both"/>
      </w:pPr>
      <w:r>
        <w:t>- существенное поступление или выбытие активов;</w:t>
      </w:r>
    </w:p>
    <w:p w:rsidR="00E27D1B" w:rsidRDefault="00000000">
      <w:pPr>
        <w:ind w:firstLine="540"/>
        <w:jc w:val="both"/>
      </w:pPr>
      <w:r>
        <w:t>- пожар, авария, стихийное бедствие или другая чрезвычайная ситуация, в результате которой уничтожены или значительно повреждены активы;</w:t>
      </w:r>
    </w:p>
    <w:p w:rsidR="00E27D1B" w:rsidRDefault="00000000">
      <w:pPr>
        <w:ind w:firstLine="540"/>
        <w:jc w:val="both"/>
      </w:pPr>
      <w:r>
        <w:t>- публичные объявления об изменениях политики, планов и намерений осуществляющего полномочия учредителя органа, которые могут оказать влияние на полномочия и функции субъекта учета;</w:t>
      </w:r>
    </w:p>
    <w:p w:rsidR="00E27D1B" w:rsidRDefault="00000000">
      <w:pPr>
        <w:ind w:firstLine="540"/>
        <w:jc w:val="both"/>
      </w:pPr>
      <w:r>
        <w:t>- изменение величины активов и (или) обязательств, произошедшее в результате изменения после отчетной даты курсов иностранных валют;</w:t>
      </w:r>
    </w:p>
    <w:p w:rsidR="00E27D1B" w:rsidRDefault="00000000">
      <w:pPr>
        <w:ind w:firstLine="540"/>
        <w:jc w:val="both"/>
      </w:pPr>
      <w:r>
        <w:t>-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E27D1B" w:rsidRDefault="00000000">
      <w:pPr>
        <w:ind w:firstLine="540"/>
        <w:jc w:val="both"/>
      </w:pPr>
      <w:r>
        <w:t>- начало судебного производства, связанного исключительно с событиями, произошедшими после отчетной даты;</w:t>
      </w:r>
    </w:p>
    <w:p w:rsidR="00E27D1B" w:rsidRDefault="00000000">
      <w:pPr>
        <w:ind w:firstLine="540"/>
        <w:jc w:val="both"/>
      </w:pPr>
      <w:r>
        <w:t>- другие события, свидетельствующие об условиях, возникших после отчетной даты.</w:t>
      </w:r>
    </w:p>
    <w:p w:rsidR="00E27D1B" w:rsidRDefault="00E27D1B"/>
    <w:p w:rsidR="00E27D1B" w:rsidRDefault="00E27D1B">
      <w:pPr>
        <w:ind w:right="-2"/>
      </w:pPr>
    </w:p>
    <w:sectPr w:rsidR="00E27D1B">
      <w:pgSz w:w="11906" w:h="16838"/>
      <w:pgMar w:top="709" w:right="992"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 w:name="TimesNewRomanPSMT">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788E"/>
    <w:multiLevelType w:val="multilevel"/>
    <w:tmpl w:val="42A8B84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15:restartNumberingAfterBreak="0">
    <w:nsid w:val="03EF26DD"/>
    <w:multiLevelType w:val="multilevel"/>
    <w:tmpl w:val="50E8461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15:restartNumberingAfterBreak="0">
    <w:nsid w:val="05A6651D"/>
    <w:multiLevelType w:val="multilevel"/>
    <w:tmpl w:val="BED4694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9B170CD"/>
    <w:multiLevelType w:val="multilevel"/>
    <w:tmpl w:val="74881A7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75E139B"/>
    <w:multiLevelType w:val="multilevel"/>
    <w:tmpl w:val="8BDABBF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A876863"/>
    <w:multiLevelType w:val="multilevel"/>
    <w:tmpl w:val="E7009376"/>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6" w15:restartNumberingAfterBreak="0">
    <w:nsid w:val="20A101A6"/>
    <w:multiLevelType w:val="multilevel"/>
    <w:tmpl w:val="DCE49E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27946F3"/>
    <w:multiLevelType w:val="multilevel"/>
    <w:tmpl w:val="28EC6258"/>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8" w15:restartNumberingAfterBreak="0">
    <w:nsid w:val="2A792519"/>
    <w:multiLevelType w:val="multilevel"/>
    <w:tmpl w:val="EB56EC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84562BF"/>
    <w:multiLevelType w:val="multilevel"/>
    <w:tmpl w:val="FA70440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 w15:restartNumberingAfterBreak="0">
    <w:nsid w:val="3860727F"/>
    <w:multiLevelType w:val="multilevel"/>
    <w:tmpl w:val="70F4D58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392927FB"/>
    <w:multiLevelType w:val="multilevel"/>
    <w:tmpl w:val="0ABC439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2" w15:restartNumberingAfterBreak="0">
    <w:nsid w:val="41161CD9"/>
    <w:multiLevelType w:val="multilevel"/>
    <w:tmpl w:val="C880553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1EC4F3B"/>
    <w:multiLevelType w:val="multilevel"/>
    <w:tmpl w:val="ADAE7AE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24E5F79"/>
    <w:multiLevelType w:val="multilevel"/>
    <w:tmpl w:val="DFE87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46A87186"/>
    <w:multiLevelType w:val="multilevel"/>
    <w:tmpl w:val="DEA6086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CE23E67"/>
    <w:multiLevelType w:val="multilevel"/>
    <w:tmpl w:val="8B5A8E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50F34FEC"/>
    <w:multiLevelType w:val="multilevel"/>
    <w:tmpl w:val="A90CB24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568E5634"/>
    <w:multiLevelType w:val="multilevel"/>
    <w:tmpl w:val="B0425246"/>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9" w15:restartNumberingAfterBreak="0">
    <w:nsid w:val="56E85422"/>
    <w:multiLevelType w:val="multilevel"/>
    <w:tmpl w:val="DD220BE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0" w15:restartNumberingAfterBreak="0">
    <w:nsid w:val="59F37C96"/>
    <w:multiLevelType w:val="multilevel"/>
    <w:tmpl w:val="AA4EF0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59F37DF9"/>
    <w:multiLevelType w:val="multilevel"/>
    <w:tmpl w:val="207EEE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5E663BE7"/>
    <w:multiLevelType w:val="multilevel"/>
    <w:tmpl w:val="9CE6B84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0DC1E33"/>
    <w:multiLevelType w:val="multilevel"/>
    <w:tmpl w:val="A950021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4D20F5D"/>
    <w:multiLevelType w:val="multilevel"/>
    <w:tmpl w:val="10E0E1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686717C9"/>
    <w:multiLevelType w:val="multilevel"/>
    <w:tmpl w:val="62608D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6A2A2BFD"/>
    <w:multiLevelType w:val="multilevel"/>
    <w:tmpl w:val="7F9044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134392F"/>
    <w:multiLevelType w:val="multilevel"/>
    <w:tmpl w:val="E1F87F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7221FBA"/>
    <w:multiLevelType w:val="multilevel"/>
    <w:tmpl w:val="D68658B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9" w15:restartNumberingAfterBreak="0">
    <w:nsid w:val="77DE45C7"/>
    <w:multiLevelType w:val="multilevel"/>
    <w:tmpl w:val="6F4E607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7F605C65"/>
    <w:multiLevelType w:val="multilevel"/>
    <w:tmpl w:val="CD48D4F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16cid:durableId="1865628777">
    <w:abstractNumId w:val="5"/>
  </w:num>
  <w:num w:numId="2" w16cid:durableId="1829784657">
    <w:abstractNumId w:val="18"/>
  </w:num>
  <w:num w:numId="3" w16cid:durableId="170029112">
    <w:abstractNumId w:val="27"/>
  </w:num>
  <w:num w:numId="4" w16cid:durableId="1152671640">
    <w:abstractNumId w:val="28"/>
  </w:num>
  <w:num w:numId="5" w16cid:durableId="837883508">
    <w:abstractNumId w:val="19"/>
  </w:num>
  <w:num w:numId="6" w16cid:durableId="1009718958">
    <w:abstractNumId w:val="0"/>
  </w:num>
  <w:num w:numId="7" w16cid:durableId="1939018903">
    <w:abstractNumId w:val="22"/>
  </w:num>
  <w:num w:numId="8" w16cid:durableId="507406696">
    <w:abstractNumId w:val="7"/>
  </w:num>
  <w:num w:numId="9" w16cid:durableId="811755414">
    <w:abstractNumId w:val="3"/>
  </w:num>
  <w:num w:numId="10" w16cid:durableId="1586499235">
    <w:abstractNumId w:val="6"/>
  </w:num>
  <w:num w:numId="11" w16cid:durableId="216746376">
    <w:abstractNumId w:val="21"/>
  </w:num>
  <w:num w:numId="12" w16cid:durableId="2121296012">
    <w:abstractNumId w:val="13"/>
  </w:num>
  <w:num w:numId="13" w16cid:durableId="801508372">
    <w:abstractNumId w:val="16"/>
  </w:num>
  <w:num w:numId="14" w16cid:durableId="251814492">
    <w:abstractNumId w:val="2"/>
  </w:num>
  <w:num w:numId="15" w16cid:durableId="1386100136">
    <w:abstractNumId w:val="8"/>
  </w:num>
  <w:num w:numId="16" w16cid:durableId="800923710">
    <w:abstractNumId w:val="11"/>
  </w:num>
  <w:num w:numId="17" w16cid:durableId="1789860262">
    <w:abstractNumId w:val="9"/>
  </w:num>
  <w:num w:numId="18" w16cid:durableId="196628577">
    <w:abstractNumId w:val="1"/>
  </w:num>
  <w:num w:numId="19" w16cid:durableId="444926008">
    <w:abstractNumId w:val="4"/>
  </w:num>
  <w:num w:numId="20" w16cid:durableId="574435419">
    <w:abstractNumId w:val="23"/>
  </w:num>
  <w:num w:numId="21" w16cid:durableId="924339902">
    <w:abstractNumId w:val="15"/>
  </w:num>
  <w:num w:numId="22" w16cid:durableId="584344441">
    <w:abstractNumId w:val="25"/>
  </w:num>
  <w:num w:numId="23" w16cid:durableId="1547335141">
    <w:abstractNumId w:val="30"/>
  </w:num>
  <w:num w:numId="24" w16cid:durableId="1122916177">
    <w:abstractNumId w:val="17"/>
  </w:num>
  <w:num w:numId="25" w16cid:durableId="715156544">
    <w:abstractNumId w:val="26"/>
  </w:num>
  <w:num w:numId="26" w16cid:durableId="428963462">
    <w:abstractNumId w:val="20"/>
  </w:num>
  <w:num w:numId="27" w16cid:durableId="305933085">
    <w:abstractNumId w:val="12"/>
  </w:num>
  <w:num w:numId="28" w16cid:durableId="272447368">
    <w:abstractNumId w:val="29"/>
  </w:num>
  <w:num w:numId="29" w16cid:durableId="491407833">
    <w:abstractNumId w:val="14"/>
  </w:num>
  <w:num w:numId="30" w16cid:durableId="1480927395">
    <w:abstractNumId w:val="24"/>
  </w:num>
  <w:num w:numId="31" w16cid:durableId="906452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1B"/>
    <w:rsid w:val="00051C93"/>
    <w:rsid w:val="000617F7"/>
    <w:rsid w:val="00070EBE"/>
    <w:rsid w:val="00077A45"/>
    <w:rsid w:val="0013170C"/>
    <w:rsid w:val="002A083A"/>
    <w:rsid w:val="002A4FE0"/>
    <w:rsid w:val="002B656B"/>
    <w:rsid w:val="003236BA"/>
    <w:rsid w:val="0045198E"/>
    <w:rsid w:val="005F18AF"/>
    <w:rsid w:val="00606108"/>
    <w:rsid w:val="00710956"/>
    <w:rsid w:val="00794834"/>
    <w:rsid w:val="007F30CB"/>
    <w:rsid w:val="007F773D"/>
    <w:rsid w:val="00885381"/>
    <w:rsid w:val="009A46B6"/>
    <w:rsid w:val="009F3DBC"/>
    <w:rsid w:val="00A06EC5"/>
    <w:rsid w:val="00AB0CD7"/>
    <w:rsid w:val="00BE4B1A"/>
    <w:rsid w:val="00C60589"/>
    <w:rsid w:val="00DC240B"/>
    <w:rsid w:val="00E27D1B"/>
    <w:rsid w:val="00E81611"/>
    <w:rsid w:val="00ED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674E"/>
  <w15:docId w15:val="{D0AE722C-5E09-4905-A79E-3094B7BC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8"/>
    </w:rPr>
  </w:style>
  <w:style w:type="paragraph" w:styleId="10">
    <w:name w:val="heading 1"/>
    <w:basedOn w:val="a"/>
    <w:next w:val="a"/>
    <w:link w:val="11"/>
    <w:uiPriority w:val="9"/>
    <w:qFormat/>
    <w:pPr>
      <w:keepNext/>
      <w:jc w:val="both"/>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customStyle="1" w:styleId="CharStyle64">
    <w:name w:val="Char Style 64"/>
    <w:link w:val="CharStyle640"/>
    <w:rPr>
      <w:sz w:val="26"/>
      <w:highlight w:val="white"/>
    </w:rPr>
  </w:style>
  <w:style w:type="character" w:customStyle="1" w:styleId="CharStyle640">
    <w:name w:val="Char Style 64"/>
    <w:link w:val="CharStyle64"/>
    <w:rPr>
      <w:sz w:val="26"/>
      <w:highlight w:val="whit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harStyle117">
    <w:name w:val="Char Style 117"/>
    <w:link w:val="CharStyle1170"/>
    <w:rPr>
      <w:i/>
      <w:sz w:val="16"/>
      <w:highlight w:val="white"/>
    </w:rPr>
  </w:style>
  <w:style w:type="character" w:customStyle="1" w:styleId="CharStyle1170">
    <w:name w:val="Char Style 117"/>
    <w:link w:val="CharStyle117"/>
    <w:rPr>
      <w:i/>
      <w:sz w:val="16"/>
      <w:highlight w:val="white"/>
    </w:rPr>
  </w:style>
  <w:style w:type="paragraph" w:customStyle="1" w:styleId="CharStyle121">
    <w:name w:val="Char Style 121"/>
    <w:link w:val="CharStyle1210"/>
    <w:rPr>
      <w:i/>
      <w:sz w:val="15"/>
      <w:highlight w:val="white"/>
    </w:rPr>
  </w:style>
  <w:style w:type="character" w:customStyle="1" w:styleId="CharStyle1210">
    <w:name w:val="Char Style 121"/>
    <w:link w:val="CharStyle121"/>
    <w:rPr>
      <w:i/>
      <w:sz w:val="15"/>
      <w:highlight w:val="white"/>
    </w:rPr>
  </w:style>
  <w:style w:type="paragraph" w:customStyle="1" w:styleId="CharStyle74">
    <w:name w:val="Char Style 74"/>
    <w:link w:val="CharStyle740"/>
    <w:rPr>
      <w:b/>
      <w:highlight w:val="white"/>
    </w:rPr>
  </w:style>
  <w:style w:type="character" w:customStyle="1" w:styleId="CharStyle740">
    <w:name w:val="Char Style 74"/>
    <w:link w:val="CharStyle74"/>
    <w:rPr>
      <w:b/>
      <w:sz w:val="20"/>
      <w:highlight w:val="white"/>
    </w:rPr>
  </w:style>
  <w:style w:type="paragraph" w:customStyle="1" w:styleId="CharStyle126">
    <w:name w:val="Char Style 126"/>
    <w:link w:val="CharStyle1260"/>
    <w:rPr>
      <w:sz w:val="26"/>
      <w:highlight w:val="white"/>
    </w:rPr>
  </w:style>
  <w:style w:type="character" w:customStyle="1" w:styleId="CharStyle1260">
    <w:name w:val="Char Style 126"/>
    <w:link w:val="CharStyle126"/>
    <w:rPr>
      <w:sz w:val="26"/>
      <w:highlight w:val="whit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harStyle58">
    <w:name w:val="Char Style 58"/>
    <w:link w:val="CharStyle580"/>
    <w:rPr>
      <w:sz w:val="16"/>
      <w:highlight w:val="white"/>
    </w:rPr>
  </w:style>
  <w:style w:type="character" w:customStyle="1" w:styleId="CharStyle580">
    <w:name w:val="Char Style 58"/>
    <w:link w:val="CharStyle58"/>
    <w:rPr>
      <w:sz w:val="16"/>
      <w:highlight w:val="white"/>
    </w:rPr>
  </w:style>
  <w:style w:type="paragraph" w:customStyle="1" w:styleId="Style4">
    <w:name w:val="Style 4"/>
    <w:basedOn w:val="a"/>
    <w:link w:val="Style40"/>
    <w:pPr>
      <w:widowControl w:val="0"/>
      <w:spacing w:before="660" w:line="322" w:lineRule="exact"/>
      <w:jc w:val="center"/>
    </w:pPr>
    <w:rPr>
      <w:b/>
      <w:sz w:val="26"/>
    </w:rPr>
  </w:style>
  <w:style w:type="character" w:customStyle="1" w:styleId="Style40">
    <w:name w:val="Style 4"/>
    <w:basedOn w:val="1"/>
    <w:link w:val="Style4"/>
    <w:rPr>
      <w:b/>
      <w:sz w:val="26"/>
    </w:rPr>
  </w:style>
  <w:style w:type="paragraph" w:customStyle="1" w:styleId="CharStyle5Exact">
    <w:name w:val="Char Style 5 Exact"/>
    <w:link w:val="CharStyle5Exact0"/>
    <w:rPr>
      <w:spacing w:val="7"/>
      <w:sz w:val="23"/>
    </w:rPr>
  </w:style>
  <w:style w:type="character" w:customStyle="1" w:styleId="CharStyle5Exact0">
    <w:name w:val="Char Style 5 Exact"/>
    <w:link w:val="CharStyle5Exact"/>
    <w:rPr>
      <w:strike w:val="0"/>
      <w:spacing w:val="7"/>
      <w:sz w:val="23"/>
      <w:u w:val="none"/>
    </w:rPr>
  </w:style>
  <w:style w:type="paragraph" w:customStyle="1" w:styleId="Style76">
    <w:name w:val="Style 76"/>
    <w:basedOn w:val="a"/>
    <w:link w:val="Style760"/>
    <w:pPr>
      <w:widowControl w:val="0"/>
      <w:spacing w:line="365" w:lineRule="exact"/>
      <w:ind w:firstLine="720"/>
      <w:jc w:val="both"/>
      <w:outlineLvl w:val="1"/>
    </w:pPr>
    <w:rPr>
      <w:sz w:val="26"/>
    </w:rPr>
  </w:style>
  <w:style w:type="character" w:customStyle="1" w:styleId="Style760">
    <w:name w:val="Style 76"/>
    <w:basedOn w:val="1"/>
    <w:link w:val="Style76"/>
    <w:rPr>
      <w:sz w:val="26"/>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CharStyle53">
    <w:name w:val="Char Style 53"/>
    <w:link w:val="CharStyle530"/>
    <w:rPr>
      <w:smallCaps/>
      <w:sz w:val="26"/>
      <w:highlight w:val="white"/>
    </w:rPr>
  </w:style>
  <w:style w:type="character" w:customStyle="1" w:styleId="CharStyle530">
    <w:name w:val="Char Style 53"/>
    <w:link w:val="CharStyle53"/>
    <w:rPr>
      <w:rFonts w:ascii="Times New Roman" w:hAnsi="Times New Roman"/>
      <w:smallCaps/>
      <w:sz w:val="26"/>
      <w:highlight w:val="white"/>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harStyle115">
    <w:name w:val="Char Style 115"/>
    <w:link w:val="CharStyle1150"/>
    <w:rPr>
      <w:b/>
      <w:spacing w:val="20"/>
      <w:sz w:val="19"/>
      <w:highlight w:val="white"/>
    </w:rPr>
  </w:style>
  <w:style w:type="character" w:customStyle="1" w:styleId="CharStyle1150">
    <w:name w:val="Char Style 115"/>
    <w:link w:val="CharStyle115"/>
    <w:rPr>
      <w:rFonts w:ascii="Times New Roman" w:hAnsi="Times New Roman"/>
      <w:b/>
      <w:spacing w:val="20"/>
      <w:sz w:val="19"/>
      <w:highlight w:val="white"/>
    </w:rPr>
  </w:style>
  <w:style w:type="paragraph" w:customStyle="1" w:styleId="CharStyle50">
    <w:name w:val="Char Style 50"/>
    <w:link w:val="CharStyle500"/>
    <w:rPr>
      <w:smallCaps/>
      <w:sz w:val="16"/>
      <w:highlight w:val="white"/>
    </w:rPr>
  </w:style>
  <w:style w:type="character" w:customStyle="1" w:styleId="CharStyle500">
    <w:name w:val="Char Style 50"/>
    <w:link w:val="CharStyle50"/>
    <w:rPr>
      <w:rFonts w:ascii="Times New Roman" w:hAnsi="Times New Roman"/>
      <w:smallCaps/>
      <w:sz w:val="16"/>
      <w:highlight w:val="white"/>
    </w:rPr>
  </w:style>
  <w:style w:type="paragraph" w:customStyle="1" w:styleId="Style83">
    <w:name w:val="Style 83"/>
    <w:basedOn w:val="a"/>
    <w:link w:val="Style830"/>
    <w:pPr>
      <w:widowControl w:val="0"/>
      <w:spacing w:after="120" w:line="240" w:lineRule="atLeast"/>
      <w:ind w:firstLine="720"/>
      <w:jc w:val="both"/>
    </w:pPr>
    <w:rPr>
      <w:sz w:val="17"/>
    </w:rPr>
  </w:style>
  <w:style w:type="character" w:customStyle="1" w:styleId="Style830">
    <w:name w:val="Style 83"/>
    <w:basedOn w:val="1"/>
    <w:link w:val="Style83"/>
    <w:rPr>
      <w:sz w:val="17"/>
    </w:rPr>
  </w:style>
  <w:style w:type="paragraph" w:customStyle="1" w:styleId="Style111">
    <w:name w:val="Style 111"/>
    <w:basedOn w:val="a"/>
    <w:link w:val="Style1110"/>
    <w:pPr>
      <w:widowControl w:val="0"/>
      <w:spacing w:after="360" w:line="240" w:lineRule="atLeast"/>
      <w:ind w:firstLine="720"/>
      <w:jc w:val="both"/>
    </w:pPr>
    <w:rPr>
      <w:b/>
      <w:sz w:val="17"/>
    </w:rPr>
  </w:style>
  <w:style w:type="character" w:customStyle="1" w:styleId="Style1110">
    <w:name w:val="Style 111"/>
    <w:basedOn w:val="1"/>
    <w:link w:val="Style111"/>
    <w:rPr>
      <w:b/>
      <w:sz w:val="17"/>
    </w:rPr>
  </w:style>
  <w:style w:type="paragraph" w:customStyle="1" w:styleId="CharStyle22">
    <w:name w:val="Char Style 22"/>
    <w:link w:val="CharStyle220"/>
    <w:rPr>
      <w:sz w:val="26"/>
      <w:highlight w:val="white"/>
    </w:rPr>
  </w:style>
  <w:style w:type="character" w:customStyle="1" w:styleId="CharStyle220">
    <w:name w:val="Char Style 22"/>
    <w:link w:val="CharStyle22"/>
    <w:rPr>
      <w:sz w:val="26"/>
      <w:highlight w:val="white"/>
    </w:rPr>
  </w:style>
  <w:style w:type="paragraph" w:customStyle="1" w:styleId="CharStyle3Exact">
    <w:name w:val="Char Style 3 Exact"/>
    <w:link w:val="CharStyle3Exact0"/>
    <w:rPr>
      <w:b/>
      <w:spacing w:val="15"/>
      <w:sz w:val="14"/>
      <w:highlight w:val="white"/>
    </w:rPr>
  </w:style>
  <w:style w:type="character" w:customStyle="1" w:styleId="CharStyle3Exact0">
    <w:name w:val="Char Style 3 Exact"/>
    <w:link w:val="CharStyle3Exact"/>
    <w:rPr>
      <w:b/>
      <w:spacing w:val="15"/>
      <w:sz w:val="14"/>
      <w:highlight w:val="white"/>
    </w:rPr>
  </w:style>
  <w:style w:type="paragraph" w:styleId="a3">
    <w:name w:val="annotation subject"/>
    <w:basedOn w:val="a4"/>
    <w:next w:val="a4"/>
    <w:link w:val="a5"/>
    <w:rPr>
      <w:b/>
    </w:rPr>
  </w:style>
  <w:style w:type="character" w:customStyle="1" w:styleId="a5">
    <w:name w:val="Тема примечания Знак"/>
    <w:basedOn w:val="a6"/>
    <w:link w:val="a3"/>
    <w:rPr>
      <w:b/>
      <w:sz w:val="20"/>
    </w:rPr>
  </w:style>
  <w:style w:type="paragraph" w:customStyle="1" w:styleId="CharStyle27">
    <w:name w:val="Char Style 27"/>
    <w:link w:val="CharStyle270"/>
    <w:rPr>
      <w:sz w:val="19"/>
      <w:highlight w:val="white"/>
    </w:rPr>
  </w:style>
  <w:style w:type="character" w:customStyle="1" w:styleId="CharStyle270">
    <w:name w:val="Char Style 27"/>
    <w:link w:val="CharStyle27"/>
    <w:rPr>
      <w:sz w:val="19"/>
      <w:highlight w:val="white"/>
    </w:rPr>
  </w:style>
  <w:style w:type="paragraph" w:customStyle="1" w:styleId="CharStyle99">
    <w:name w:val="Char Style 99"/>
    <w:link w:val="CharStyle990"/>
    <w:rPr>
      <w:sz w:val="17"/>
      <w:highlight w:val="white"/>
    </w:rPr>
  </w:style>
  <w:style w:type="character" w:customStyle="1" w:styleId="CharStyle990">
    <w:name w:val="Char Style 99"/>
    <w:link w:val="CharStyle99"/>
    <w:rPr>
      <w:sz w:val="17"/>
      <w:highlight w:val="white"/>
    </w:rPr>
  </w:style>
  <w:style w:type="character" w:customStyle="1" w:styleId="30">
    <w:name w:val="Заголовок 3 Знак"/>
    <w:basedOn w:val="1"/>
    <w:link w:val="3"/>
    <w:rPr>
      <w:rFonts w:ascii="Cambria" w:hAnsi="Cambria"/>
      <w:b/>
      <w:sz w:val="26"/>
    </w:rPr>
  </w:style>
  <w:style w:type="paragraph" w:customStyle="1" w:styleId="Style122">
    <w:name w:val="Style 122"/>
    <w:basedOn w:val="a"/>
    <w:link w:val="Style1220"/>
    <w:pPr>
      <w:widowControl w:val="0"/>
      <w:spacing w:after="120" w:line="240" w:lineRule="atLeast"/>
      <w:ind w:firstLine="720"/>
      <w:jc w:val="both"/>
    </w:pPr>
    <w:rPr>
      <w:spacing w:val="10"/>
      <w:sz w:val="21"/>
    </w:rPr>
  </w:style>
  <w:style w:type="character" w:customStyle="1" w:styleId="Style1220">
    <w:name w:val="Style 122"/>
    <w:basedOn w:val="1"/>
    <w:link w:val="Style122"/>
    <w:rPr>
      <w:spacing w:val="10"/>
      <w:sz w:val="21"/>
    </w:rPr>
  </w:style>
  <w:style w:type="paragraph" w:customStyle="1" w:styleId="CharStyle14">
    <w:name w:val="Char Style 14"/>
    <w:link w:val="CharStyle140"/>
    <w:rPr>
      <w:i/>
      <w:sz w:val="26"/>
      <w:highlight w:val="white"/>
    </w:rPr>
  </w:style>
  <w:style w:type="character" w:customStyle="1" w:styleId="CharStyle140">
    <w:name w:val="Char Style 14"/>
    <w:link w:val="CharStyle14"/>
    <w:rPr>
      <w:i/>
      <w:sz w:val="26"/>
      <w:highlight w:val="white"/>
    </w:rPr>
  </w:style>
  <w:style w:type="paragraph" w:customStyle="1" w:styleId="Style45">
    <w:name w:val="Style 45"/>
    <w:basedOn w:val="a"/>
    <w:link w:val="Style450"/>
    <w:pPr>
      <w:widowControl w:val="0"/>
      <w:spacing w:before="300" w:after="300" w:line="365" w:lineRule="exact"/>
      <w:ind w:firstLine="720"/>
      <w:jc w:val="both"/>
      <w:outlineLvl w:val="3"/>
    </w:pPr>
    <w:rPr>
      <w:sz w:val="26"/>
    </w:rPr>
  </w:style>
  <w:style w:type="character" w:customStyle="1" w:styleId="Style450">
    <w:name w:val="Style 45"/>
    <w:basedOn w:val="1"/>
    <w:link w:val="Style45"/>
    <w:rPr>
      <w:sz w:val="26"/>
    </w:rPr>
  </w:style>
  <w:style w:type="paragraph" w:customStyle="1" w:styleId="CharStyle103">
    <w:name w:val="Char Style 103"/>
    <w:link w:val="CharStyle1030"/>
    <w:rPr>
      <w:sz w:val="17"/>
      <w:highlight w:val="white"/>
    </w:rPr>
  </w:style>
  <w:style w:type="character" w:customStyle="1" w:styleId="CharStyle1030">
    <w:name w:val="Char Style 103"/>
    <w:link w:val="CharStyle103"/>
    <w:rPr>
      <w:sz w:val="17"/>
      <w:highlight w:val="white"/>
    </w:rPr>
  </w:style>
  <w:style w:type="paragraph" w:customStyle="1" w:styleId="CharStyle75">
    <w:name w:val="Char Style 75"/>
    <w:link w:val="CharStyle750"/>
    <w:rPr>
      <w:sz w:val="13"/>
      <w:highlight w:val="white"/>
    </w:rPr>
  </w:style>
  <w:style w:type="character" w:customStyle="1" w:styleId="CharStyle750">
    <w:name w:val="Char Style 75"/>
    <w:link w:val="CharStyle75"/>
    <w:rPr>
      <w:sz w:val="13"/>
      <w:highlight w:val="white"/>
    </w:rPr>
  </w:style>
  <w:style w:type="paragraph" w:customStyle="1" w:styleId="CharStyle6">
    <w:name w:val="Char Style 6"/>
    <w:link w:val="CharStyle60"/>
    <w:rPr>
      <w:b/>
      <w:i/>
      <w:sz w:val="26"/>
    </w:rPr>
  </w:style>
  <w:style w:type="character" w:customStyle="1" w:styleId="CharStyle60">
    <w:name w:val="Char Style 6"/>
    <w:link w:val="CharStyle6"/>
    <w:rPr>
      <w:b/>
      <w:i/>
      <w:sz w:val="26"/>
      <w:u w:val="none"/>
    </w:rPr>
  </w:style>
  <w:style w:type="paragraph" w:customStyle="1" w:styleId="Style90">
    <w:name w:val="Style 90"/>
    <w:basedOn w:val="a"/>
    <w:link w:val="Style900"/>
    <w:pPr>
      <w:widowControl w:val="0"/>
      <w:spacing w:after="120" w:line="240" w:lineRule="atLeast"/>
    </w:pPr>
    <w:rPr>
      <w:b/>
      <w:sz w:val="11"/>
    </w:rPr>
  </w:style>
  <w:style w:type="character" w:customStyle="1" w:styleId="Style900">
    <w:name w:val="Style 90"/>
    <w:basedOn w:val="1"/>
    <w:link w:val="Style90"/>
    <w:rPr>
      <w:b/>
      <w:sz w:val="11"/>
    </w:rPr>
  </w:style>
  <w:style w:type="paragraph" w:styleId="a4">
    <w:name w:val="annotation text"/>
    <w:basedOn w:val="a"/>
    <w:link w:val="a6"/>
    <w:pPr>
      <w:jc w:val="both"/>
    </w:pPr>
    <w:rPr>
      <w:sz w:val="20"/>
    </w:rPr>
  </w:style>
  <w:style w:type="character" w:customStyle="1" w:styleId="a6">
    <w:name w:val="Текст примечания Знак"/>
    <w:basedOn w:val="1"/>
    <w:link w:val="a4"/>
    <w:rPr>
      <w:sz w:val="20"/>
    </w:rPr>
  </w:style>
  <w:style w:type="paragraph" w:customStyle="1" w:styleId="CharStyle81">
    <w:name w:val="Char Style 81"/>
    <w:link w:val="CharStyle810"/>
    <w:rPr>
      <w:sz w:val="19"/>
      <w:highlight w:val="white"/>
    </w:rPr>
  </w:style>
  <w:style w:type="character" w:customStyle="1" w:styleId="CharStyle810">
    <w:name w:val="Char Style 81"/>
    <w:link w:val="CharStyle81"/>
    <w:rPr>
      <w:sz w:val="19"/>
      <w:highlight w:val="white"/>
    </w:rPr>
  </w:style>
  <w:style w:type="paragraph" w:customStyle="1" w:styleId="CharStyle97">
    <w:name w:val="Char Style 97"/>
    <w:link w:val="CharStyle970"/>
    <w:rPr>
      <w:sz w:val="17"/>
      <w:highlight w:val="white"/>
    </w:rPr>
  </w:style>
  <w:style w:type="character" w:customStyle="1" w:styleId="CharStyle970">
    <w:name w:val="Char Style 97"/>
    <w:link w:val="CharStyle97"/>
    <w:rPr>
      <w:rFonts w:ascii="Times New Roman" w:hAnsi="Times New Roman"/>
      <w:sz w:val="17"/>
      <w:highlight w:val="white"/>
    </w:rPr>
  </w:style>
  <w:style w:type="paragraph" w:customStyle="1" w:styleId="CharStyle107">
    <w:name w:val="Char Style 107"/>
    <w:link w:val="CharStyle1070"/>
    <w:rPr>
      <w:b/>
      <w:spacing w:val="20"/>
      <w:sz w:val="19"/>
      <w:highlight w:val="white"/>
    </w:rPr>
  </w:style>
  <w:style w:type="character" w:customStyle="1" w:styleId="CharStyle1070">
    <w:name w:val="Char Style 107"/>
    <w:link w:val="CharStyle107"/>
    <w:rPr>
      <w:b/>
      <w:spacing w:val="20"/>
      <w:sz w:val="19"/>
      <w:highlight w:val="white"/>
    </w:rPr>
  </w:style>
  <w:style w:type="paragraph" w:customStyle="1" w:styleId="12">
    <w:name w:val="Номер страницы1"/>
    <w:basedOn w:val="13"/>
    <w:link w:val="a7"/>
  </w:style>
  <w:style w:type="character" w:styleId="a7">
    <w:name w:val="page number"/>
    <w:basedOn w:val="a0"/>
    <w:link w:val="12"/>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sz w:val="24"/>
    </w:rPr>
  </w:style>
  <w:style w:type="paragraph" w:customStyle="1" w:styleId="CharStyle34">
    <w:name w:val="Char Style 34"/>
    <w:link w:val="CharStyle340"/>
    <w:rPr>
      <w:smallCaps/>
      <w:sz w:val="19"/>
      <w:highlight w:val="white"/>
    </w:rPr>
  </w:style>
  <w:style w:type="character" w:customStyle="1" w:styleId="CharStyle340">
    <w:name w:val="Char Style 34"/>
    <w:link w:val="CharStyle34"/>
    <w:rPr>
      <w:smallCaps/>
      <w:sz w:val="19"/>
      <w:highlight w:val="white"/>
    </w:rPr>
  </w:style>
  <w:style w:type="paragraph" w:customStyle="1" w:styleId="14">
    <w:name w:val="Знак примечания1"/>
    <w:link w:val="a8"/>
    <w:rPr>
      <w:sz w:val="16"/>
    </w:rPr>
  </w:style>
  <w:style w:type="character" w:styleId="a8">
    <w:name w:val="annotation reference"/>
    <w:link w:val="14"/>
    <w:rPr>
      <w:sz w:val="16"/>
    </w:rPr>
  </w:style>
  <w:style w:type="paragraph" w:customStyle="1" w:styleId="CharStyle130">
    <w:name w:val="Char Style 130"/>
    <w:link w:val="CharStyle1300"/>
    <w:rPr>
      <w:sz w:val="17"/>
      <w:highlight w:val="white"/>
    </w:rPr>
  </w:style>
  <w:style w:type="character" w:customStyle="1" w:styleId="CharStyle1300">
    <w:name w:val="Char Style 130"/>
    <w:link w:val="CharStyle130"/>
    <w:rPr>
      <w:sz w:val="17"/>
      <w:highlight w:val="white"/>
    </w:rPr>
  </w:style>
  <w:style w:type="paragraph" w:customStyle="1" w:styleId="CharStyle104">
    <w:name w:val="Char Style 104"/>
    <w:link w:val="CharStyle1040"/>
    <w:rPr>
      <w:b/>
      <w:smallCaps/>
      <w:spacing w:val="10"/>
      <w:sz w:val="15"/>
      <w:highlight w:val="white"/>
    </w:rPr>
  </w:style>
  <w:style w:type="character" w:customStyle="1" w:styleId="CharStyle1040">
    <w:name w:val="Char Style 104"/>
    <w:link w:val="CharStyle104"/>
    <w:rPr>
      <w:rFonts w:ascii="Times New Roman" w:hAnsi="Times New Roman"/>
      <w:b/>
      <w:smallCaps/>
      <w:spacing w:val="10"/>
      <w:sz w:val="15"/>
      <w:highlight w:val="white"/>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Style138">
    <w:name w:val="Style 138"/>
    <w:basedOn w:val="a"/>
    <w:link w:val="Style1380"/>
    <w:pPr>
      <w:widowControl w:val="0"/>
      <w:spacing w:before="120" w:line="350" w:lineRule="exact"/>
      <w:ind w:firstLine="720"/>
      <w:jc w:val="both"/>
      <w:outlineLvl w:val="2"/>
    </w:pPr>
    <w:rPr>
      <w:sz w:val="26"/>
    </w:rPr>
  </w:style>
  <w:style w:type="character" w:customStyle="1" w:styleId="Style1380">
    <w:name w:val="Style 138"/>
    <w:basedOn w:val="1"/>
    <w:link w:val="Style138"/>
    <w:rPr>
      <w:sz w:val="26"/>
    </w:rPr>
  </w:style>
  <w:style w:type="paragraph" w:styleId="ab">
    <w:name w:val="Body Text Indent"/>
    <w:basedOn w:val="a"/>
    <w:link w:val="ac"/>
    <w:pPr>
      <w:ind w:left="4248"/>
      <w:jc w:val="both"/>
    </w:pPr>
  </w:style>
  <w:style w:type="character" w:customStyle="1" w:styleId="ac">
    <w:name w:val="Основной текст с отступом Знак"/>
    <w:basedOn w:val="1"/>
    <w:link w:val="ab"/>
    <w:rPr>
      <w:sz w:val="28"/>
    </w:rPr>
  </w:style>
  <w:style w:type="paragraph" w:styleId="ad">
    <w:name w:val="Body Text"/>
    <w:basedOn w:val="a"/>
    <w:link w:val="ae"/>
    <w:pPr>
      <w:jc w:val="both"/>
    </w:pPr>
  </w:style>
  <w:style w:type="character" w:customStyle="1" w:styleId="ae">
    <w:name w:val="Основной текст Знак"/>
    <w:basedOn w:val="1"/>
    <w:link w:val="ad"/>
    <w:rPr>
      <w:sz w:val="28"/>
    </w:rPr>
  </w:style>
  <w:style w:type="paragraph" w:customStyle="1" w:styleId="CharStyle11">
    <w:name w:val="Char Style 11"/>
    <w:link w:val="CharStyle110"/>
  </w:style>
  <w:style w:type="character" w:customStyle="1" w:styleId="CharStyle110">
    <w:name w:val="Char Style 11"/>
    <w:link w:val="CharStyle11"/>
  </w:style>
  <w:style w:type="paragraph" w:customStyle="1" w:styleId="15">
    <w:name w:val="Знак концевой сноски1"/>
    <w:link w:val="af"/>
    <w:rPr>
      <w:vertAlign w:val="superscript"/>
    </w:rPr>
  </w:style>
  <w:style w:type="character" w:styleId="af">
    <w:name w:val="endnote reference"/>
    <w:link w:val="15"/>
    <w:rPr>
      <w:vertAlign w:val="superscript"/>
    </w:rPr>
  </w:style>
  <w:style w:type="paragraph" w:customStyle="1" w:styleId="Style20">
    <w:name w:val="Style 20"/>
    <w:basedOn w:val="a"/>
    <w:link w:val="Style200"/>
    <w:pPr>
      <w:widowControl w:val="0"/>
      <w:spacing w:line="360" w:lineRule="exact"/>
      <w:jc w:val="both"/>
    </w:pPr>
    <w:rPr>
      <w:i/>
      <w:sz w:val="26"/>
    </w:rPr>
  </w:style>
  <w:style w:type="character" w:customStyle="1" w:styleId="Style200">
    <w:name w:val="Style 20"/>
    <w:basedOn w:val="1"/>
    <w:link w:val="Style20"/>
    <w:rPr>
      <w:i/>
      <w:sz w:val="26"/>
    </w:rPr>
  </w:style>
  <w:style w:type="paragraph" w:styleId="23">
    <w:name w:val="Body Text 2"/>
    <w:basedOn w:val="a"/>
    <w:link w:val="24"/>
    <w:pPr>
      <w:jc w:val="both"/>
    </w:pPr>
    <w:rPr>
      <w:sz w:val="20"/>
    </w:rPr>
  </w:style>
  <w:style w:type="character" w:customStyle="1" w:styleId="24">
    <w:name w:val="Основной текст 2 Знак"/>
    <w:basedOn w:val="1"/>
    <w:link w:val="23"/>
    <w:rPr>
      <w:sz w:val="20"/>
    </w:rPr>
  </w:style>
  <w:style w:type="paragraph" w:customStyle="1" w:styleId="CharStyle44">
    <w:name w:val="Char Style 44"/>
    <w:link w:val="CharStyle440"/>
    <w:rPr>
      <w:sz w:val="26"/>
      <w:highlight w:val="white"/>
    </w:rPr>
  </w:style>
  <w:style w:type="character" w:customStyle="1" w:styleId="CharStyle440">
    <w:name w:val="Char Style 44"/>
    <w:link w:val="CharStyle44"/>
    <w:rPr>
      <w:sz w:val="26"/>
      <w:highlight w:val="white"/>
    </w:rPr>
  </w:style>
  <w:style w:type="paragraph" w:customStyle="1" w:styleId="Style12">
    <w:name w:val="Style 12"/>
    <w:basedOn w:val="a"/>
    <w:link w:val="Style120"/>
    <w:pPr>
      <w:widowControl w:val="0"/>
      <w:spacing w:before="300" w:after="300" w:line="360" w:lineRule="exact"/>
      <w:ind w:firstLine="720"/>
      <w:outlineLvl w:val="3"/>
    </w:pPr>
    <w:rPr>
      <w:b/>
      <w:sz w:val="26"/>
    </w:rPr>
  </w:style>
  <w:style w:type="character" w:customStyle="1" w:styleId="Style120">
    <w:name w:val="Style 12"/>
    <w:basedOn w:val="1"/>
    <w:link w:val="Style12"/>
    <w:rPr>
      <w:b/>
      <w:sz w:val="26"/>
    </w:rPr>
  </w:style>
  <w:style w:type="paragraph" w:customStyle="1" w:styleId="CharStyle49">
    <w:name w:val="Char Style 49"/>
    <w:link w:val="CharStyle490"/>
    <w:rPr>
      <w:b/>
      <w:highlight w:val="white"/>
    </w:rPr>
  </w:style>
  <w:style w:type="character" w:customStyle="1" w:styleId="CharStyle490">
    <w:name w:val="Char Style 49"/>
    <w:link w:val="CharStyle49"/>
    <w:rPr>
      <w:rFonts w:ascii="Times New Roman" w:hAnsi="Times New Roman"/>
      <w:b/>
      <w:sz w:val="20"/>
      <w:highlight w:val="white"/>
    </w:rPr>
  </w:style>
  <w:style w:type="paragraph" w:customStyle="1" w:styleId="CharStyle31">
    <w:name w:val="Char Style 31"/>
    <w:link w:val="CharStyle310"/>
    <w:rPr>
      <w:b/>
      <w:sz w:val="23"/>
      <w:highlight w:val="white"/>
    </w:rPr>
  </w:style>
  <w:style w:type="character" w:customStyle="1" w:styleId="CharStyle310">
    <w:name w:val="Char Style 31"/>
    <w:link w:val="CharStyle31"/>
    <w:rPr>
      <w:b/>
      <w:sz w:val="23"/>
      <w:highlight w:val="white"/>
    </w:rPr>
  </w:style>
  <w:style w:type="paragraph" w:styleId="af0">
    <w:name w:val="endnote text"/>
    <w:basedOn w:val="a"/>
    <w:link w:val="af1"/>
    <w:pPr>
      <w:jc w:val="both"/>
    </w:pPr>
    <w:rPr>
      <w:sz w:val="20"/>
    </w:rPr>
  </w:style>
  <w:style w:type="character" w:customStyle="1" w:styleId="af1">
    <w:name w:val="Текст концевой сноски Знак"/>
    <w:basedOn w:val="1"/>
    <w:link w:val="af0"/>
    <w:rPr>
      <w:sz w:val="20"/>
    </w:rPr>
  </w:style>
  <w:style w:type="paragraph" w:customStyle="1" w:styleId="CharStyle98">
    <w:name w:val="Char Style 98"/>
    <w:link w:val="CharStyle980"/>
    <w:rPr>
      <w:sz w:val="18"/>
      <w:highlight w:val="white"/>
    </w:rPr>
  </w:style>
  <w:style w:type="character" w:customStyle="1" w:styleId="CharStyle980">
    <w:name w:val="Char Style 98"/>
    <w:link w:val="CharStyle98"/>
    <w:rPr>
      <w:sz w:val="18"/>
      <w:highlight w:val="white"/>
    </w:rPr>
  </w:style>
  <w:style w:type="paragraph" w:styleId="31">
    <w:name w:val="Body Text 3"/>
    <w:basedOn w:val="a"/>
    <w:link w:val="32"/>
    <w:pPr>
      <w:jc w:val="both"/>
    </w:pPr>
    <w:rPr>
      <w:sz w:val="24"/>
    </w:rPr>
  </w:style>
  <w:style w:type="character" w:customStyle="1" w:styleId="32">
    <w:name w:val="Основной текст 3 Знак"/>
    <w:basedOn w:val="1"/>
    <w:link w:val="31"/>
    <w:rPr>
      <w:sz w:val="24"/>
    </w:rPr>
  </w:style>
  <w:style w:type="paragraph" w:customStyle="1" w:styleId="Style51">
    <w:name w:val="Style 51"/>
    <w:basedOn w:val="a"/>
    <w:link w:val="Style510"/>
    <w:pPr>
      <w:widowControl w:val="0"/>
      <w:spacing w:line="365" w:lineRule="exact"/>
      <w:ind w:firstLine="720"/>
      <w:jc w:val="both"/>
    </w:pPr>
    <w:rPr>
      <w:sz w:val="26"/>
    </w:rPr>
  </w:style>
  <w:style w:type="character" w:customStyle="1" w:styleId="Style510">
    <w:name w:val="Style 51"/>
    <w:basedOn w:val="1"/>
    <w:link w:val="Style51"/>
    <w:rPr>
      <w:sz w:val="26"/>
    </w:rPr>
  </w:style>
  <w:style w:type="paragraph" w:customStyle="1" w:styleId="16">
    <w:name w:val="Просмотренная гиперссылка1"/>
    <w:link w:val="af2"/>
    <w:rPr>
      <w:color w:val="954F72"/>
      <w:u w:val="single"/>
    </w:rPr>
  </w:style>
  <w:style w:type="character" w:styleId="af2">
    <w:name w:val="FollowedHyperlink"/>
    <w:link w:val="16"/>
    <w:rPr>
      <w:color w:val="954F72"/>
      <w:u w:val="single"/>
    </w:rPr>
  </w:style>
  <w:style w:type="paragraph" w:styleId="25">
    <w:name w:val="Body Text Indent 2"/>
    <w:basedOn w:val="a"/>
    <w:link w:val="26"/>
    <w:pPr>
      <w:ind w:firstLine="708"/>
      <w:jc w:val="both"/>
    </w:pPr>
    <w:rPr>
      <w:sz w:val="24"/>
    </w:rPr>
  </w:style>
  <w:style w:type="character" w:customStyle="1" w:styleId="26">
    <w:name w:val="Основной текст с отступом 2 Знак"/>
    <w:basedOn w:val="1"/>
    <w:link w:val="25"/>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CharStyle106">
    <w:name w:val="Char Style 106"/>
    <w:link w:val="CharStyle1060"/>
    <w:rPr>
      <w:sz w:val="26"/>
      <w:highlight w:val="white"/>
      <w:u w:val="single"/>
    </w:rPr>
  </w:style>
  <w:style w:type="character" w:customStyle="1" w:styleId="CharStyle1060">
    <w:name w:val="Char Style 106"/>
    <w:link w:val="CharStyle106"/>
    <w:rPr>
      <w:sz w:val="26"/>
      <w:highlight w:val="white"/>
      <w:u w:val="single"/>
    </w:rPr>
  </w:style>
  <w:style w:type="paragraph" w:customStyle="1" w:styleId="Style134">
    <w:name w:val="Style 134"/>
    <w:basedOn w:val="a"/>
    <w:link w:val="Style1340"/>
    <w:pPr>
      <w:widowControl w:val="0"/>
      <w:spacing w:after="120" w:line="240" w:lineRule="atLeast"/>
      <w:ind w:firstLine="720"/>
      <w:jc w:val="both"/>
    </w:pPr>
    <w:rPr>
      <w:b/>
      <w:sz w:val="26"/>
    </w:rPr>
  </w:style>
  <w:style w:type="character" w:customStyle="1" w:styleId="Style1340">
    <w:name w:val="Style 134"/>
    <w:basedOn w:val="1"/>
    <w:link w:val="Style134"/>
    <w:rPr>
      <w:b/>
      <w:sz w:val="26"/>
    </w:rPr>
  </w:style>
  <w:style w:type="paragraph" w:customStyle="1" w:styleId="Style42">
    <w:name w:val="Style 42"/>
    <w:basedOn w:val="a"/>
    <w:link w:val="Style420"/>
    <w:pPr>
      <w:widowControl w:val="0"/>
      <w:spacing w:line="240" w:lineRule="atLeast"/>
      <w:ind w:firstLine="720"/>
      <w:jc w:val="both"/>
      <w:outlineLvl w:val="0"/>
    </w:pPr>
    <w:rPr>
      <w:b/>
      <w:sz w:val="20"/>
    </w:rPr>
  </w:style>
  <w:style w:type="character" w:customStyle="1" w:styleId="Style420">
    <w:name w:val="Style 42"/>
    <w:basedOn w:val="1"/>
    <w:link w:val="Style42"/>
    <w:rPr>
      <w:b/>
      <w:sz w:val="20"/>
    </w:rPr>
  </w:style>
  <w:style w:type="paragraph" w:customStyle="1" w:styleId="CharStyle125">
    <w:name w:val="Char Style 125"/>
    <w:link w:val="CharStyle1250"/>
    <w:rPr>
      <w:i/>
      <w:sz w:val="17"/>
      <w:highlight w:val="white"/>
    </w:rPr>
  </w:style>
  <w:style w:type="character" w:customStyle="1" w:styleId="CharStyle1250">
    <w:name w:val="Char Style 125"/>
    <w:link w:val="CharStyle125"/>
    <w:rPr>
      <w:i/>
      <w:sz w:val="17"/>
      <w:highlight w:val="white"/>
    </w:rPr>
  </w:style>
  <w:style w:type="paragraph" w:customStyle="1" w:styleId="CharStyle70">
    <w:name w:val="Char Style 70"/>
    <w:link w:val="CharStyle700"/>
    <w:rPr>
      <w:highlight w:val="white"/>
    </w:rPr>
  </w:style>
  <w:style w:type="character" w:customStyle="1" w:styleId="CharStyle700">
    <w:name w:val="Char Style 70"/>
    <w:link w:val="CharStyle70"/>
    <w:rPr>
      <w:sz w:val="20"/>
      <w:highlight w:val="white"/>
    </w:rPr>
  </w:style>
  <w:style w:type="paragraph" w:customStyle="1" w:styleId="CharStyle47">
    <w:name w:val="Char Style 47"/>
    <w:link w:val="CharStyle470"/>
    <w:rPr>
      <w:b/>
      <w:i/>
      <w:sz w:val="26"/>
      <w:highlight w:val="white"/>
    </w:rPr>
  </w:style>
  <w:style w:type="character" w:customStyle="1" w:styleId="CharStyle470">
    <w:name w:val="Char Style 47"/>
    <w:link w:val="CharStyle47"/>
    <w:rPr>
      <w:b/>
      <w:i/>
      <w:sz w:val="26"/>
      <w:highlight w:val="white"/>
    </w:rPr>
  </w:style>
  <w:style w:type="paragraph" w:customStyle="1" w:styleId="CharStyle131">
    <w:name w:val="Char Style 131"/>
    <w:link w:val="CharStyle1310"/>
    <w:rPr>
      <w:sz w:val="26"/>
      <w:highlight w:val="white"/>
    </w:rPr>
  </w:style>
  <w:style w:type="character" w:customStyle="1" w:styleId="CharStyle1310">
    <w:name w:val="Char Style 131"/>
    <w:link w:val="CharStyle131"/>
    <w:rPr>
      <w:sz w:val="26"/>
      <w:highlight w:val="white"/>
    </w:rPr>
  </w:style>
  <w:style w:type="paragraph" w:customStyle="1" w:styleId="CharStyle600">
    <w:name w:val="Char Style 60"/>
    <w:link w:val="CharStyle601"/>
    <w:rPr>
      <w:sz w:val="26"/>
      <w:highlight w:val="white"/>
    </w:rPr>
  </w:style>
  <w:style w:type="character" w:customStyle="1" w:styleId="CharStyle601">
    <w:name w:val="Char Style 60"/>
    <w:link w:val="CharStyle600"/>
    <w:rPr>
      <w:sz w:val="26"/>
      <w:highlight w:val="white"/>
    </w:rPr>
  </w:style>
  <w:style w:type="paragraph" w:customStyle="1" w:styleId="Style61">
    <w:name w:val="Style 61"/>
    <w:basedOn w:val="a"/>
    <w:link w:val="Style610"/>
    <w:pPr>
      <w:widowControl w:val="0"/>
      <w:spacing w:after="120" w:line="240" w:lineRule="atLeast"/>
      <w:ind w:firstLine="700"/>
      <w:jc w:val="both"/>
    </w:pPr>
    <w:rPr>
      <w:b/>
      <w:sz w:val="16"/>
    </w:rPr>
  </w:style>
  <w:style w:type="character" w:customStyle="1" w:styleId="Style610">
    <w:name w:val="Style 61"/>
    <w:basedOn w:val="1"/>
    <w:link w:val="Style61"/>
    <w:rPr>
      <w:b/>
      <w:sz w:val="16"/>
    </w:rPr>
  </w:style>
  <w:style w:type="paragraph" w:customStyle="1" w:styleId="CharStyle41">
    <w:name w:val="Char Style 41"/>
    <w:link w:val="CharStyle410"/>
    <w:rPr>
      <w:b/>
      <w:highlight w:val="white"/>
    </w:rPr>
  </w:style>
  <w:style w:type="character" w:customStyle="1" w:styleId="CharStyle410">
    <w:name w:val="Char Style 41"/>
    <w:link w:val="CharStyle41"/>
    <w:rPr>
      <w:b/>
      <w:sz w:val="20"/>
      <w:highlight w:val="white"/>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CharStyle137">
    <w:name w:val="Char Style 137"/>
    <w:link w:val="CharStyle1370"/>
    <w:rPr>
      <w:rFonts w:ascii="Courier New" w:hAnsi="Courier New"/>
      <w:b/>
      <w:i/>
      <w:sz w:val="14"/>
      <w:highlight w:val="white"/>
    </w:rPr>
  </w:style>
  <w:style w:type="character" w:customStyle="1" w:styleId="CharStyle1370">
    <w:name w:val="Char Style 137"/>
    <w:link w:val="CharStyle137"/>
    <w:rPr>
      <w:rFonts w:ascii="Courier New" w:hAnsi="Courier New"/>
      <w:b/>
      <w:i/>
      <w:sz w:val="14"/>
      <w:highlight w:val="white"/>
    </w:rPr>
  </w:style>
  <w:style w:type="paragraph" w:customStyle="1" w:styleId="Style32">
    <w:name w:val="Style 32"/>
    <w:basedOn w:val="a"/>
    <w:link w:val="Style320"/>
    <w:pPr>
      <w:widowControl w:val="0"/>
      <w:spacing w:after="60" w:line="240" w:lineRule="atLeast"/>
      <w:ind w:firstLine="720"/>
      <w:jc w:val="both"/>
    </w:pPr>
    <w:rPr>
      <w:sz w:val="19"/>
    </w:rPr>
  </w:style>
  <w:style w:type="character" w:customStyle="1" w:styleId="Style320">
    <w:name w:val="Style 32"/>
    <w:basedOn w:val="1"/>
    <w:link w:val="Style32"/>
    <w:rPr>
      <w:sz w:val="19"/>
    </w:rPr>
  </w:style>
  <w:style w:type="paragraph" w:customStyle="1" w:styleId="Style24">
    <w:name w:val="Style 24"/>
    <w:basedOn w:val="a"/>
    <w:link w:val="Style240"/>
    <w:pPr>
      <w:widowControl w:val="0"/>
      <w:spacing w:after="120" w:line="240" w:lineRule="atLeast"/>
    </w:pPr>
    <w:rPr>
      <w:b/>
      <w:sz w:val="10"/>
    </w:rPr>
  </w:style>
  <w:style w:type="character" w:customStyle="1" w:styleId="Style240">
    <w:name w:val="Style 24"/>
    <w:basedOn w:val="1"/>
    <w:link w:val="Style24"/>
    <w:rPr>
      <w:b/>
      <w:sz w:val="10"/>
    </w:rPr>
  </w:style>
  <w:style w:type="character" w:customStyle="1" w:styleId="50">
    <w:name w:val="Заголовок 5 Знак"/>
    <w:link w:val="5"/>
    <w:rPr>
      <w:rFonts w:ascii="XO Thames" w:hAnsi="XO Thames"/>
      <w:b/>
      <w:sz w:val="22"/>
    </w:rPr>
  </w:style>
  <w:style w:type="paragraph" w:customStyle="1" w:styleId="CharStyle71">
    <w:name w:val="Char Style 71"/>
    <w:link w:val="CharStyle710"/>
    <w:rPr>
      <w:sz w:val="16"/>
      <w:highlight w:val="white"/>
    </w:rPr>
  </w:style>
  <w:style w:type="character" w:customStyle="1" w:styleId="CharStyle710">
    <w:name w:val="Char Style 71"/>
    <w:link w:val="CharStyle71"/>
    <w:rPr>
      <w:rFonts w:ascii="Times New Roman" w:hAnsi="Times New Roman"/>
      <w:sz w:val="16"/>
      <w:highlight w:val="white"/>
    </w:rPr>
  </w:style>
  <w:style w:type="paragraph" w:customStyle="1" w:styleId="95pt">
    <w:name w:val="Основной текст + 9;5 pt"/>
    <w:link w:val="95pt0"/>
    <w:rPr>
      <w:sz w:val="19"/>
    </w:rPr>
  </w:style>
  <w:style w:type="character" w:customStyle="1" w:styleId="95pt0">
    <w:name w:val="Основной текст + 9;5 pt"/>
    <w:link w:val="95pt"/>
    <w:rPr>
      <w:rFonts w:ascii="Times New Roman" w:hAnsi="Times New Roman"/>
      <w:color w:val="000000"/>
      <w:spacing w:val="0"/>
      <w:sz w:val="19"/>
      <w:u w:val="none"/>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customStyle="1" w:styleId="Style6">
    <w:name w:val="Style 6"/>
    <w:basedOn w:val="a"/>
    <w:link w:val="Style60"/>
    <w:pPr>
      <w:widowControl w:val="0"/>
      <w:spacing w:line="360" w:lineRule="exact"/>
    </w:pPr>
    <w:rPr>
      <w:b/>
      <w:i/>
      <w:spacing w:val="3"/>
      <w:sz w:val="23"/>
    </w:rPr>
  </w:style>
  <w:style w:type="character" w:customStyle="1" w:styleId="Style60">
    <w:name w:val="Style 6"/>
    <w:basedOn w:val="1"/>
    <w:link w:val="Style6"/>
    <w:rPr>
      <w:b/>
      <w:i/>
      <w:spacing w:val="3"/>
      <w:sz w:val="23"/>
    </w:rPr>
  </w:style>
  <w:style w:type="paragraph" w:customStyle="1" w:styleId="17">
    <w:name w:val="Знак Знак1"/>
    <w:basedOn w:val="a"/>
    <w:link w:val="18"/>
    <w:pPr>
      <w:spacing w:after="160" w:line="240" w:lineRule="exact"/>
    </w:pPr>
    <w:rPr>
      <w:rFonts w:ascii="Verdana" w:hAnsi="Verdana"/>
      <w:sz w:val="20"/>
    </w:rPr>
  </w:style>
  <w:style w:type="character" w:customStyle="1" w:styleId="18">
    <w:name w:val="Знак Знак1"/>
    <w:basedOn w:val="1"/>
    <w:link w:val="17"/>
    <w:rPr>
      <w:rFonts w:ascii="Verdana" w:hAnsi="Verdana"/>
      <w:sz w:val="20"/>
    </w:rPr>
  </w:style>
  <w:style w:type="character" w:customStyle="1" w:styleId="11">
    <w:name w:val="Заголовок 1 Знак"/>
    <w:basedOn w:val="1"/>
    <w:link w:val="10"/>
    <w:rPr>
      <w:b/>
      <w:sz w:val="32"/>
    </w:rPr>
  </w:style>
  <w:style w:type="paragraph" w:customStyle="1" w:styleId="CharStyle39">
    <w:name w:val="Char Style 39"/>
    <w:link w:val="CharStyle390"/>
    <w:rPr>
      <w:b/>
      <w:spacing w:val="10"/>
      <w:sz w:val="15"/>
      <w:highlight w:val="white"/>
    </w:rPr>
  </w:style>
  <w:style w:type="character" w:customStyle="1" w:styleId="CharStyle390">
    <w:name w:val="Char Style 39"/>
    <w:link w:val="CharStyle39"/>
    <w:rPr>
      <w:b/>
      <w:spacing w:val="10"/>
      <w:sz w:val="15"/>
      <w:highlight w:val="white"/>
    </w:rPr>
  </w:style>
  <w:style w:type="paragraph" w:customStyle="1" w:styleId="CharStyle30">
    <w:name w:val="Char Style 30"/>
    <w:link w:val="CharStyle300"/>
    <w:rPr>
      <w:smallCaps/>
      <w:sz w:val="26"/>
      <w:highlight w:val="white"/>
    </w:rPr>
  </w:style>
  <w:style w:type="character" w:customStyle="1" w:styleId="CharStyle300">
    <w:name w:val="Char Style 30"/>
    <w:link w:val="CharStyle30"/>
    <w:rPr>
      <w:rFonts w:ascii="Times New Roman" w:hAnsi="Times New Roman"/>
      <w:smallCaps/>
      <w:sz w:val="26"/>
      <w:highlight w:val="white"/>
    </w:rPr>
  </w:style>
  <w:style w:type="paragraph" w:customStyle="1" w:styleId="Style9">
    <w:name w:val="Style 9"/>
    <w:basedOn w:val="a"/>
    <w:link w:val="Style91"/>
    <w:pPr>
      <w:widowControl w:val="0"/>
      <w:spacing w:line="240" w:lineRule="atLeast"/>
    </w:pPr>
    <w:rPr>
      <w:spacing w:val="10"/>
      <w:sz w:val="26"/>
    </w:rPr>
  </w:style>
  <w:style w:type="character" w:customStyle="1" w:styleId="Style91">
    <w:name w:val="Style 9"/>
    <w:basedOn w:val="1"/>
    <w:link w:val="Style9"/>
    <w:rPr>
      <w:spacing w:val="10"/>
      <w:sz w:val="26"/>
    </w:rPr>
  </w:style>
  <w:style w:type="paragraph" w:customStyle="1" w:styleId="af3">
    <w:next w:val="af4"/>
    <w:link w:val="af5"/>
    <w:semiHidden/>
    <w:unhideWhenUsed/>
    <w:rPr>
      <w:sz w:val="28"/>
    </w:rPr>
  </w:style>
  <w:style w:type="character" w:customStyle="1" w:styleId="af5">
    <w:link w:val="af3"/>
    <w:semiHidden/>
    <w:unhideWhenUsed/>
    <w:rPr>
      <w:sz w:val="28"/>
    </w:rPr>
  </w:style>
  <w:style w:type="paragraph" w:customStyle="1" w:styleId="CharStyle78">
    <w:name w:val="Char Style 78"/>
    <w:link w:val="CharStyle780"/>
    <w:rPr>
      <w:b/>
      <w:sz w:val="22"/>
      <w:highlight w:val="white"/>
    </w:rPr>
  </w:style>
  <w:style w:type="character" w:customStyle="1" w:styleId="CharStyle780">
    <w:name w:val="Char Style 78"/>
    <w:link w:val="CharStyle78"/>
    <w:rPr>
      <w:rFonts w:ascii="Times New Roman" w:hAnsi="Times New Roman"/>
      <w:b/>
      <w:sz w:val="22"/>
      <w:highlight w:val="white"/>
    </w:rPr>
  </w:style>
  <w:style w:type="paragraph" w:customStyle="1" w:styleId="CharStyle100">
    <w:name w:val="Char Style 100"/>
    <w:link w:val="CharStyle1000"/>
    <w:rPr>
      <w:b/>
      <w:sz w:val="17"/>
      <w:highlight w:val="white"/>
    </w:rPr>
  </w:style>
  <w:style w:type="character" w:customStyle="1" w:styleId="CharStyle1000">
    <w:name w:val="Char Style 100"/>
    <w:link w:val="CharStyle100"/>
    <w:rPr>
      <w:b/>
      <w:sz w:val="17"/>
      <w:highlight w:val="white"/>
    </w:rPr>
  </w:style>
  <w:style w:type="paragraph" w:customStyle="1" w:styleId="19">
    <w:name w:val="Гиперссылка1"/>
    <w:link w:val="af6"/>
    <w:rPr>
      <w:color w:val="000080"/>
      <w:u w:val="single"/>
    </w:rPr>
  </w:style>
  <w:style w:type="character" w:styleId="af6">
    <w:name w:val="Hyperlink"/>
    <w:link w:val="19"/>
    <w:rPr>
      <w:color w:val="000080"/>
      <w:u w:val="single"/>
    </w:rPr>
  </w:style>
  <w:style w:type="paragraph" w:customStyle="1" w:styleId="Footnote">
    <w:name w:val="Footnote"/>
    <w:basedOn w:val="a"/>
    <w:link w:val="Footnote0"/>
    <w:pPr>
      <w:jc w:val="both"/>
    </w:pPr>
    <w:rPr>
      <w:sz w:val="20"/>
    </w:rPr>
  </w:style>
  <w:style w:type="character" w:customStyle="1" w:styleId="Footnote0">
    <w:name w:val="Footnote"/>
    <w:basedOn w:val="1"/>
    <w:link w:val="Footnote"/>
    <w:rPr>
      <w:sz w:val="20"/>
    </w:rPr>
  </w:style>
  <w:style w:type="paragraph" w:customStyle="1" w:styleId="CharStyle128">
    <w:name w:val="Char Style 128"/>
    <w:link w:val="CharStyle1280"/>
    <w:rPr>
      <w:b/>
      <w:i/>
      <w:sz w:val="26"/>
      <w:highlight w:val="white"/>
    </w:rPr>
  </w:style>
  <w:style w:type="character" w:customStyle="1" w:styleId="CharStyle1280">
    <w:name w:val="Char Style 128"/>
    <w:link w:val="CharStyle128"/>
    <w:rPr>
      <w:b/>
      <w:i/>
      <w:sz w:val="26"/>
      <w:highlight w:val="white"/>
    </w:rPr>
  </w:style>
  <w:style w:type="paragraph" w:customStyle="1" w:styleId="Style85">
    <w:name w:val="Style 85"/>
    <w:basedOn w:val="a"/>
    <w:link w:val="Style850"/>
    <w:pPr>
      <w:widowControl w:val="0"/>
      <w:spacing w:line="389" w:lineRule="exact"/>
    </w:pPr>
    <w:rPr>
      <w:b/>
      <w:sz w:val="17"/>
    </w:rPr>
  </w:style>
  <w:style w:type="character" w:customStyle="1" w:styleId="Style850">
    <w:name w:val="Style 85"/>
    <w:basedOn w:val="1"/>
    <w:link w:val="Style85"/>
    <w:rPr>
      <w:b/>
      <w:sz w:val="17"/>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CharStyle19">
    <w:name w:val="Char Style 19"/>
    <w:link w:val="CharStyle190"/>
    <w:rPr>
      <w:sz w:val="26"/>
      <w:highlight w:val="white"/>
    </w:rPr>
  </w:style>
  <w:style w:type="character" w:customStyle="1" w:styleId="CharStyle190">
    <w:name w:val="Char Style 19"/>
    <w:link w:val="CharStyle19"/>
    <w:rPr>
      <w:spacing w:val="0"/>
      <w:sz w:val="26"/>
      <w:highlight w:val="whit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harStyle129">
    <w:name w:val="Char Style 129"/>
    <w:link w:val="CharStyle1290"/>
    <w:rPr>
      <w:sz w:val="24"/>
      <w:highlight w:val="white"/>
    </w:rPr>
  </w:style>
  <w:style w:type="character" w:customStyle="1" w:styleId="CharStyle1290">
    <w:name w:val="Char Style 129"/>
    <w:link w:val="CharStyle129"/>
    <w:rPr>
      <w:sz w:val="24"/>
      <w:highlight w:val="white"/>
    </w:rPr>
  </w:style>
  <w:style w:type="paragraph" w:customStyle="1" w:styleId="Style17">
    <w:name w:val="Style 17"/>
    <w:basedOn w:val="a"/>
    <w:link w:val="Style170"/>
    <w:pPr>
      <w:widowControl w:val="0"/>
      <w:spacing w:line="374" w:lineRule="exact"/>
      <w:ind w:firstLine="720"/>
    </w:pPr>
    <w:rPr>
      <w:spacing w:val="10"/>
      <w:sz w:val="17"/>
    </w:rPr>
  </w:style>
  <w:style w:type="character" w:customStyle="1" w:styleId="Style170">
    <w:name w:val="Style 17"/>
    <w:basedOn w:val="1"/>
    <w:link w:val="Style17"/>
    <w:rPr>
      <w:spacing w:val="10"/>
      <w:sz w:val="17"/>
    </w:rPr>
  </w:style>
  <w:style w:type="paragraph" w:styleId="af7">
    <w:name w:val="Normal (Web)"/>
    <w:basedOn w:val="a"/>
    <w:link w:val="af8"/>
    <w:pPr>
      <w:spacing w:beforeAutospacing="1" w:afterAutospacing="1"/>
      <w:ind w:firstLine="150"/>
    </w:pPr>
    <w:rPr>
      <w:sz w:val="24"/>
    </w:rPr>
  </w:style>
  <w:style w:type="character" w:customStyle="1" w:styleId="af8">
    <w:name w:val="Обычный (Интернет) Знак"/>
    <w:basedOn w:val="1"/>
    <w:link w:val="af7"/>
    <w:rPr>
      <w:sz w:val="24"/>
    </w:rPr>
  </w:style>
  <w:style w:type="paragraph" w:customStyle="1" w:styleId="Style2">
    <w:name w:val="Style 2"/>
    <w:basedOn w:val="a"/>
    <w:link w:val="Style21"/>
    <w:pPr>
      <w:widowControl w:val="0"/>
      <w:spacing w:after="660" w:line="360" w:lineRule="exact"/>
    </w:pPr>
    <w:rPr>
      <w:sz w:val="26"/>
    </w:rPr>
  </w:style>
  <w:style w:type="character" w:customStyle="1" w:styleId="Style21">
    <w:name w:val="Style 2"/>
    <w:basedOn w:val="1"/>
    <w:link w:val="Style2"/>
    <w:rPr>
      <w:sz w:val="26"/>
    </w:rPr>
  </w:style>
  <w:style w:type="paragraph" w:customStyle="1" w:styleId="Style56">
    <w:name w:val="Style 56"/>
    <w:basedOn w:val="a"/>
    <w:link w:val="Style560"/>
    <w:pPr>
      <w:widowControl w:val="0"/>
      <w:spacing w:after="60" w:line="240" w:lineRule="atLeast"/>
      <w:ind w:firstLine="720"/>
      <w:jc w:val="both"/>
      <w:outlineLvl w:val="2"/>
    </w:pPr>
    <w:rPr>
      <w:b/>
      <w:sz w:val="20"/>
    </w:rPr>
  </w:style>
  <w:style w:type="character" w:customStyle="1" w:styleId="Style560">
    <w:name w:val="Style 56"/>
    <w:basedOn w:val="1"/>
    <w:link w:val="Style56"/>
    <w:rPr>
      <w:b/>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9">
    <w:name w:val="List Paragraph"/>
    <w:basedOn w:val="a"/>
    <w:link w:val="afa"/>
    <w:pPr>
      <w:spacing w:line="360" w:lineRule="atLeast"/>
      <w:ind w:left="720"/>
      <w:contextualSpacing/>
      <w:jc w:val="both"/>
    </w:pPr>
  </w:style>
  <w:style w:type="character" w:customStyle="1" w:styleId="afa">
    <w:name w:val="Абзац списка Знак"/>
    <w:basedOn w:val="1"/>
    <w:link w:val="af9"/>
    <w:rPr>
      <w:sz w:val="28"/>
    </w:rPr>
  </w:style>
  <w:style w:type="paragraph" w:customStyle="1" w:styleId="CharStyle105">
    <w:name w:val="Char Style 105"/>
    <w:link w:val="CharStyle1050"/>
    <w:rPr>
      <w:sz w:val="26"/>
      <w:highlight w:val="white"/>
    </w:rPr>
  </w:style>
  <w:style w:type="character" w:customStyle="1" w:styleId="CharStyle1050">
    <w:name w:val="Char Style 105"/>
    <w:link w:val="CharStyle105"/>
    <w:rPr>
      <w:sz w:val="26"/>
      <w:highlight w:val="whit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 w:val="20"/>
    </w:rPr>
  </w:style>
  <w:style w:type="character" w:customStyle="1" w:styleId="HTML0">
    <w:name w:val="Стандартный HTML Знак"/>
    <w:basedOn w:val="1"/>
    <w:link w:val="HTML"/>
    <w:rPr>
      <w:rFonts w:ascii="Arial" w:hAnsi="Arial"/>
      <w:sz w:val="20"/>
    </w:rPr>
  </w:style>
  <w:style w:type="paragraph" w:customStyle="1" w:styleId="CharStyle108">
    <w:name w:val="Char Style 108"/>
    <w:link w:val="CharStyle1080"/>
    <w:rPr>
      <w:i/>
      <w:sz w:val="26"/>
      <w:highlight w:val="white"/>
    </w:rPr>
  </w:style>
  <w:style w:type="character" w:customStyle="1" w:styleId="CharStyle1080">
    <w:name w:val="Char Style 108"/>
    <w:link w:val="CharStyle108"/>
    <w:rPr>
      <w:i/>
      <w:sz w:val="26"/>
      <w:highlight w:val="white"/>
    </w:rPr>
  </w:style>
  <w:style w:type="paragraph" w:customStyle="1" w:styleId="CharStyle48">
    <w:name w:val="Char Style 48"/>
    <w:link w:val="CharStyle480"/>
    <w:rPr>
      <w:sz w:val="16"/>
      <w:highlight w:val="white"/>
    </w:rPr>
  </w:style>
  <w:style w:type="character" w:customStyle="1" w:styleId="CharStyle480">
    <w:name w:val="Char Style 48"/>
    <w:link w:val="CharStyle48"/>
    <w:rPr>
      <w:sz w:val="16"/>
      <w:highlight w:val="white"/>
    </w:rPr>
  </w:style>
  <w:style w:type="paragraph" w:customStyle="1" w:styleId="CharStyle88">
    <w:name w:val="Char Style 88"/>
    <w:link w:val="CharStyle880"/>
    <w:rPr>
      <w:b/>
      <w:sz w:val="17"/>
      <w:highlight w:val="white"/>
    </w:rPr>
  </w:style>
  <w:style w:type="character" w:customStyle="1" w:styleId="CharStyle880">
    <w:name w:val="Char Style 88"/>
    <w:link w:val="CharStyle88"/>
    <w:rPr>
      <w:b/>
      <w:sz w:val="17"/>
      <w:highlight w:val="white"/>
    </w:rPr>
  </w:style>
  <w:style w:type="paragraph" w:customStyle="1" w:styleId="Style79">
    <w:name w:val="Style 79"/>
    <w:basedOn w:val="a"/>
    <w:link w:val="Style790"/>
    <w:pPr>
      <w:widowControl w:val="0"/>
      <w:spacing w:line="355" w:lineRule="exact"/>
      <w:ind w:firstLine="700"/>
      <w:jc w:val="both"/>
    </w:pPr>
    <w:rPr>
      <w:b/>
      <w:sz w:val="20"/>
    </w:rPr>
  </w:style>
  <w:style w:type="character" w:customStyle="1" w:styleId="Style790">
    <w:name w:val="Style 79"/>
    <w:basedOn w:val="1"/>
    <w:link w:val="Style79"/>
    <w:rPr>
      <w:b/>
      <w:sz w:val="20"/>
    </w:rPr>
  </w:style>
  <w:style w:type="paragraph" w:customStyle="1" w:styleId="Postan">
    <w:name w:val="Postan"/>
    <w:basedOn w:val="a"/>
    <w:link w:val="Postan0"/>
    <w:pPr>
      <w:jc w:val="center"/>
    </w:pPr>
  </w:style>
  <w:style w:type="character" w:customStyle="1" w:styleId="Postan0">
    <w:name w:val="Postan"/>
    <w:basedOn w:val="1"/>
    <w:link w:val="Postan"/>
    <w:rPr>
      <w:sz w:val="28"/>
    </w:rPr>
  </w:style>
  <w:style w:type="paragraph" w:customStyle="1" w:styleId="Style113">
    <w:name w:val="Style 113"/>
    <w:basedOn w:val="a"/>
    <w:link w:val="Style1130"/>
    <w:pPr>
      <w:widowControl w:val="0"/>
      <w:spacing w:before="120" w:line="240" w:lineRule="atLeast"/>
      <w:jc w:val="both"/>
    </w:pPr>
    <w:rPr>
      <w:sz w:val="20"/>
    </w:rPr>
  </w:style>
  <w:style w:type="character" w:customStyle="1" w:styleId="Style1130">
    <w:name w:val="Style 113"/>
    <w:basedOn w:val="1"/>
    <w:link w:val="Style113"/>
    <w:rPr>
      <w:sz w:val="20"/>
    </w:rPr>
  </w:style>
  <w:style w:type="paragraph" w:customStyle="1" w:styleId="Style15">
    <w:name w:val="Style 15"/>
    <w:basedOn w:val="a"/>
    <w:link w:val="Style150"/>
    <w:pPr>
      <w:widowControl w:val="0"/>
      <w:spacing w:line="355" w:lineRule="exact"/>
    </w:pPr>
    <w:rPr>
      <w:b/>
      <w:sz w:val="20"/>
    </w:rPr>
  </w:style>
  <w:style w:type="character" w:customStyle="1" w:styleId="Style150">
    <w:name w:val="Style 15"/>
    <w:basedOn w:val="1"/>
    <w:link w:val="Style15"/>
    <w:rPr>
      <w:b/>
      <w:sz w:val="20"/>
    </w:rPr>
  </w:style>
  <w:style w:type="paragraph" w:customStyle="1" w:styleId="CharStyle55">
    <w:name w:val="Char Style 55"/>
    <w:link w:val="CharStyle550"/>
    <w:rPr>
      <w:highlight w:val="white"/>
    </w:rPr>
  </w:style>
  <w:style w:type="character" w:customStyle="1" w:styleId="CharStyle550">
    <w:name w:val="Char Style 55"/>
    <w:link w:val="CharStyle55"/>
    <w:rPr>
      <w:rFonts w:ascii="Times New Roman" w:hAnsi="Times New Roman"/>
      <w:sz w:val="20"/>
      <w:highlight w:val="whit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harStyle109">
    <w:name w:val="Char Style 109"/>
    <w:link w:val="CharStyle1090"/>
  </w:style>
  <w:style w:type="character" w:customStyle="1" w:styleId="CharStyle1090">
    <w:name w:val="Char Style 109"/>
    <w:link w:val="CharStyle109"/>
  </w:style>
  <w:style w:type="paragraph" w:customStyle="1" w:styleId="CharStyle133">
    <w:name w:val="Char Style 133"/>
    <w:link w:val="CharStyle1330"/>
    <w:rPr>
      <w:b/>
      <w:highlight w:val="white"/>
      <w:u w:val="single"/>
    </w:rPr>
  </w:style>
  <w:style w:type="character" w:customStyle="1" w:styleId="CharStyle1330">
    <w:name w:val="Char Style 133"/>
    <w:link w:val="CharStyle133"/>
    <w:rPr>
      <w:b/>
      <w:highlight w:val="white"/>
      <w:u w:val="single"/>
    </w:rPr>
  </w:style>
  <w:style w:type="paragraph" w:customStyle="1" w:styleId="CharStyle1100">
    <w:name w:val="Char Style 110"/>
    <w:link w:val="CharStyle1101"/>
    <w:rPr>
      <w:b/>
      <w:i/>
      <w:sz w:val="26"/>
      <w:highlight w:val="white"/>
    </w:rPr>
  </w:style>
  <w:style w:type="character" w:customStyle="1" w:styleId="CharStyle1101">
    <w:name w:val="Char Style 110"/>
    <w:link w:val="CharStyle1100"/>
    <w:rPr>
      <w:b/>
      <w:i/>
      <w:sz w:val="26"/>
      <w:highlight w:val="white"/>
    </w:rPr>
  </w:style>
  <w:style w:type="paragraph" w:customStyle="1" w:styleId="CharStyle124">
    <w:name w:val="Char Style 124"/>
    <w:link w:val="CharStyle1240"/>
    <w:rPr>
      <w:spacing w:val="70"/>
      <w:sz w:val="26"/>
      <w:highlight w:val="white"/>
    </w:rPr>
  </w:style>
  <w:style w:type="character" w:customStyle="1" w:styleId="CharStyle1240">
    <w:name w:val="Char Style 124"/>
    <w:link w:val="CharStyle124"/>
    <w:rPr>
      <w:spacing w:val="70"/>
      <w:sz w:val="26"/>
      <w:highlight w:val="white"/>
    </w:rPr>
  </w:style>
  <w:style w:type="paragraph" w:customStyle="1" w:styleId="CharStyle26">
    <w:name w:val="Char Style 26"/>
    <w:link w:val="CharStyle260"/>
    <w:rPr>
      <w:sz w:val="10"/>
      <w:highlight w:val="white"/>
    </w:rPr>
  </w:style>
  <w:style w:type="character" w:customStyle="1" w:styleId="CharStyle260">
    <w:name w:val="Char Style 26"/>
    <w:link w:val="CharStyle26"/>
    <w:rPr>
      <w:sz w:val="10"/>
      <w:highlight w:val="white"/>
    </w:rPr>
  </w:style>
  <w:style w:type="paragraph" w:customStyle="1" w:styleId="CharStyle35">
    <w:name w:val="Char Style 35"/>
    <w:link w:val="CharStyle350"/>
    <w:rPr>
      <w:sz w:val="26"/>
      <w:highlight w:val="white"/>
    </w:rPr>
  </w:style>
  <w:style w:type="character" w:customStyle="1" w:styleId="CharStyle350">
    <w:name w:val="Char Style 35"/>
    <w:link w:val="CharStyle35"/>
    <w:rPr>
      <w:sz w:val="26"/>
      <w:highlight w:val="white"/>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c">
    <w:name w:val="Просмотренная гиперссылка1"/>
    <w:link w:val="1d"/>
    <w:rPr>
      <w:color w:val="954F72"/>
      <w:u w:val="single"/>
    </w:rPr>
  </w:style>
  <w:style w:type="character" w:customStyle="1" w:styleId="1d">
    <w:name w:val="Просмотренная гиперссылка1"/>
    <w:link w:val="1c"/>
    <w:rPr>
      <w:color w:val="954F72"/>
      <w:u w:val="single"/>
    </w:rPr>
  </w:style>
  <w:style w:type="paragraph" w:customStyle="1" w:styleId="CharStyle92">
    <w:name w:val="Char Style 92"/>
    <w:link w:val="CharStyle920"/>
    <w:rPr>
      <w:sz w:val="14"/>
      <w:highlight w:val="white"/>
    </w:rPr>
  </w:style>
  <w:style w:type="character" w:customStyle="1" w:styleId="CharStyle920">
    <w:name w:val="Char Style 92"/>
    <w:link w:val="CharStyle92"/>
    <w:rPr>
      <w:sz w:val="14"/>
      <w:highlight w:val="white"/>
    </w:rPr>
  </w:style>
  <w:style w:type="paragraph" w:customStyle="1" w:styleId="1e">
    <w:name w:val="Выделение1"/>
    <w:basedOn w:val="13"/>
    <w:link w:val="afb"/>
    <w:rPr>
      <w:i/>
    </w:rPr>
  </w:style>
  <w:style w:type="character" w:styleId="afb">
    <w:name w:val="Emphasis"/>
    <w:basedOn w:val="a0"/>
    <w:link w:val="1e"/>
    <w:rPr>
      <w:i/>
    </w:rPr>
  </w:style>
  <w:style w:type="paragraph" w:customStyle="1" w:styleId="af4">
    <w:link w:val="afc"/>
    <w:semiHidden/>
    <w:unhideWhenUsed/>
    <w:rPr>
      <w:sz w:val="28"/>
    </w:rPr>
  </w:style>
  <w:style w:type="character" w:customStyle="1" w:styleId="afc">
    <w:link w:val="af4"/>
    <w:semiHidden/>
    <w:unhideWhenUsed/>
    <w:rPr>
      <w:sz w:val="28"/>
    </w:rPr>
  </w:style>
  <w:style w:type="paragraph" w:customStyle="1" w:styleId="13">
    <w:name w:val="Основной шрифт абзаца1"/>
  </w:style>
  <w:style w:type="paragraph" w:customStyle="1" w:styleId="Style67">
    <w:name w:val="Style 67"/>
    <w:basedOn w:val="a"/>
    <w:link w:val="Style670"/>
    <w:pPr>
      <w:widowControl w:val="0"/>
      <w:spacing w:line="350" w:lineRule="exact"/>
      <w:ind w:firstLine="700"/>
      <w:jc w:val="both"/>
    </w:pPr>
    <w:rPr>
      <w:b/>
      <w:sz w:val="20"/>
    </w:rPr>
  </w:style>
  <w:style w:type="character" w:customStyle="1" w:styleId="Style670">
    <w:name w:val="Style 67"/>
    <w:basedOn w:val="1"/>
    <w:link w:val="Style67"/>
    <w:rPr>
      <w:b/>
      <w:sz w:val="20"/>
    </w:rPr>
  </w:style>
  <w:style w:type="paragraph" w:styleId="afd">
    <w:name w:val="footer"/>
    <w:basedOn w:val="a"/>
    <w:link w:val="afe"/>
    <w:pPr>
      <w:tabs>
        <w:tab w:val="center" w:pos="4677"/>
        <w:tab w:val="right" w:pos="9355"/>
      </w:tabs>
    </w:pPr>
  </w:style>
  <w:style w:type="character" w:customStyle="1" w:styleId="afe">
    <w:name w:val="Нижний колонтитул Знак"/>
    <w:basedOn w:val="1"/>
    <w:link w:val="afd"/>
    <w:rPr>
      <w:sz w:val="28"/>
    </w:rPr>
  </w:style>
  <w:style w:type="paragraph" w:customStyle="1" w:styleId="CharStyle136">
    <w:name w:val="Char Style 136"/>
    <w:link w:val="CharStyle1360"/>
    <w:rPr>
      <w:b/>
      <w:i/>
      <w:spacing w:val="20"/>
      <w:sz w:val="23"/>
      <w:highlight w:val="white"/>
    </w:rPr>
  </w:style>
  <w:style w:type="character" w:customStyle="1" w:styleId="CharStyle1360">
    <w:name w:val="Char Style 136"/>
    <w:link w:val="CharStyle136"/>
    <w:rPr>
      <w:rFonts w:ascii="Times New Roman" w:hAnsi="Times New Roman"/>
      <w:b/>
      <w:i/>
      <w:spacing w:val="20"/>
      <w:sz w:val="23"/>
      <w:highlight w:val="white"/>
    </w:rPr>
  </w:style>
  <w:style w:type="paragraph" w:customStyle="1" w:styleId="Style118">
    <w:name w:val="Style 118"/>
    <w:basedOn w:val="a"/>
    <w:link w:val="Style1180"/>
    <w:pPr>
      <w:widowControl w:val="0"/>
      <w:spacing w:after="420" w:line="240" w:lineRule="atLeast"/>
      <w:ind w:firstLine="720"/>
      <w:jc w:val="both"/>
    </w:pPr>
    <w:rPr>
      <w:b/>
      <w:sz w:val="16"/>
    </w:rPr>
  </w:style>
  <w:style w:type="character" w:customStyle="1" w:styleId="Style1180">
    <w:name w:val="Style 118"/>
    <w:basedOn w:val="1"/>
    <w:link w:val="Style118"/>
    <w:rPr>
      <w:b/>
      <w:sz w:val="16"/>
    </w:rPr>
  </w:style>
  <w:style w:type="paragraph" w:customStyle="1" w:styleId="Style28">
    <w:name w:val="Style 28"/>
    <w:basedOn w:val="a"/>
    <w:link w:val="Style280"/>
    <w:pPr>
      <w:widowControl w:val="0"/>
      <w:spacing w:after="60" w:line="240" w:lineRule="atLeast"/>
      <w:jc w:val="both"/>
    </w:pPr>
    <w:rPr>
      <w:sz w:val="16"/>
    </w:rPr>
  </w:style>
  <w:style w:type="character" w:customStyle="1" w:styleId="Style280">
    <w:name w:val="Style 28"/>
    <w:basedOn w:val="1"/>
    <w:link w:val="Style28"/>
    <w:rPr>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harStyle89">
    <w:name w:val="Char Style 89"/>
    <w:link w:val="CharStyle890"/>
    <w:rPr>
      <w:sz w:val="24"/>
      <w:highlight w:val="white"/>
    </w:rPr>
  </w:style>
  <w:style w:type="character" w:customStyle="1" w:styleId="CharStyle890">
    <w:name w:val="Char Style 89"/>
    <w:link w:val="CharStyle89"/>
    <w:rPr>
      <w:rFonts w:ascii="Times New Roman" w:hAnsi="Times New Roman"/>
      <w:sz w:val="24"/>
      <w:highlight w:val="white"/>
    </w:rPr>
  </w:style>
  <w:style w:type="paragraph" w:styleId="aff">
    <w:name w:val="header"/>
    <w:basedOn w:val="a"/>
    <w:link w:val="aff0"/>
    <w:pPr>
      <w:tabs>
        <w:tab w:val="center" w:pos="4677"/>
        <w:tab w:val="right" w:pos="9355"/>
      </w:tabs>
    </w:pPr>
  </w:style>
  <w:style w:type="character" w:customStyle="1" w:styleId="aff0">
    <w:name w:val="Верхний колонтитул Знак"/>
    <w:basedOn w:val="1"/>
    <w:link w:val="aff"/>
    <w:rPr>
      <w:sz w:val="28"/>
    </w:rPr>
  </w:style>
  <w:style w:type="paragraph" w:customStyle="1" w:styleId="1f">
    <w:name w:val="Строгий1"/>
    <w:basedOn w:val="13"/>
    <w:link w:val="aff1"/>
    <w:rPr>
      <w:b/>
    </w:rPr>
  </w:style>
  <w:style w:type="character" w:styleId="aff1">
    <w:name w:val="Strong"/>
    <w:basedOn w:val="a0"/>
    <w:link w:val="1f"/>
    <w:rPr>
      <w:b/>
    </w:rPr>
  </w:style>
  <w:style w:type="paragraph" w:customStyle="1" w:styleId="CharStyle23">
    <w:name w:val="Char Style 23"/>
    <w:link w:val="CharStyle230"/>
    <w:rPr>
      <w:sz w:val="16"/>
      <w:highlight w:val="white"/>
    </w:rPr>
  </w:style>
  <w:style w:type="character" w:customStyle="1" w:styleId="CharStyle230">
    <w:name w:val="Char Style 23"/>
    <w:link w:val="CharStyle23"/>
    <w:rPr>
      <w:sz w:val="16"/>
      <w:highlight w:val="white"/>
    </w:rPr>
  </w:style>
  <w:style w:type="paragraph" w:customStyle="1" w:styleId="CharStyle87">
    <w:name w:val="Char Style 87"/>
    <w:link w:val="CharStyle870"/>
    <w:rPr>
      <w:sz w:val="26"/>
      <w:highlight w:val="white"/>
    </w:rPr>
  </w:style>
  <w:style w:type="character" w:customStyle="1" w:styleId="CharStyle870">
    <w:name w:val="Char Style 87"/>
    <w:link w:val="CharStyle87"/>
    <w:rPr>
      <w:sz w:val="26"/>
      <w:highlight w:val="white"/>
    </w:rPr>
  </w:style>
  <w:style w:type="paragraph" w:customStyle="1" w:styleId="CharStyle120">
    <w:name w:val="Char Style 120"/>
    <w:link w:val="CharStyle1200"/>
    <w:rPr>
      <w:sz w:val="16"/>
      <w:highlight w:val="white"/>
    </w:rPr>
  </w:style>
  <w:style w:type="character" w:customStyle="1" w:styleId="CharStyle1200">
    <w:name w:val="Char Style 120"/>
    <w:link w:val="CharStyle120"/>
    <w:rPr>
      <w:sz w:val="16"/>
      <w:highlight w:val="white"/>
    </w:rPr>
  </w:style>
  <w:style w:type="paragraph" w:customStyle="1" w:styleId="CharStyle63">
    <w:name w:val="Char Style 63"/>
    <w:link w:val="CharStyle630"/>
    <w:rPr>
      <w:b/>
      <w:highlight w:val="white"/>
    </w:rPr>
  </w:style>
  <w:style w:type="character" w:customStyle="1" w:styleId="CharStyle630">
    <w:name w:val="Char Style 63"/>
    <w:link w:val="CharStyle63"/>
    <w:rPr>
      <w:b/>
      <w:sz w:val="20"/>
      <w:highlight w:val="white"/>
    </w:rPr>
  </w:style>
  <w:style w:type="paragraph" w:customStyle="1" w:styleId="CharStyle96">
    <w:name w:val="Char Style 96"/>
    <w:link w:val="CharStyle960"/>
    <w:rPr>
      <w:b/>
      <w:sz w:val="9"/>
      <w:highlight w:val="white"/>
    </w:rPr>
  </w:style>
  <w:style w:type="character" w:customStyle="1" w:styleId="CharStyle960">
    <w:name w:val="Char Style 96"/>
    <w:link w:val="CharStyle96"/>
    <w:rPr>
      <w:b/>
      <w:sz w:val="9"/>
      <w:highlight w:val="white"/>
    </w:rPr>
  </w:style>
  <w:style w:type="paragraph" w:customStyle="1" w:styleId="CharStyle116">
    <w:name w:val="Char Style 116"/>
    <w:link w:val="CharStyle1160"/>
    <w:rPr>
      <w:b/>
      <w:sz w:val="11"/>
      <w:highlight w:val="white"/>
    </w:rPr>
  </w:style>
  <w:style w:type="character" w:customStyle="1" w:styleId="CharStyle1160">
    <w:name w:val="Char Style 116"/>
    <w:link w:val="CharStyle116"/>
    <w:rPr>
      <w:b/>
      <w:sz w:val="11"/>
      <w:highlight w:val="white"/>
    </w:rPr>
  </w:style>
  <w:style w:type="paragraph" w:customStyle="1" w:styleId="Style94">
    <w:name w:val="Style 94"/>
    <w:basedOn w:val="a"/>
    <w:link w:val="Style940"/>
    <w:pPr>
      <w:widowControl w:val="0"/>
      <w:spacing w:before="300" w:line="240" w:lineRule="atLeast"/>
    </w:pPr>
    <w:rPr>
      <w:b/>
      <w:sz w:val="9"/>
    </w:rPr>
  </w:style>
  <w:style w:type="character" w:customStyle="1" w:styleId="Style940">
    <w:name w:val="Style 94"/>
    <w:basedOn w:val="1"/>
    <w:link w:val="Style94"/>
    <w:rPr>
      <w:b/>
      <w:sz w:val="9"/>
    </w:rPr>
  </w:style>
  <w:style w:type="paragraph" w:customStyle="1" w:styleId="1f0">
    <w:name w:val="Замещающий текст1"/>
    <w:link w:val="aff2"/>
    <w:rPr>
      <w:color w:val="808080"/>
    </w:rPr>
  </w:style>
  <w:style w:type="character" w:styleId="aff2">
    <w:name w:val="Placeholder Text"/>
    <w:link w:val="1f0"/>
    <w:rPr>
      <w:color w:val="808080"/>
    </w:rPr>
  </w:style>
  <w:style w:type="paragraph" w:customStyle="1" w:styleId="CharStyle69">
    <w:name w:val="Char Style 69"/>
    <w:link w:val="CharStyle690"/>
    <w:rPr>
      <w:b/>
      <w:smallCaps/>
      <w:highlight w:val="white"/>
    </w:rPr>
  </w:style>
  <w:style w:type="character" w:customStyle="1" w:styleId="CharStyle690">
    <w:name w:val="Char Style 69"/>
    <w:link w:val="CharStyle69"/>
    <w:rPr>
      <w:b/>
      <w:smallCaps/>
      <w:sz w:val="20"/>
      <w:highlight w:val="white"/>
    </w:rPr>
  </w:style>
  <w:style w:type="paragraph" w:styleId="aff3">
    <w:name w:val="Subtitle"/>
    <w:next w:val="a"/>
    <w:link w:val="aff4"/>
    <w:uiPriority w:val="11"/>
    <w:qFormat/>
    <w:pPr>
      <w:jc w:val="both"/>
    </w:pPr>
    <w:rPr>
      <w:rFonts w:ascii="XO Thames" w:hAnsi="XO Thames"/>
      <w:i/>
      <w:sz w:val="24"/>
    </w:rPr>
  </w:style>
  <w:style w:type="character" w:customStyle="1" w:styleId="aff4">
    <w:name w:val="Подзаголовок Знак"/>
    <w:link w:val="aff3"/>
    <w:rPr>
      <w:rFonts w:ascii="XO Thames" w:hAnsi="XO Thames"/>
      <w:i/>
      <w:sz w:val="24"/>
    </w:rPr>
  </w:style>
  <w:style w:type="paragraph" w:customStyle="1" w:styleId="Style65">
    <w:name w:val="Style 65"/>
    <w:basedOn w:val="a"/>
    <w:link w:val="Style650"/>
    <w:pPr>
      <w:widowControl w:val="0"/>
      <w:spacing w:before="300" w:line="355" w:lineRule="exact"/>
      <w:ind w:firstLine="700"/>
      <w:jc w:val="both"/>
    </w:pPr>
    <w:rPr>
      <w:sz w:val="20"/>
    </w:rPr>
  </w:style>
  <w:style w:type="character" w:customStyle="1" w:styleId="Style650">
    <w:name w:val="Style 65"/>
    <w:basedOn w:val="1"/>
    <w:link w:val="Style65"/>
    <w:rPr>
      <w:sz w:val="20"/>
    </w:rPr>
  </w:style>
  <w:style w:type="paragraph" w:customStyle="1" w:styleId="CharStyle8">
    <w:name w:val="Char Style 8"/>
    <w:link w:val="CharStyle80"/>
    <w:rPr>
      <w:sz w:val="26"/>
      <w:highlight w:val="white"/>
    </w:rPr>
  </w:style>
  <w:style w:type="character" w:customStyle="1" w:styleId="CharStyle80">
    <w:name w:val="Char Style 8"/>
    <w:link w:val="CharStyle8"/>
    <w:rPr>
      <w:sz w:val="26"/>
      <w:highlight w:val="white"/>
    </w:rPr>
  </w:style>
  <w:style w:type="paragraph" w:customStyle="1" w:styleId="fill">
    <w:name w:val="fill"/>
    <w:basedOn w:val="13"/>
    <w:link w:val="fill0"/>
    <w:rPr>
      <w:b/>
      <w:i/>
      <w:color w:val="FF0000"/>
    </w:rPr>
  </w:style>
  <w:style w:type="character" w:customStyle="1" w:styleId="fill0">
    <w:name w:val="fill"/>
    <w:basedOn w:val="a0"/>
    <w:link w:val="fill"/>
    <w:rPr>
      <w:b/>
      <w:i/>
      <w:color w:val="FF0000"/>
    </w:rPr>
  </w:style>
  <w:style w:type="paragraph" w:customStyle="1" w:styleId="CharStyle82">
    <w:name w:val="Char Style 82"/>
    <w:link w:val="CharStyle820"/>
    <w:rPr>
      <w:b/>
      <w:sz w:val="24"/>
      <w:highlight w:val="white"/>
    </w:rPr>
  </w:style>
  <w:style w:type="character" w:customStyle="1" w:styleId="CharStyle820">
    <w:name w:val="Char Style 82"/>
    <w:link w:val="CharStyle82"/>
    <w:rPr>
      <w:b/>
      <w:sz w:val="24"/>
      <w:highlight w:val="white"/>
    </w:rPr>
  </w:style>
  <w:style w:type="paragraph" w:styleId="aff5">
    <w:name w:val="Title"/>
    <w:basedOn w:val="a"/>
    <w:link w:val="aff6"/>
    <w:uiPriority w:val="10"/>
    <w:qFormat/>
    <w:pPr>
      <w:jc w:val="center"/>
    </w:pPr>
    <w:rPr>
      <w:sz w:val="36"/>
    </w:rPr>
  </w:style>
  <w:style w:type="character" w:customStyle="1" w:styleId="aff6">
    <w:name w:val="Заголовок Знак"/>
    <w:basedOn w:val="1"/>
    <w:link w:val="aff5"/>
    <w:rPr>
      <w:sz w:val="36"/>
    </w:rPr>
  </w:style>
  <w:style w:type="character" w:customStyle="1" w:styleId="40">
    <w:name w:val="Заголовок 4 Знак"/>
    <w:link w:val="4"/>
    <w:rPr>
      <w:rFonts w:ascii="XO Thames" w:hAnsi="XO Thames"/>
      <w:b/>
      <w:sz w:val="24"/>
    </w:rPr>
  </w:style>
  <w:style w:type="paragraph" w:customStyle="1" w:styleId="1f1">
    <w:name w:val="Знак сноски1"/>
    <w:link w:val="aff7"/>
    <w:rPr>
      <w:vertAlign w:val="superscript"/>
    </w:rPr>
  </w:style>
  <w:style w:type="character" w:styleId="aff7">
    <w:name w:val="footnote reference"/>
    <w:link w:val="1f1"/>
    <w:rPr>
      <w:vertAlign w:val="superscript"/>
    </w:rPr>
  </w:style>
  <w:style w:type="paragraph" w:customStyle="1" w:styleId="CharStyle127">
    <w:name w:val="Char Style 127"/>
    <w:link w:val="CharStyle1270"/>
    <w:rPr>
      <w:b/>
      <w:sz w:val="22"/>
      <w:highlight w:val="white"/>
    </w:rPr>
  </w:style>
  <w:style w:type="character" w:customStyle="1" w:styleId="CharStyle1270">
    <w:name w:val="Char Style 127"/>
    <w:link w:val="CharStyle127"/>
    <w:rPr>
      <w:rFonts w:ascii="Times New Roman" w:hAnsi="Times New Roman"/>
      <w:b/>
      <w:sz w:val="22"/>
      <w:highlight w:val="white"/>
    </w:rPr>
  </w:style>
  <w:style w:type="paragraph" w:customStyle="1" w:styleId="CharStyle54">
    <w:name w:val="Char Style 54"/>
    <w:link w:val="CharStyle540"/>
    <w:rPr>
      <w:b/>
      <w:sz w:val="24"/>
      <w:highlight w:val="white"/>
    </w:rPr>
  </w:style>
  <w:style w:type="character" w:customStyle="1" w:styleId="CharStyle540">
    <w:name w:val="Char Style 54"/>
    <w:link w:val="CharStyle54"/>
    <w:rPr>
      <w:b/>
      <w:sz w:val="24"/>
      <w:highlight w:val="white"/>
    </w:rPr>
  </w:style>
  <w:style w:type="character" w:customStyle="1" w:styleId="20">
    <w:name w:val="Заголовок 2 Знак"/>
    <w:basedOn w:val="1"/>
    <w:link w:val="2"/>
    <w:rPr>
      <w:rFonts w:ascii="Arial" w:hAnsi="Arial"/>
      <w:b/>
      <w:i/>
      <w:sz w:val="28"/>
    </w:rPr>
  </w:style>
  <w:style w:type="paragraph" w:customStyle="1" w:styleId="Style72">
    <w:name w:val="Style 72"/>
    <w:basedOn w:val="a"/>
    <w:link w:val="Style720"/>
    <w:pPr>
      <w:widowControl w:val="0"/>
      <w:spacing w:line="355" w:lineRule="exact"/>
      <w:ind w:firstLine="700"/>
      <w:jc w:val="both"/>
    </w:pPr>
    <w:rPr>
      <w:b/>
      <w:sz w:val="23"/>
    </w:rPr>
  </w:style>
  <w:style w:type="character" w:customStyle="1" w:styleId="Style720">
    <w:name w:val="Style 72"/>
    <w:basedOn w:val="1"/>
    <w:link w:val="Style72"/>
    <w:rPr>
      <w:b/>
      <w:sz w:val="23"/>
    </w:rPr>
  </w:style>
  <w:style w:type="paragraph" w:customStyle="1" w:styleId="CharStyle132">
    <w:name w:val="Char Style 132"/>
    <w:link w:val="CharStyle1320"/>
    <w:rPr>
      <w:i/>
      <w:sz w:val="17"/>
      <w:highlight w:val="white"/>
    </w:rPr>
  </w:style>
  <w:style w:type="character" w:customStyle="1" w:styleId="CharStyle1320">
    <w:name w:val="Char Style 132"/>
    <w:link w:val="CharStyle132"/>
    <w:rPr>
      <w:i/>
      <w:sz w:val="17"/>
      <w:highlight w:val="white"/>
    </w:rPr>
  </w:style>
  <w:style w:type="paragraph" w:customStyle="1" w:styleId="Style36">
    <w:name w:val="Style 36"/>
    <w:basedOn w:val="a"/>
    <w:link w:val="Style360"/>
    <w:pPr>
      <w:widowControl w:val="0"/>
      <w:spacing w:after="120" w:line="240" w:lineRule="atLeast"/>
      <w:ind w:firstLine="720"/>
      <w:jc w:val="both"/>
    </w:pPr>
    <w:rPr>
      <w:sz w:val="26"/>
    </w:rPr>
  </w:style>
  <w:style w:type="character" w:customStyle="1" w:styleId="Style360">
    <w:name w:val="Style 36"/>
    <w:basedOn w:val="1"/>
    <w:link w:val="Style36"/>
    <w:rPr>
      <w:sz w:val="26"/>
    </w:rPr>
  </w:style>
  <w:style w:type="paragraph" w:customStyle="1" w:styleId="CharStyle40">
    <w:name w:val="Char Style 40"/>
    <w:link w:val="CharStyle400"/>
    <w:rPr>
      <w:sz w:val="16"/>
      <w:highlight w:val="white"/>
    </w:rPr>
  </w:style>
  <w:style w:type="character" w:customStyle="1" w:styleId="CharStyle400">
    <w:name w:val="Char Style 40"/>
    <w:link w:val="CharStyle40"/>
    <w:rPr>
      <w:sz w:val="16"/>
      <w:highlight w:val="white"/>
    </w:rPr>
  </w:style>
  <w:style w:type="paragraph" w:customStyle="1" w:styleId="Style101">
    <w:name w:val="Style 101"/>
    <w:basedOn w:val="a"/>
    <w:link w:val="Style1010"/>
    <w:pPr>
      <w:widowControl w:val="0"/>
      <w:spacing w:after="120" w:line="240" w:lineRule="atLeast"/>
      <w:ind w:firstLine="720"/>
      <w:jc w:val="both"/>
      <w:outlineLvl w:val="2"/>
    </w:pPr>
    <w:rPr>
      <w:sz w:val="20"/>
    </w:rPr>
  </w:style>
  <w:style w:type="character" w:customStyle="1" w:styleId="Style1010">
    <w:name w:val="Style 101"/>
    <w:basedOn w:val="1"/>
    <w:link w:val="Style101"/>
    <w:rPr>
      <w:sz w:val="20"/>
    </w:rPr>
  </w:style>
  <w:style w:type="paragraph" w:customStyle="1" w:styleId="CharStyle93">
    <w:name w:val="Char Style 93"/>
    <w:link w:val="CharStyle930"/>
    <w:rPr>
      <w:b/>
      <w:smallCaps/>
      <w:highlight w:val="white"/>
    </w:rPr>
  </w:style>
  <w:style w:type="character" w:customStyle="1" w:styleId="CharStyle930">
    <w:name w:val="Char Style 93"/>
    <w:link w:val="CharStyle93"/>
    <w:rPr>
      <w:b/>
      <w:smallCaps/>
      <w:highlight w:val="white"/>
    </w:rPr>
  </w:style>
  <w:style w:type="paragraph" w:customStyle="1" w:styleId="CharStyle59">
    <w:name w:val="Char Style 59"/>
    <w:link w:val="CharStyle590"/>
    <w:rPr>
      <w:b/>
      <w:sz w:val="24"/>
      <w:highlight w:val="white"/>
    </w:rPr>
  </w:style>
  <w:style w:type="character" w:customStyle="1" w:styleId="CharStyle590">
    <w:name w:val="Char Style 59"/>
    <w:link w:val="CharStyle59"/>
    <w:rPr>
      <w:b/>
      <w:sz w:val="24"/>
      <w:highlight w:val="white"/>
    </w:rPr>
  </w:style>
  <w:style w:type="paragraph" w:customStyle="1" w:styleId="CharStyle38">
    <w:name w:val="Char Style 38"/>
    <w:link w:val="CharStyle380"/>
    <w:rPr>
      <w:sz w:val="16"/>
      <w:highlight w:val="white"/>
    </w:rPr>
  </w:style>
  <w:style w:type="character" w:customStyle="1" w:styleId="CharStyle380">
    <w:name w:val="Char Style 38"/>
    <w:link w:val="CharStyle38"/>
    <w:rPr>
      <w:sz w:val="16"/>
      <w:highlight w:val="white"/>
    </w:rPr>
  </w:style>
  <w:style w:type="table" w:customStyle="1" w:styleId="35">
    <w:name w:val="Сетка таблицы3"/>
    <w:basedOn w:val="a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 TargetMode="External"/><Relationship Id="rId13" Type="http://schemas.openxmlformats.org/officeDocument/2006/relationships/hyperlink" Target="https://www.audit-it.ru/terms/trud/bukhgalter.html" TargetMode="External"/><Relationship Id="rId18" Type="http://schemas.openxmlformats.org/officeDocument/2006/relationships/hyperlink" Target="https://www.gosfinansy.ru/" TargetMode="External"/><Relationship Id="rId3" Type="http://schemas.openxmlformats.org/officeDocument/2006/relationships/settings" Target="settings.xml"/><Relationship Id="rId7" Type="http://schemas.openxmlformats.org/officeDocument/2006/relationships/hyperlink" Target="http://demo.garant.ru/" TargetMode="External"/><Relationship Id="rId12" Type="http://schemas.openxmlformats.org/officeDocument/2006/relationships/hyperlink" Target="https://www.audit-it.ru/plan_schetov/schet-003.html" TargetMode="External"/><Relationship Id="rId17" Type="http://schemas.openxmlformats.org/officeDocument/2006/relationships/hyperlink" Target="https://www.referent.ru/1/305708?l761" TargetMode="External"/><Relationship Id="rId2" Type="http://schemas.openxmlformats.org/officeDocument/2006/relationships/styles" Target="styles.xml"/><Relationship Id="rId16" Type="http://schemas.openxmlformats.org/officeDocument/2006/relationships/hyperlink" Target="https://www.referent.ru/1/305708?l4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mo.garant.ru/" TargetMode="External"/><Relationship Id="rId11" Type="http://schemas.openxmlformats.org/officeDocument/2006/relationships/hyperlink" Target="https://its.1c.ru/db/garant/content/74584812/hdoc" TargetMode="External"/><Relationship Id="rId5" Type="http://schemas.openxmlformats.org/officeDocument/2006/relationships/image" Target="media/image1.jpeg"/><Relationship Id="rId15" Type="http://schemas.openxmlformats.org/officeDocument/2006/relationships/hyperlink" Target="https://www.referent.ru/1/38720?l37" TargetMode="External"/><Relationship Id="rId10" Type="http://schemas.openxmlformats.org/officeDocument/2006/relationships/hyperlink" Target="http://demo.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mo.garant.ru/" TargetMode="External"/><Relationship Id="rId14" Type="http://schemas.openxmlformats.org/officeDocument/2006/relationships/hyperlink" Target="https://www.referent.ru/1/38720?l3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33345</Words>
  <Characters>190068</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 Большенеклиновское</cp:lastModifiedBy>
  <cp:revision>5</cp:revision>
  <cp:lastPrinted>2024-07-30T11:39:00Z</cp:lastPrinted>
  <dcterms:created xsi:type="dcterms:W3CDTF">2024-07-30T09:45:00Z</dcterms:created>
  <dcterms:modified xsi:type="dcterms:W3CDTF">2024-08-19T10:15:00Z</dcterms:modified>
</cp:coreProperties>
</file>