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B145" w14:textId="03E1B4E6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Утверждаю </w:t>
      </w:r>
    </w:p>
    <w:p w14:paraId="04E595A1" w14:textId="6030207C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Глава Администрации</w:t>
      </w:r>
    </w:p>
    <w:p w14:paraId="7C94BF6D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Большенеклиновского </w:t>
      </w:r>
    </w:p>
    <w:p w14:paraId="315B1CFA" w14:textId="4C65E87C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14:paraId="2FEF2053" w14:textId="4FF8B334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 Овчинникова Е.Н.</w:t>
      </w:r>
    </w:p>
    <w:p w14:paraId="12FFAB48" w14:textId="78436425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«2» ноября 2023 года</w:t>
      </w:r>
    </w:p>
    <w:p w14:paraId="6F55E3A3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34D5BB09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53B0A01D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6131C928" w14:textId="06750E42" w:rsidR="0098664A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ПЛАН РАБОТЫ</w:t>
      </w:r>
    </w:p>
    <w:p w14:paraId="651DF1BC" w14:textId="798ADB3D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Малого консультативного совета по межэтническим отношениям муниципального образования</w:t>
      </w:r>
    </w:p>
    <w:p w14:paraId="5F09B229" w14:textId="542F1A73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«Большенеклиновского сельского поселения»</w:t>
      </w:r>
    </w:p>
    <w:p w14:paraId="2E169242" w14:textId="07B7B547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На 2024 год</w:t>
      </w:r>
    </w:p>
    <w:p w14:paraId="2DB2157F" w14:textId="23EF8586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36E23E19" w14:textId="20750573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445EC161" w14:textId="77777777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704"/>
        <w:gridCol w:w="4820"/>
        <w:gridCol w:w="1720"/>
        <w:gridCol w:w="2337"/>
      </w:tblGrid>
      <w:tr w:rsidR="0098664A" w:rsidRPr="00F123B6" w14:paraId="4F7ABCB0" w14:textId="77777777" w:rsidTr="0098664A">
        <w:tc>
          <w:tcPr>
            <w:tcW w:w="704" w:type="dxa"/>
          </w:tcPr>
          <w:p w14:paraId="6FF46D69" w14:textId="4FCDC85C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№ п</w:t>
            </w:r>
            <w:r w:rsidRPr="00F123B6">
              <w:rPr>
                <w:rFonts w:ascii="Times New Roman" w:hAnsi="Times New Roman" w:cs="Times New Roman"/>
                <w:lang w:val="en-US"/>
              </w:rPr>
              <w:t>/</w:t>
            </w:r>
            <w:r w:rsidRPr="00F123B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820" w:type="dxa"/>
          </w:tcPr>
          <w:p w14:paraId="0F165700" w14:textId="62EEEDC5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 xml:space="preserve">Наименование </w:t>
            </w:r>
            <w:r w:rsidR="00AE3904">
              <w:rPr>
                <w:rFonts w:ascii="Times New Roman" w:hAnsi="Times New Roman" w:cs="Times New Roman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1720" w:type="dxa"/>
          </w:tcPr>
          <w:p w14:paraId="6714463B" w14:textId="79C30564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37" w:type="dxa"/>
          </w:tcPr>
          <w:p w14:paraId="0FD73E39" w14:textId="17CE4842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98664A" w:rsidRPr="00F123B6" w14:paraId="1915F5E0" w14:textId="77777777" w:rsidTr="0098664A">
        <w:tc>
          <w:tcPr>
            <w:tcW w:w="704" w:type="dxa"/>
          </w:tcPr>
          <w:p w14:paraId="32A59DAE" w14:textId="248C3F20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169EEBB6" w14:textId="1F2FD360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</w:rPr>
              <w:t>Участие членов малого Консультативного совета по межэтническим отношениям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России)</w:t>
            </w:r>
          </w:p>
        </w:tc>
        <w:tc>
          <w:tcPr>
            <w:tcW w:w="1720" w:type="dxa"/>
          </w:tcPr>
          <w:p w14:paraId="0176CFD5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690683D0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0A464C8F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69C5743D" w14:textId="0C301C06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5709412B" w14:textId="1156C848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</w:tc>
      </w:tr>
      <w:tr w:rsidR="0098664A" w:rsidRPr="00F123B6" w14:paraId="430F9A80" w14:textId="77777777" w:rsidTr="0098664A">
        <w:tc>
          <w:tcPr>
            <w:tcW w:w="704" w:type="dxa"/>
          </w:tcPr>
          <w:p w14:paraId="7A865163" w14:textId="335E6FF7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7" w:type="dxa"/>
            <w:gridSpan w:val="3"/>
          </w:tcPr>
          <w:p w14:paraId="60D50A33" w14:textId="1E7D38C6" w:rsidR="0098664A" w:rsidRPr="00F123B6" w:rsidRDefault="0098664A" w:rsidP="00F123B6">
            <w:pPr>
              <w:jc w:val="center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Информационное обеспечение деятельности Малого консультативного совета по межэтническим отношениям муниципального образования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поселения»</w:t>
            </w:r>
          </w:p>
        </w:tc>
      </w:tr>
      <w:tr w:rsidR="0098664A" w:rsidRPr="00F123B6" w14:paraId="3B3EE156" w14:textId="77777777" w:rsidTr="0098664A">
        <w:tc>
          <w:tcPr>
            <w:tcW w:w="704" w:type="dxa"/>
          </w:tcPr>
          <w:p w14:paraId="48A6F76B" w14:textId="093D6BA0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20" w:type="dxa"/>
          </w:tcPr>
          <w:p w14:paraId="486E9252" w14:textId="54B14365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информации о деятельности Малого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консультативного совета в разделе </w:t>
            </w:r>
            <w:r w:rsid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Большенеклиновское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 на официальном сайте администрации Неклиновского района</w:t>
            </w:r>
          </w:p>
        </w:tc>
        <w:tc>
          <w:tcPr>
            <w:tcW w:w="1720" w:type="dxa"/>
          </w:tcPr>
          <w:p w14:paraId="54F03472" w14:textId="1AC0376F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По мере проведения мероприятий</w:t>
            </w:r>
          </w:p>
        </w:tc>
        <w:tc>
          <w:tcPr>
            <w:tcW w:w="2337" w:type="dxa"/>
          </w:tcPr>
          <w:p w14:paraId="1E18DF65" w14:textId="6BFD45FF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Секретарь совета Малого консультативного совета</w:t>
            </w:r>
          </w:p>
        </w:tc>
      </w:tr>
      <w:tr w:rsidR="0098664A" w:rsidRPr="00F123B6" w14:paraId="1457E667" w14:textId="77777777" w:rsidTr="0098664A">
        <w:tc>
          <w:tcPr>
            <w:tcW w:w="704" w:type="dxa"/>
          </w:tcPr>
          <w:p w14:paraId="76576A32" w14:textId="14567F31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4B4CF76F" w14:textId="5BFDB80B" w:rsidR="0098664A" w:rsidRPr="00F123B6" w:rsidRDefault="00F123B6" w:rsidP="00F123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мониторинге состояния межнациональных отношений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1291E4B9" w14:textId="6BA2E407" w:rsidR="00F123B6" w:rsidRPr="00F123B6" w:rsidRDefault="00F123B6" w:rsidP="00F123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 организации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поселения системы профилактических мер, направленных на создание условий, способствующих здоровому образу 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жизни населения и исключающих возможность криминального межнационального поведения в местах массового досуга.</w:t>
            </w:r>
          </w:p>
        </w:tc>
        <w:tc>
          <w:tcPr>
            <w:tcW w:w="1720" w:type="dxa"/>
          </w:tcPr>
          <w:p w14:paraId="020037B2" w14:textId="32CA3A03" w:rsidR="0098664A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lastRenderedPageBreak/>
              <w:t>1 полугодие</w:t>
            </w:r>
          </w:p>
        </w:tc>
        <w:tc>
          <w:tcPr>
            <w:tcW w:w="2337" w:type="dxa"/>
          </w:tcPr>
          <w:p w14:paraId="7724CCE1" w14:textId="77777777" w:rsidR="0098664A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  <w:p w14:paraId="5D655AC4" w14:textId="0BAEDA64" w:rsidR="00F123B6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(приглашенные)</w:t>
            </w:r>
          </w:p>
        </w:tc>
      </w:tr>
      <w:tr w:rsidR="00F123B6" w:rsidRPr="00F123B6" w14:paraId="7061BE03" w14:textId="77777777" w:rsidTr="00F123B6">
        <w:trPr>
          <w:trHeight w:val="2038"/>
        </w:trPr>
        <w:tc>
          <w:tcPr>
            <w:tcW w:w="704" w:type="dxa"/>
          </w:tcPr>
          <w:p w14:paraId="4BE87AD3" w14:textId="70C371B9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30BCC3D3" w14:textId="222828EE" w:rsidR="00F123B6" w:rsidRPr="00F123B6" w:rsidRDefault="00F123B6" w:rsidP="00F123B6">
            <w:pPr>
              <w:pStyle w:val="a4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1.Об исполнении решений заседаний заседания Совета по межэтническим отношениям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поселения.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поселения.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Об утверждении плана работы Совета на 2025 год.</w:t>
            </w:r>
          </w:p>
        </w:tc>
        <w:tc>
          <w:tcPr>
            <w:tcW w:w="1720" w:type="dxa"/>
          </w:tcPr>
          <w:p w14:paraId="54B140F4" w14:textId="0673D823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337" w:type="dxa"/>
          </w:tcPr>
          <w:p w14:paraId="45B850DC" w14:textId="77777777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  <w:p w14:paraId="2F15BF89" w14:textId="4B02D639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(приглашенные)</w:t>
            </w:r>
          </w:p>
        </w:tc>
      </w:tr>
    </w:tbl>
    <w:p w14:paraId="06527FBF" w14:textId="77777777" w:rsidR="00FB3BA5" w:rsidRPr="00F123B6" w:rsidRDefault="00FB3BA5">
      <w:pPr>
        <w:rPr>
          <w:rFonts w:ascii="Times New Roman" w:hAnsi="Times New Roman" w:cs="Times New Roman"/>
        </w:rPr>
      </w:pPr>
    </w:p>
    <w:sectPr w:rsidR="00FB3BA5" w:rsidRPr="00F1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798"/>
    <w:multiLevelType w:val="hybridMultilevel"/>
    <w:tmpl w:val="78D6156E"/>
    <w:lvl w:ilvl="0" w:tplc="9D0A23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464A5"/>
    <w:multiLevelType w:val="multilevel"/>
    <w:tmpl w:val="C54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A5"/>
    <w:rsid w:val="0098664A"/>
    <w:rsid w:val="00AE3904"/>
    <w:rsid w:val="00F123B6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7B6"/>
  <w15:chartTrackingRefBased/>
  <w15:docId w15:val="{067C0D68-388D-4325-B099-853908C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98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8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6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2024-08-20T05:07:00Z</dcterms:created>
  <dcterms:modified xsi:type="dcterms:W3CDTF">2024-08-20T05:28:00Z</dcterms:modified>
</cp:coreProperties>
</file>