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left"/>
        <w:rPr>
          <w:b w:val="1"/>
        </w:rPr>
      </w:pPr>
      <w:r>
        <w:rPr>
          <w:b w:val="1"/>
        </w:rPr>
        <w:t xml:space="preserve">                                                                  </w:t>
      </w:r>
      <w:r>
        <w:rPr>
          <w:b w:val="1"/>
        </w:rPr>
        <w:drawing>
          <wp:inline>
            <wp:extent cx="633476" cy="866267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33476" cy="86626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</w:rPr>
        <w:t xml:space="preserve">                                               </w:t>
      </w:r>
    </w:p>
    <w:p w14:paraId="02000000">
      <w:pPr>
        <w:pStyle w:val="Style_1"/>
        <w:rPr>
          <w:b w:val="1"/>
          <w:sz w:val="24"/>
        </w:rPr>
      </w:pPr>
      <w:r>
        <w:rPr>
          <w:b w:val="1"/>
          <w:sz w:val="24"/>
        </w:rPr>
        <w:t xml:space="preserve">СОБРАНИЕ ДЕПУТАТОВ </w:t>
      </w:r>
    </w:p>
    <w:p w14:paraId="03000000">
      <w:pPr>
        <w:pStyle w:val="Style_1"/>
        <w:rPr>
          <w:b w:val="1"/>
          <w:sz w:val="24"/>
        </w:rPr>
      </w:pPr>
      <w:r>
        <w:rPr>
          <w:b w:val="1"/>
          <w:sz w:val="24"/>
        </w:rPr>
        <w:t xml:space="preserve">БОЛЬШЕНЕКЛИНОВСКОГО СЕЛЬСКОГО ПОСЕЛЕНИЯ  </w:t>
      </w:r>
    </w:p>
    <w:p w14:paraId="04000000">
      <w:pPr>
        <w:pStyle w:val="Style_1"/>
        <w:rPr>
          <w:u w:val="single"/>
        </w:rPr>
      </w:pPr>
      <w:r>
        <w:rPr>
          <w:u w:val="single"/>
        </w:rPr>
        <w:t xml:space="preserve">НЕКЛИНОВСКОГО </w:t>
      </w:r>
      <w:r>
        <w:rPr>
          <w:u w:val="single"/>
        </w:rPr>
        <w:t>РАЙОНА  РОСТОВСКОЙ</w:t>
      </w:r>
      <w:r>
        <w:rPr>
          <w:u w:val="single"/>
        </w:rPr>
        <w:t xml:space="preserve"> ОБЛАСТИ</w:t>
      </w:r>
    </w:p>
    <w:p w14:paraId="05000000">
      <w:pPr>
        <w:pStyle w:val="Style_1"/>
        <w:rPr>
          <w:b w:val="1"/>
          <w:sz w:val="24"/>
          <w:u w:val="single"/>
        </w:rPr>
      </w:pPr>
    </w:p>
    <w:p w14:paraId="06000000">
      <w:pPr>
        <w:rPr>
          <w:b w:val="1"/>
          <w:sz w:val="24"/>
        </w:rPr>
      </w:pPr>
    </w:p>
    <w:p w14:paraId="07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РЕШЕНИЕ   </w:t>
      </w:r>
    </w:p>
    <w:p w14:paraId="08000000">
      <w:pPr>
        <w:ind/>
        <w:jc w:val="both"/>
        <w:rPr>
          <w:sz w:val="24"/>
        </w:rPr>
      </w:pPr>
    </w:p>
    <w:tbl>
      <w:tblPr>
        <w:tblStyle w:val="Style_2"/>
        <w:tblLayout w:type="fixed"/>
      </w:tblPr>
      <w:tblGrid>
        <w:gridCol w:w="5875"/>
      </w:tblGrid>
      <w:tr>
        <w:tc>
          <w:tcPr>
            <w:tcW w:type="dxa" w:w="5875"/>
          </w:tcPr>
          <w:p w14:paraId="0900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«О внесении </w:t>
            </w:r>
            <w:r>
              <w:rPr>
                <w:b w:val="1"/>
                <w:sz w:val="24"/>
              </w:rPr>
              <w:t>изменений  в</w:t>
            </w:r>
            <w:r>
              <w:rPr>
                <w:b w:val="1"/>
                <w:sz w:val="24"/>
              </w:rPr>
              <w:t xml:space="preserve"> решение Собрания депутатов Большенеклиновского сельского поселения Неклиновского района от 23.12.2022г. № 53      «О бюджете Большенеклиновского сельского поселения Неклиновского района на 2023 год и плановый период 2024 и 2025 годов»</w:t>
            </w:r>
          </w:p>
        </w:tc>
      </w:tr>
    </w:tbl>
    <w:p w14:paraId="0A000000">
      <w:pPr>
        <w:ind/>
        <w:jc w:val="both"/>
        <w:rPr>
          <w:b w:val="1"/>
          <w:sz w:val="24"/>
        </w:rPr>
      </w:pPr>
    </w:p>
    <w:p w14:paraId="0B000000">
      <w:pPr>
        <w:ind/>
        <w:jc w:val="both"/>
        <w:rPr>
          <w:b w:val="1"/>
          <w:sz w:val="24"/>
        </w:rPr>
      </w:pPr>
    </w:p>
    <w:p w14:paraId="0C000000">
      <w:pPr>
        <w:rPr>
          <w:b w:val="1"/>
          <w:sz w:val="24"/>
        </w:rPr>
      </w:pPr>
      <w:r>
        <w:rPr>
          <w:b w:val="1"/>
          <w:sz w:val="24"/>
        </w:rPr>
        <w:t xml:space="preserve">Принято Собранием депутатов </w:t>
      </w:r>
    </w:p>
    <w:p w14:paraId="0D000000">
      <w:pPr>
        <w:rPr>
          <w:b w:val="1"/>
          <w:sz w:val="24"/>
        </w:rPr>
      </w:pPr>
      <w:r>
        <w:rPr>
          <w:b w:val="1"/>
          <w:sz w:val="24"/>
        </w:rPr>
        <w:t xml:space="preserve">Большенеклиновского сельского поселения                                   </w:t>
      </w:r>
      <w:r>
        <w:rPr>
          <w:b w:val="1"/>
          <w:sz w:val="24"/>
        </w:rPr>
        <w:t xml:space="preserve">   «</w:t>
      </w:r>
      <w:r>
        <w:rPr>
          <w:b w:val="1"/>
          <w:sz w:val="24"/>
        </w:rPr>
        <w:t xml:space="preserve">  16  »  июня  2023 года </w:t>
      </w:r>
    </w:p>
    <w:p w14:paraId="0E000000">
      <w:pPr>
        <w:rPr>
          <w:b w:val="1"/>
          <w:sz w:val="24"/>
        </w:rPr>
      </w:pPr>
    </w:p>
    <w:p w14:paraId="0F000000">
      <w:pPr>
        <w:ind/>
        <w:jc w:val="both"/>
        <w:rPr>
          <w:b w:val="1"/>
          <w:sz w:val="24"/>
        </w:rPr>
      </w:pPr>
      <w:r>
        <w:rPr>
          <w:sz w:val="24"/>
        </w:rPr>
        <w:t xml:space="preserve">В соответствии со статьей 42 решением Собрания депутатов Большенеклиновского сельского поселения от 30.07.2007 № 83 «О бюджетном процессе в </w:t>
      </w:r>
      <w:r>
        <w:rPr>
          <w:sz w:val="24"/>
        </w:rPr>
        <w:t>Большенеклиновском</w:t>
      </w:r>
      <w:r>
        <w:rPr>
          <w:sz w:val="24"/>
        </w:rPr>
        <w:t xml:space="preserve"> сельском поселении», Уставом муниципального образования «Большенеклиновское сельское поселение»</w:t>
      </w:r>
    </w:p>
    <w:p w14:paraId="10000000">
      <w:pPr>
        <w:rPr>
          <w:sz w:val="24"/>
        </w:rPr>
      </w:pPr>
      <w:r>
        <w:rPr>
          <w:b w:val="1"/>
          <w:sz w:val="24"/>
        </w:rPr>
        <w:t xml:space="preserve">                                                                                                                      </w:t>
      </w:r>
    </w:p>
    <w:p w14:paraId="11000000">
      <w:pPr>
        <w:pStyle w:val="Style_3"/>
        <w:ind w:firstLine="851" w:left="0"/>
      </w:pPr>
      <w:r>
        <w:t xml:space="preserve">Собрание депутатов Большенеклиновского сельского поселения </w:t>
      </w:r>
    </w:p>
    <w:p w14:paraId="12000000">
      <w:pPr>
        <w:pStyle w:val="Style_3"/>
        <w:ind w:firstLine="851" w:left="0"/>
        <w:rPr>
          <w:b w:val="1"/>
          <w:sz w:val="24"/>
        </w:rPr>
      </w:pPr>
      <w:r>
        <w:rPr>
          <w:b w:val="1"/>
          <w:sz w:val="24"/>
        </w:rPr>
        <w:t>РЕШИЛО:</w:t>
      </w:r>
    </w:p>
    <w:p w14:paraId="13000000">
      <w:pPr>
        <w:pStyle w:val="Style_4"/>
      </w:pPr>
    </w:p>
    <w:p w14:paraId="14000000">
      <w:pPr>
        <w:rPr>
          <w:b w:val="1"/>
          <w:sz w:val="24"/>
        </w:rPr>
      </w:pPr>
      <w:r>
        <w:t xml:space="preserve">                   </w:t>
      </w:r>
      <w:r>
        <w:rPr>
          <w:b w:val="1"/>
          <w:sz w:val="24"/>
        </w:rPr>
        <w:t>Статья 1.</w:t>
      </w:r>
    </w:p>
    <w:p w14:paraId="15000000">
      <w:r>
        <w:t xml:space="preserve">                </w:t>
      </w:r>
    </w:p>
    <w:p w14:paraId="16000000">
      <w:pPr>
        <w:ind w:firstLine="851" w:left="0"/>
        <w:jc w:val="both"/>
        <w:rPr>
          <w:sz w:val="24"/>
        </w:rPr>
      </w:pPr>
      <w:r>
        <w:rPr>
          <w:sz w:val="24"/>
        </w:rPr>
        <w:t>1.</w:t>
      </w:r>
      <w:r>
        <w:rPr>
          <w:b w:val="1"/>
          <w:sz w:val="24"/>
        </w:rPr>
        <w:t xml:space="preserve"> </w:t>
      </w:r>
      <w:r>
        <w:rPr>
          <w:sz w:val="24"/>
        </w:rPr>
        <w:t xml:space="preserve">Внести в решение Собрания депутатов Большенеклиновского сельского поселения Неклиновского района от 24.12.2021г. № 17 «О </w:t>
      </w:r>
      <w:r>
        <w:rPr>
          <w:sz w:val="24"/>
        </w:rPr>
        <w:t>бюджете  Большенеклиновского</w:t>
      </w:r>
      <w:r>
        <w:rPr>
          <w:sz w:val="24"/>
        </w:rPr>
        <w:t xml:space="preserve"> сельского поселения Неклиновского района на 2022 год и плановый период 2023 и 2024годов»  следующие изменения:</w:t>
      </w:r>
    </w:p>
    <w:p w14:paraId="17000000">
      <w:pPr>
        <w:ind w:firstLine="851" w:left="0"/>
        <w:jc w:val="both"/>
        <w:rPr>
          <w:sz w:val="24"/>
        </w:rPr>
      </w:pPr>
    </w:p>
    <w:p w14:paraId="18000000">
      <w:pPr>
        <w:numPr>
          <w:ilvl w:val="0"/>
          <w:numId w:val="1"/>
        </w:numPr>
        <w:ind/>
        <w:jc w:val="both"/>
        <w:rPr>
          <w:sz w:val="24"/>
        </w:rPr>
      </w:pPr>
      <w:r>
        <w:rPr>
          <w:sz w:val="24"/>
        </w:rPr>
        <w:t>статьи 1 изложить в следующей редакции:</w:t>
      </w:r>
    </w:p>
    <w:p w14:paraId="19000000">
      <w:pPr>
        <w:ind/>
        <w:jc w:val="both"/>
        <w:rPr>
          <w:sz w:val="24"/>
        </w:rPr>
      </w:pPr>
    </w:p>
    <w:p w14:paraId="1A000000">
      <w:pPr>
        <w:ind w:firstLine="900" w:left="0"/>
        <w:jc w:val="both"/>
        <w:rPr>
          <w:sz w:val="24"/>
        </w:rPr>
      </w:pPr>
      <w:r>
        <w:rPr>
          <w:sz w:val="24"/>
        </w:rPr>
        <w:t xml:space="preserve">«1. Утвердить основные характеристики </w:t>
      </w:r>
      <w:r>
        <w:rPr>
          <w:sz w:val="24"/>
        </w:rPr>
        <w:t>бюджета  Большенеклиновского</w:t>
      </w:r>
      <w:r>
        <w:rPr>
          <w:sz w:val="24"/>
        </w:rPr>
        <w:t xml:space="preserve"> сельского поселения Неклиновского района на 2023 год, определенные с учетом уровня инфляции, не превышающего 5,5 процента (декабрь 2023 года к декабрю 2022 года):</w:t>
      </w:r>
    </w:p>
    <w:p w14:paraId="1B000000">
      <w:pPr>
        <w:numPr>
          <w:ilvl w:val="0"/>
          <w:numId w:val="2"/>
        </w:numPr>
        <w:ind/>
        <w:jc w:val="both"/>
        <w:rPr>
          <w:sz w:val="24"/>
        </w:rPr>
      </w:pPr>
      <w:r>
        <w:rPr>
          <w:sz w:val="24"/>
        </w:rPr>
        <w:t>прогнозируемый общий объем доходов бюджета Большенеклиновского сельского поселения Неклиновского района в сумме 18 720,9 тыс. рублей;</w:t>
      </w:r>
    </w:p>
    <w:p w14:paraId="1C000000">
      <w:pPr>
        <w:numPr>
          <w:ilvl w:val="0"/>
          <w:numId w:val="2"/>
        </w:numPr>
        <w:ind/>
        <w:jc w:val="both"/>
        <w:rPr>
          <w:sz w:val="24"/>
        </w:rPr>
      </w:pPr>
      <w:r>
        <w:rPr>
          <w:sz w:val="24"/>
        </w:rPr>
        <w:t>общий объем расходов бюджета Большенеклиновского сельского поселения Неклиновского района в сумме 19 210,9тыс. рублей;</w:t>
      </w:r>
    </w:p>
    <w:p w14:paraId="1D000000">
      <w:pPr>
        <w:numPr>
          <w:ilvl w:val="0"/>
          <w:numId w:val="2"/>
        </w:numPr>
        <w:ind/>
        <w:jc w:val="both"/>
        <w:rPr>
          <w:sz w:val="24"/>
        </w:rPr>
      </w:pPr>
      <w:bookmarkStart w:id="1" w:name="_Hlk86153524"/>
      <w:r>
        <w:rPr>
          <w:sz w:val="24"/>
        </w:rPr>
        <w:t xml:space="preserve">резервный фонд администрации Большенеклиновского сельского поселения в сумме </w:t>
      </w:r>
      <w:r>
        <w:rPr>
          <w:sz w:val="24"/>
        </w:rPr>
        <w:t>80,0тыс.рублнй</w:t>
      </w:r>
      <w:bookmarkEnd w:id="1"/>
      <w:r>
        <w:rPr>
          <w:sz w:val="24"/>
        </w:rPr>
        <w:t>;</w:t>
      </w:r>
    </w:p>
    <w:p w14:paraId="1E000000">
      <w:pPr>
        <w:numPr>
          <w:ilvl w:val="0"/>
          <w:numId w:val="2"/>
        </w:numPr>
        <w:ind/>
        <w:jc w:val="both"/>
        <w:rPr>
          <w:sz w:val="24"/>
        </w:rPr>
      </w:pPr>
      <w:r>
        <w:rPr>
          <w:sz w:val="24"/>
        </w:rPr>
        <w:t xml:space="preserve">верхний предел муниципального внутреннего долга </w:t>
      </w:r>
      <w:bookmarkStart w:id="2" w:name="_Hlk117164961"/>
      <w:r>
        <w:rPr>
          <w:sz w:val="24"/>
        </w:rPr>
        <w:t>Большенеклиновского</w:t>
      </w:r>
      <w:bookmarkEnd w:id="2"/>
      <w:r>
        <w:rPr>
          <w:sz w:val="24"/>
        </w:rPr>
        <w:t xml:space="preserve"> сельского поселения Неклиновского района на 1 января 2024 года в сумме __0,0__ тыс. рублей, в том числе верхний предел долга по муниципальным гарантиям Большенеклиновского сельского поселения Неклиновского района в сумме _0,0_ тыс. рублей;</w:t>
      </w:r>
    </w:p>
    <w:p w14:paraId="1F000000">
      <w:pPr>
        <w:numPr>
          <w:ilvl w:val="0"/>
          <w:numId w:val="2"/>
        </w:numPr>
        <w:ind/>
        <w:jc w:val="both"/>
        <w:rPr>
          <w:sz w:val="24"/>
        </w:rPr>
      </w:pPr>
      <w:r>
        <w:rPr>
          <w:sz w:val="24"/>
        </w:rPr>
        <w:t>объём расходов на обслуживание муниципального долга Большенеклиновского сельского поселения Неклиновского района в сумме 0,0 тыс. рублей;</w:t>
      </w:r>
    </w:p>
    <w:p w14:paraId="20000000">
      <w:pPr>
        <w:numPr>
          <w:ilvl w:val="0"/>
          <w:numId w:val="2"/>
        </w:numPr>
        <w:ind/>
        <w:jc w:val="both"/>
        <w:rPr>
          <w:sz w:val="24"/>
        </w:rPr>
      </w:pPr>
      <w:r>
        <w:rPr>
          <w:sz w:val="24"/>
        </w:rPr>
        <w:t>прогнозируемый дефицит бюджета Большенеклиновского сельского поселения Неклиновского района в сумме __490,0__ тыс. рублей.</w:t>
      </w:r>
    </w:p>
    <w:p w14:paraId="21000000">
      <w:pPr>
        <w:ind w:firstLine="0" w:left="1135"/>
        <w:jc w:val="both"/>
        <w:rPr>
          <w:sz w:val="24"/>
        </w:rPr>
      </w:pPr>
    </w:p>
    <w:p w14:paraId="22000000">
      <w:pPr>
        <w:ind w:firstLine="0" w:left="-282"/>
        <w:jc w:val="both"/>
        <w:rPr>
          <w:sz w:val="24"/>
        </w:rPr>
      </w:pPr>
    </w:p>
    <w:p w14:paraId="23000000">
      <w:pPr>
        <w:numPr>
          <w:ilvl w:val="0"/>
          <w:numId w:val="1"/>
        </w:numPr>
        <w:spacing w:line="276" w:lineRule="auto"/>
        <w:ind/>
        <w:jc w:val="both"/>
        <w:rPr>
          <w:sz w:val="24"/>
        </w:rPr>
      </w:pPr>
      <w:bookmarkStart w:id="3" w:name="_Hlk76984080"/>
      <w:bookmarkEnd w:id="3"/>
      <w:r>
        <w:rPr>
          <w:sz w:val="24"/>
        </w:rPr>
        <w:t>Приложение 3 изложить в следующей редакции:</w:t>
      </w:r>
      <w:bookmarkStart w:id="4" w:name="_Hlk127365848"/>
      <w:bookmarkEnd w:id="4"/>
    </w:p>
    <w:tbl>
      <w:tblPr>
        <w:tblStyle w:val="Style_2"/>
        <w:tblLayout w:type="fixed"/>
        <w:tblCellMar>
          <w:left w:type="dxa" w:w="30"/>
          <w:right w:type="dxa" w:w="30"/>
        </w:tblCellMar>
      </w:tblPr>
      <w:tblGrid>
        <w:gridCol w:w="11087"/>
      </w:tblGrid>
      <w:tr>
        <w:trPr>
          <w:trHeight w:hRule="atLeast" w:val="255"/>
        </w:trPr>
        <w:tc>
          <w:tcPr>
            <w:tcW w:type="dxa" w:w="11087"/>
            <w:tcMar>
              <w:left w:type="dxa" w:w="30"/>
              <w:right w:type="dxa" w:w="30"/>
            </w:tcMar>
          </w:tcPr>
          <w:p w14:paraId="24000000">
            <w:pPr>
              <w:ind w:firstLine="0" w:left="-283"/>
              <w:jc w:val="right"/>
              <w:rPr>
                <w:sz w:val="24"/>
              </w:rPr>
            </w:pPr>
            <w:r>
              <w:rPr>
                <w:sz w:val="24"/>
              </w:rPr>
              <w:t>Приложение 3</w:t>
            </w:r>
          </w:p>
        </w:tc>
      </w:tr>
      <w:tr>
        <w:trPr>
          <w:trHeight w:hRule="atLeast" w:val="578"/>
        </w:trPr>
        <w:tc>
          <w:tcPr>
            <w:tcW w:type="dxa" w:w="11087"/>
            <w:tcMar>
              <w:left w:type="dxa" w:w="30"/>
              <w:right w:type="dxa" w:w="30"/>
            </w:tcMar>
          </w:tcPr>
          <w:p w14:paraId="25000000">
            <w:pPr>
              <w:ind w:firstLine="0" w:left="-283" w:right="-30"/>
              <w:jc w:val="right"/>
              <w:rPr>
                <w:sz w:val="24"/>
              </w:rPr>
            </w:pPr>
            <w:r>
              <w:rPr>
                <w:sz w:val="24"/>
              </w:rPr>
              <w:t>к  решению</w:t>
            </w:r>
            <w:r>
              <w:rPr>
                <w:sz w:val="24"/>
              </w:rPr>
              <w:t xml:space="preserve"> Собрания депутатов </w:t>
            </w:r>
          </w:p>
          <w:p w14:paraId="26000000">
            <w:pPr>
              <w:ind w:firstLine="0" w:left="-283"/>
              <w:jc w:val="right"/>
              <w:rPr>
                <w:sz w:val="24"/>
              </w:rPr>
            </w:pPr>
            <w:r>
              <w:rPr>
                <w:sz w:val="24"/>
              </w:rPr>
              <w:t>Большенеклиновского сельского поселения</w:t>
            </w:r>
          </w:p>
        </w:tc>
      </w:tr>
      <w:tr>
        <w:trPr>
          <w:trHeight w:hRule="atLeast" w:val="769"/>
        </w:trPr>
        <w:tc>
          <w:tcPr>
            <w:tcW w:type="dxa" w:w="11087"/>
            <w:tcMar>
              <w:left w:type="dxa" w:w="30"/>
              <w:right w:type="dxa" w:w="30"/>
            </w:tcMar>
          </w:tcPr>
          <w:p w14:paraId="27000000">
            <w:pPr>
              <w:ind w:firstLine="0" w:left="-2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"О бюджете Большенеклиновского сельского поселения </w:t>
            </w:r>
          </w:p>
          <w:p w14:paraId="28000000">
            <w:pPr>
              <w:ind w:firstLine="0" w:left="-2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Неклиновского района на 2023 год </w:t>
            </w:r>
          </w:p>
          <w:p w14:paraId="29000000">
            <w:pPr>
              <w:ind w:firstLine="0" w:left="-283"/>
              <w:jc w:val="right"/>
              <w:rPr>
                <w:b w:val="1"/>
                <w:sz w:val="24"/>
              </w:rPr>
            </w:pPr>
            <w:r>
              <w:rPr>
                <w:sz w:val="24"/>
              </w:rPr>
              <w:t xml:space="preserve">и плановый период 2024 и 2025 годов   </w:t>
            </w:r>
          </w:p>
        </w:tc>
      </w:tr>
    </w:tbl>
    <w:p w14:paraId="2A000000"/>
    <w:tbl>
      <w:tblPr>
        <w:tblStyle w:val="Style_2"/>
        <w:tblLayout w:type="fixed"/>
        <w:tblCellMar>
          <w:left w:type="dxa" w:w="30"/>
          <w:right w:type="dxa" w:w="30"/>
        </w:tblCellMar>
      </w:tblPr>
      <w:tblGrid>
        <w:gridCol w:w="5130"/>
        <w:gridCol w:w="424"/>
        <w:gridCol w:w="398"/>
        <w:gridCol w:w="1444"/>
        <w:gridCol w:w="567"/>
        <w:gridCol w:w="993"/>
        <w:gridCol w:w="80"/>
        <w:gridCol w:w="980"/>
        <w:gridCol w:w="46"/>
        <w:gridCol w:w="950"/>
        <w:gridCol w:w="42"/>
        <w:gridCol w:w="80"/>
      </w:tblGrid>
      <w:tr>
        <w:trPr>
          <w:trHeight w:hRule="atLeast" w:val="255"/>
        </w:trPr>
        <w:tc>
          <w:tcPr>
            <w:tcW w:type="dxa" w:w="11012"/>
            <w:gridSpan w:val="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Распределение бюджетных ассигнований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2C000000"/>
        </w:tc>
      </w:tr>
      <w:tr>
        <w:trPr>
          <w:trHeight w:hRule="atLeast" w:val="542"/>
        </w:trPr>
        <w:tc>
          <w:tcPr>
            <w:tcW w:type="dxa" w:w="11012"/>
            <w:gridSpan w:val="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D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 разделам, подразделам, целевым статьям (муниципальным программам Большенеклиновского сельского поселения и непрограммным направлениям деятельности),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2E000000"/>
        </w:tc>
      </w:tr>
      <w:tr>
        <w:trPr>
          <w:trHeight w:hRule="atLeast" w:val="255"/>
        </w:trPr>
        <w:tc>
          <w:tcPr>
            <w:tcW w:type="dxa" w:w="11012"/>
            <w:gridSpan w:val="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группам и подгруппам видов расходов классификации расходов бюджета поселения 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30000000"/>
        </w:tc>
      </w:tr>
      <w:tr>
        <w:trPr>
          <w:trHeight w:hRule="atLeast" w:val="255"/>
        </w:trPr>
        <w:tc>
          <w:tcPr>
            <w:tcW w:type="dxa" w:w="11012"/>
            <w:gridSpan w:val="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1000000">
            <w:pPr>
              <w:pStyle w:val="Style_3"/>
            </w:pPr>
            <w:r>
              <w:t>на 2023год и на плановый период 2024 и 2025 годов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32000000"/>
        </w:tc>
      </w:tr>
      <w:tr>
        <w:trPr>
          <w:trHeight w:hRule="atLeast" w:val="255"/>
        </w:trPr>
        <w:tc>
          <w:tcPr>
            <w:tcW w:type="dxa" w:w="5952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tcMar>
              <w:left w:type="dxa" w:w="30"/>
              <w:right w:type="dxa" w:w="30"/>
            </w:tcMar>
          </w:tcPr>
          <w:p w14:paraId="3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060"/>
            <w:gridSpan w:val="7"/>
            <w:tcBorders>
              <w:top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тыс.рублей</w:t>
            </w:r>
            <w:r>
              <w:rPr>
                <w:sz w:val="24"/>
              </w:rPr>
              <w:t>)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35000000"/>
        </w:tc>
      </w:tr>
      <w:tr>
        <w:trPr>
          <w:trHeight w:hRule="atLeast" w:val="270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C0C0C0" w:val="clear"/>
            <w:tcMar>
              <w:left w:type="dxa" w:w="30"/>
              <w:right w:type="dxa" w:w="30"/>
            </w:tcMar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 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C0C0C0" w:val="clear"/>
            <w:tcMar>
              <w:left w:type="dxa" w:w="30"/>
              <w:right w:type="dxa" w:w="30"/>
            </w:tcMar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Рз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C0C0C0" w:val="clear"/>
            <w:tcMar>
              <w:left w:type="dxa" w:w="30"/>
              <w:right w:type="dxa" w:w="30"/>
            </w:tcMar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C0C0C0" w:val="clear"/>
            <w:tcMar>
              <w:left w:type="dxa" w:w="30"/>
              <w:right w:type="dxa" w:w="30"/>
            </w:tcMar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C0C0C0" w:val="clear"/>
            <w:tcMar>
              <w:left w:type="dxa" w:w="30"/>
              <w:right w:type="dxa" w:w="30"/>
            </w:tcMar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type="dxa" w:w="1073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C0C0C0" w:val="clear"/>
            <w:tcMar>
              <w:left w:type="dxa" w:w="30"/>
              <w:right w:type="dxa" w:w="30"/>
            </w:tcMar>
          </w:tcPr>
          <w:p w14:paraId="3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2023год</w:t>
            </w:r>
          </w:p>
        </w:tc>
        <w:tc>
          <w:tcPr>
            <w:tcW w:type="dxa" w:w="98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C0C0C0" w:val="clear"/>
            <w:tcMar>
              <w:left w:type="dxa" w:w="30"/>
              <w:right w:type="dxa" w:w="30"/>
            </w:tcMar>
          </w:tcPr>
          <w:p w14:paraId="3C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2024год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C0C0C0" w:val="clear"/>
            <w:tcMar>
              <w:left w:type="dxa" w:w="30"/>
              <w:right w:type="dxa" w:w="30"/>
            </w:tcMar>
          </w:tcPr>
          <w:p w14:paraId="3D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2025год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3E000000"/>
        </w:tc>
      </w:tr>
      <w:tr>
        <w:trPr>
          <w:trHeight w:hRule="atLeast" w:val="441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center"/>
          </w:tcPr>
          <w:p w14:paraId="3F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center"/>
          </w:tcPr>
          <w:p w14:paraId="40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center"/>
          </w:tcPr>
          <w:p w14:paraId="41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center"/>
          </w:tcPr>
          <w:p w14:paraId="42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center"/>
          </w:tcPr>
          <w:p w14:paraId="43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center"/>
          </w:tcPr>
          <w:p w14:paraId="44000000">
            <w:pPr>
              <w:ind/>
              <w:jc w:val="right"/>
              <w:rPr>
                <w:sz w:val="22"/>
              </w:rPr>
            </w:pPr>
            <w:r>
              <w:rPr>
                <w:sz w:val="24"/>
              </w:rPr>
              <w:t>19 210,9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  <w:vAlign w:val="center"/>
          </w:tcPr>
          <w:p w14:paraId="45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14 300,0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  <w:vAlign w:val="center"/>
          </w:tcPr>
          <w:p w14:paraId="46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13 581,5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47000000"/>
        </w:tc>
      </w:tr>
      <w:tr>
        <w:trPr>
          <w:trHeight w:hRule="atLeast" w:val="419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8000000">
            <w:pPr>
              <w:rPr>
                <w:sz w:val="22"/>
              </w:rPr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9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A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B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C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D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8 265,9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E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7 631,0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F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7 834,0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5000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1000000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2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3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4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5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6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7 505,2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7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6 911,0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8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6 900,0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5900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A000000">
            <w:pPr>
              <w:rPr>
                <w:sz w:val="22"/>
              </w:rPr>
            </w:pPr>
            <w:r>
              <w:rPr>
                <w:sz w:val="22"/>
              </w:rPr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B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C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D000000">
            <w:pPr>
              <w:rPr>
                <w:sz w:val="22"/>
              </w:rPr>
            </w:pPr>
            <w:r>
              <w:rPr>
                <w:sz w:val="22"/>
              </w:rPr>
              <w:t>08 2 00 21500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E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F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0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1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6200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3000000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работников Администрации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4000000">
            <w:pPr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5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6000000">
            <w:pPr>
              <w:rPr>
                <w:sz w:val="22"/>
              </w:rPr>
            </w:pPr>
            <w:r>
              <w:rPr>
                <w:sz w:val="22"/>
              </w:rPr>
              <w:t>11 2 00 00110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7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8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6 900,0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9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6600,0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A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6B000000"/>
        </w:tc>
      </w:tr>
      <w:tr>
        <w:trPr>
          <w:trHeight w:hRule="atLeast" w:val="351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C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D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E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F00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1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430,0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2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300,8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3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289,8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7400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5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</w:t>
            </w:r>
            <w:r>
              <w:rPr>
                <w:sz w:val="22"/>
              </w:rPr>
              <w:t>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6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7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800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9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A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155,0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B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C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7D00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E00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F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1000000">
            <w:pPr>
              <w:rPr>
                <w:sz w:val="22"/>
              </w:rPr>
            </w:pPr>
            <w:r>
              <w:rPr>
                <w:sz w:val="22"/>
              </w:rPr>
              <w:t>11 2 00 72390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2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3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4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5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8600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7000000">
            <w:pPr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Резервные фонды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8000000">
            <w:pPr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9000000">
            <w:pPr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11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A000000">
            <w:pPr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B000000">
            <w:pPr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C000000">
            <w:pPr>
              <w:ind/>
              <w:jc w:val="right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47,6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D000000">
            <w:pPr>
              <w:ind/>
              <w:jc w:val="right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100,0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E000000">
            <w:pPr>
              <w:ind/>
              <w:jc w:val="right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100,0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8F00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1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2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3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4000000">
            <w:pPr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5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6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7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9800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9000000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A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B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C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D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E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713,1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F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620,0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0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834,0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A100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2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3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4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500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6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7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8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9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AA00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B00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C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D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E00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F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0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1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2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B300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4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</w:t>
            </w:r>
            <w:r>
              <w:rPr>
                <w:sz w:val="22"/>
              </w:rPr>
              <w:t>поселения"Информационное</w:t>
            </w:r>
            <w:r>
              <w:rPr>
                <w:sz w:val="22"/>
              </w:rPr>
              <w:t xml:space="preserve">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5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6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7000000">
            <w:pPr>
              <w:rPr>
                <w:sz w:val="22"/>
              </w:rPr>
            </w:pPr>
            <w:r>
              <w:rPr>
                <w:sz w:val="22"/>
              </w:rPr>
              <w:t>09 1 00 00190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8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9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353,1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A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B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BC00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D000000">
            <w:pPr>
              <w:rPr>
                <w:sz w:val="22"/>
              </w:rPr>
            </w:pPr>
            <w:r>
              <w:rPr>
                <w:sz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</w:t>
            </w:r>
            <w:r>
              <w:rPr>
                <w:sz w:val="22"/>
              </w:rPr>
              <w:t>рамках непрограммных расходов органов местного самоуправления Большенеклиновского сельского поселения (Уплата налогов, сборов и иных платежей)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E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F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0000000">
            <w:pPr>
              <w:rPr>
                <w:sz w:val="22"/>
              </w:rPr>
            </w:pPr>
            <w:r>
              <w:rPr>
                <w:sz w:val="22"/>
              </w:rPr>
              <w:t xml:space="preserve">99 1 00 91100 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1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2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3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4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C500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6000000">
            <w:pPr>
              <w:rPr>
                <w:sz w:val="22"/>
              </w:rPr>
            </w:pPr>
            <w:r>
              <w:rPr>
                <w:sz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7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8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9000000">
            <w:pPr>
              <w:rPr>
                <w:sz w:val="22"/>
              </w:rPr>
            </w:pPr>
            <w:r>
              <w:rPr>
                <w:sz w:val="22"/>
              </w:rPr>
              <w:t>99 9 00 22960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A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B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C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D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CE00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F000000">
            <w:pPr>
              <w:rPr>
                <w:sz w:val="22"/>
              </w:rPr>
            </w:pPr>
            <w:r>
              <w:rPr>
                <w:sz w:val="22"/>
              </w:rPr>
              <w:t xml:space="preserve">Условно утвержденные расходы по иным непрограммным мероприятиям в рамках </w:t>
            </w:r>
            <w:r>
              <w:rPr>
                <w:sz w:val="22"/>
              </w:rPr>
              <w:t>непрограмных</w:t>
            </w:r>
            <w:r>
              <w:rPr>
                <w:sz w:val="22"/>
              </w:rPr>
              <w:t xml:space="preserve"> расходов органов местного самоуправления Большенеклиновского сельского поселения (Специальные расходы)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1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2000000">
            <w:pPr>
              <w:rPr>
                <w:sz w:val="22"/>
              </w:rPr>
            </w:pPr>
            <w:r>
              <w:rPr>
                <w:sz w:val="22"/>
              </w:rPr>
              <w:t>99 9 00 90110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3000000">
            <w:pPr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4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5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6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664,0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D700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800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иных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9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A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B000000">
            <w:pPr>
              <w:rPr>
                <w:sz w:val="22"/>
              </w:rPr>
            </w:pPr>
            <w:r>
              <w:rPr>
                <w:sz w:val="22"/>
              </w:rPr>
              <w:t xml:space="preserve">99 9 00 99990 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C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D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E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F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E000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1000000">
            <w:pPr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2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3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6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7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8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E900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A000000">
            <w:pPr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B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C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F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0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1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F200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F300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 в рамках непрограммных расходов органов местного самоуправления Большенеклиновского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4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5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6000000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7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8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9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A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FB00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C000000">
            <w:pPr>
              <w:rPr>
                <w:sz w:val="22"/>
              </w:rPr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D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E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F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0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1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196.0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2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3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04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05010000">
            <w:pPr>
              <w:rPr>
                <w:sz w:val="22"/>
              </w:rPr>
            </w:pPr>
            <w:r>
              <w:rPr>
                <w:sz w:val="22"/>
              </w:rPr>
              <w:t>Обеспечение пожарной безопасности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6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701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801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9010000">
            <w:pPr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A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151.0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B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C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0D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E010000">
            <w:pPr>
              <w:tabs>
                <w:tab w:leader="none" w:pos="94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«Пожарная безопасность и защита населения на территории Большенеклиновского сельского поселения от чрезвычайных ситуаций»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sz w:val="22"/>
              </w:rPr>
              <w:t>»»(</w:t>
            </w:r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F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001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101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2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3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151.0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4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5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16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17010000">
            <w:pPr>
              <w:rPr>
                <w:sz w:val="22"/>
              </w:rPr>
            </w:pPr>
            <w:r>
              <w:rPr>
                <w:sz w:val="22"/>
              </w:rPr>
              <w:t xml:space="preserve">Другие вопросы в области </w:t>
            </w:r>
            <w:r>
              <w:rPr>
                <w:sz w:val="22"/>
              </w:rPr>
              <w:t>национальной  безопасности</w:t>
            </w:r>
            <w:r>
              <w:rPr>
                <w:sz w:val="22"/>
              </w:rPr>
              <w:t xml:space="preserve"> и правоохранительной деятельности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8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901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A01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B010000">
            <w:pPr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C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45.0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D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E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1F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0010000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1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201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301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4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5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6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7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28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9010000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Мероприятия по обеспечению безопасности на водных объектах в рамках подпрограммы </w:t>
            </w:r>
            <w:r>
              <w:rPr>
                <w:sz w:val="22"/>
              </w:rPr>
              <w:t xml:space="preserve">«Обеспечение безопасности на водных объектах»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r>
              <w:rPr>
                <w:sz w:val="22"/>
              </w:rPr>
              <w:t>объектах»(</w:t>
            </w:r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A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B01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C010000">
            <w:pPr>
              <w:rPr>
                <w:sz w:val="22"/>
              </w:rPr>
            </w:pPr>
            <w:r>
              <w:rPr>
                <w:sz w:val="22"/>
              </w:rPr>
              <w:t>04 3 00 21100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D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E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F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0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31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2010000">
            <w:pPr>
              <w:rPr>
                <w:sz w:val="22"/>
              </w:rPr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3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4010000">
            <w:pPr>
              <w:rPr>
                <w:sz w:val="22"/>
              </w:rPr>
            </w:pP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501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6010000">
            <w:pPr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7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949,4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8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9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3A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B010000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C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D01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E01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F010000">
            <w:pPr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0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949,4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1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2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43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401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 Большенеклиновского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5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601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7010000">
            <w:pPr>
              <w:rPr>
                <w:sz w:val="22"/>
              </w:rPr>
            </w:pPr>
            <w:r>
              <w:rPr>
                <w:sz w:val="22"/>
              </w:rPr>
              <w:t>10 1 00 21700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8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9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949,4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A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B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4C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D010000">
            <w:pPr>
              <w:rPr>
                <w:sz w:val="22"/>
              </w:rPr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E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F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0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1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2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4 340,1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53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4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1 739,9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55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5601000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7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8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901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A010000">
            <w:pPr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B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C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D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5E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F010000">
            <w:pPr>
              <w:rPr>
                <w:sz w:val="22"/>
              </w:rPr>
            </w:pPr>
            <w:r>
              <w:rPr>
                <w:sz w:val="22"/>
              </w:rPr>
              <w:t>Прочие мероприятия в рамках подпрограммы «Создание условий для обеспечения качественными услугами населения Большенеклиновского сельского поселения»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0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1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2010000">
            <w:pPr>
              <w:rPr>
                <w:sz w:val="22"/>
              </w:rPr>
            </w:pPr>
            <w:r>
              <w:rPr>
                <w:sz w:val="22"/>
              </w:rPr>
              <w:t>02 3 00 99990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3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4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5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6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67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68010000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9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A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B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C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D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4 160,1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E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F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1 640,1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70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101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сельского поселения в рамках подпрограммы "Организация благоустройства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</w:t>
            </w:r>
            <w:r>
              <w:rPr>
                <w:sz w:val="22"/>
              </w:rPr>
              <w:t>"  муниципальной</w:t>
            </w:r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2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3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4010000">
            <w:pPr>
              <w:rPr>
                <w:sz w:val="22"/>
              </w:rPr>
            </w:pPr>
            <w:r>
              <w:rPr>
                <w:sz w:val="22"/>
              </w:rPr>
              <w:t>02 1 00 60000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5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6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7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1 550,0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8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1 400.0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79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A010000">
            <w:pPr>
              <w:rPr>
                <w:sz w:val="22"/>
              </w:rPr>
            </w:pPr>
            <w:r>
              <w:rPr>
                <w:sz w:val="22"/>
              </w:rPr>
              <w:t xml:space="preserve">Прочие мероприятия по благоустройству сельского поселения в рамках подпрограммы "Организация благоустройства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</w:t>
            </w:r>
            <w:r>
              <w:rPr>
                <w:sz w:val="22"/>
              </w:rPr>
              <w:t>"  муниципальной</w:t>
            </w:r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B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C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D010000">
            <w:pPr>
              <w:rPr>
                <w:sz w:val="22"/>
              </w:rPr>
            </w:pPr>
            <w:r>
              <w:rPr>
                <w:sz w:val="22"/>
              </w:rPr>
              <w:t>02 1 00 61000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E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F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1 377,7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0010000">
            <w:pPr>
              <w:ind/>
              <w:jc w:val="right"/>
              <w:rPr>
                <w:sz w:val="22"/>
                <w:highlight w:val="yellow"/>
              </w:rPr>
            </w:pPr>
            <w:r>
              <w:rPr>
                <w:sz w:val="22"/>
              </w:rPr>
              <w:t>1 042,0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1010000">
            <w:pPr>
              <w:ind/>
              <w:jc w:val="right"/>
              <w:rPr>
                <w:sz w:val="22"/>
                <w:highlight w:val="yellow"/>
              </w:rPr>
            </w:pPr>
            <w:r>
              <w:rPr>
                <w:sz w:val="22"/>
              </w:rPr>
              <w:t>289,9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82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8301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реализацию инициативных проектов в рамках подпрограммы "Организация благоустройства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</w:t>
            </w:r>
            <w:r>
              <w:rPr>
                <w:sz w:val="22"/>
              </w:rPr>
              <w:t>"  муниципальной</w:t>
            </w:r>
            <w:r>
              <w:rPr>
                <w:sz w:val="22"/>
              </w:rPr>
              <w:t xml:space="preserve"> программы </w:t>
            </w:r>
            <w:r>
              <w:rPr>
                <w:sz w:val="22"/>
              </w:rPr>
              <w:t>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4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5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6010000">
            <w:pPr>
              <w:rPr>
                <w:sz w:val="22"/>
              </w:rPr>
            </w:pPr>
            <w:r>
              <w:rPr>
                <w:sz w:val="22"/>
              </w:rPr>
              <w:t>02 1 00 S4640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7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8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1 150,0</w:t>
            </w:r>
          </w:p>
        </w:tc>
        <w:tc>
          <w:tcPr>
            <w:tcW w:type="dxa" w:w="1106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9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A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0"/>
            <w:tcMar>
              <w:left w:type="dxa" w:w="30"/>
              <w:right w:type="dxa" w:w="30"/>
            </w:tcMar>
          </w:tcPr>
          <w:p w14:paraId="8B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C01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сетей уличного освещение Большенеклиновского сельского поселения в рамках подпрограммы "Энергоэффективность"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D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E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F010000">
            <w:pPr>
              <w:rPr>
                <w:sz w:val="22"/>
              </w:rPr>
            </w:pPr>
            <w:r>
              <w:rPr>
                <w:sz w:val="22"/>
              </w:rPr>
              <w:t>02 2 00 65000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0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1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2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3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94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501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6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7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801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9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A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B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9C010000">
            <w:pPr>
              <w:ind/>
              <w:jc w:val="right"/>
              <w:rPr>
                <w:sz w:val="22"/>
              </w:rPr>
            </w:pP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D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9E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9F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A001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A1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A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A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4010000">
            <w:pPr>
              <w:ind/>
              <w:jc w:val="right"/>
            </w:pPr>
            <w:r>
              <w:rPr>
                <w:sz w:val="22"/>
              </w:rPr>
              <w:t>20.0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5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6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A7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A8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A901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AA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A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A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D010000">
            <w:pPr>
              <w:ind/>
              <w:jc w:val="right"/>
            </w:pPr>
            <w:r>
              <w:rPr>
                <w:sz w:val="22"/>
              </w:rPr>
              <w:t>20.0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E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F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B0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B1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</w:t>
            </w:r>
            <w:r>
              <w:rPr>
                <w:sz w:val="22"/>
              </w:rPr>
              <w:t>политика»(</w:t>
            </w:r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201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3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4010000">
            <w:pPr>
              <w:rPr>
                <w:sz w:val="22"/>
              </w:rPr>
            </w:pPr>
            <w:r>
              <w:rPr>
                <w:sz w:val="22"/>
              </w:rPr>
              <w:t>08 1 0021400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5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6010000">
            <w:pPr>
              <w:ind/>
              <w:jc w:val="right"/>
            </w:pPr>
            <w:r>
              <w:rPr>
                <w:sz w:val="22"/>
              </w:rPr>
              <w:t>20,0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7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8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B9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A010000">
            <w:pPr>
              <w:rPr>
                <w:sz w:val="22"/>
              </w:rPr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B01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C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D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E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F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4 840,0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0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1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C2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3010000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401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5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6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7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8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4 840,0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9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A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CB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C01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D01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E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F010000">
            <w:pPr>
              <w:rPr>
                <w:sz w:val="22"/>
              </w:rPr>
            </w:pPr>
            <w:r>
              <w:rPr>
                <w:sz w:val="22"/>
              </w:rPr>
              <w:t>05 2 00 00590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001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1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4 840,0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2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3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D4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5010000">
            <w:pPr>
              <w:rPr>
                <w:sz w:val="22"/>
              </w:rPr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601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7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8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9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A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B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C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DD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E010000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F01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0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1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2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3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4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5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E6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7010000">
            <w:pPr>
              <w:rPr>
                <w:sz w:val="22"/>
              </w:rPr>
            </w:pPr>
            <w:r>
              <w:rPr>
                <w:sz w:val="22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</w:t>
            </w:r>
            <w:r>
              <w:rPr>
                <w:sz w:val="22"/>
              </w:rPr>
              <w:t>сельского поселения "Социальная поддержка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801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9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A010000">
            <w:pPr>
              <w:rPr>
                <w:sz w:val="22"/>
              </w:rPr>
            </w:pPr>
            <w:r>
              <w:rPr>
                <w:sz w:val="22"/>
              </w:rPr>
              <w:t>01 1 00 10150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B010000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C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D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E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EF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0010000">
            <w:pPr>
              <w:rPr>
                <w:sz w:val="22"/>
              </w:rPr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101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2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3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4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5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6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7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F8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9010000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A01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B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C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D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E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F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0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01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2020000">
            <w:pPr>
              <w:rPr>
                <w:sz w:val="22"/>
              </w:rPr>
            </w:pPr>
            <w:r>
              <w:rPr>
                <w:sz w:val="22"/>
              </w:rPr>
              <w:t>Физкультурные и массовые спортивные мероприятия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3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4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5020000">
            <w:pPr>
              <w:rPr>
                <w:sz w:val="22"/>
              </w:rPr>
            </w:pPr>
            <w:r>
              <w:rPr>
                <w:sz w:val="22"/>
              </w:rPr>
              <w:t>06 1 00 21300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6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7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8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0A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B020000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C02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D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E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F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10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2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13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1402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502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6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7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8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19020000">
            <w:pPr>
              <w:ind/>
              <w:jc w:val="right"/>
            </w:pPr>
            <w:r>
              <w:rPr>
                <w:sz w:val="22"/>
              </w:rPr>
              <w:t>65,5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A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B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1C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D020000">
            <w:r>
              <w:rPr>
                <w:sz w:val="22"/>
              </w:rPr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</w:t>
            </w:r>
            <w:r>
              <w:rPr>
                <w:sz w:val="22"/>
              </w:rPr>
              <w:t>создание  условий</w:t>
            </w:r>
            <w:r>
              <w:rPr>
                <w:sz w:val="22"/>
              </w:rPr>
              <w:t xml:space="preserve"> для эффективного управления муниципальными финансами" (Иные</w:t>
            </w:r>
            <w:r>
              <w:t xml:space="preserve"> межбюджетные трансферты) 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E02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F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0020000">
            <w:pPr>
              <w:rPr>
                <w:sz w:val="22"/>
              </w:rPr>
            </w:pPr>
            <w:r>
              <w:rPr>
                <w:sz w:val="22"/>
              </w:rPr>
              <w:t>11 3 00 85020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1020000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22020000">
            <w:pPr>
              <w:ind/>
              <w:jc w:val="right"/>
            </w:pPr>
            <w:r>
              <w:rPr>
                <w:sz w:val="22"/>
              </w:rPr>
              <w:t>65,5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4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25020000"/>
        </w:tc>
      </w:tr>
    </w:tbl>
    <w:p w14:paraId="26020000"/>
    <w:p w14:paraId="27020000"/>
    <w:p w14:paraId="28020000">
      <w:pPr>
        <w:numPr>
          <w:ilvl w:val="0"/>
          <w:numId w:val="1"/>
        </w:numPr>
        <w:spacing w:line="276" w:lineRule="auto"/>
        <w:ind/>
        <w:jc w:val="both"/>
        <w:rPr>
          <w:sz w:val="24"/>
        </w:rPr>
      </w:pPr>
      <w:r>
        <w:rPr>
          <w:sz w:val="24"/>
        </w:rPr>
        <w:t>Приложение 4 изложить в следующей редакции:</w:t>
      </w:r>
    </w:p>
    <w:tbl>
      <w:tblPr>
        <w:tblStyle w:val="Style_2"/>
        <w:tblLayout w:type="fixed"/>
        <w:tblCellMar>
          <w:left w:type="dxa" w:w="30"/>
          <w:right w:type="dxa" w:w="30"/>
        </w:tblCellMar>
      </w:tblPr>
      <w:tblGrid>
        <w:gridCol w:w="11229"/>
      </w:tblGrid>
      <w:tr>
        <w:trPr>
          <w:trHeight w:hRule="atLeast" w:val="255"/>
        </w:trPr>
        <w:tc>
          <w:tcPr>
            <w:tcW w:type="dxa" w:w="11229"/>
            <w:tcMar>
              <w:left w:type="dxa" w:w="30"/>
              <w:right w:type="dxa" w:w="30"/>
            </w:tcMar>
          </w:tcPr>
          <w:p w14:paraId="29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Приложение 4</w:t>
            </w:r>
          </w:p>
        </w:tc>
      </w:tr>
      <w:tr>
        <w:trPr>
          <w:trHeight w:hRule="atLeast" w:val="578"/>
        </w:trPr>
        <w:tc>
          <w:tcPr>
            <w:tcW w:type="dxa" w:w="11229"/>
            <w:tcMar>
              <w:left w:type="dxa" w:w="30"/>
              <w:right w:type="dxa" w:w="30"/>
            </w:tcMar>
          </w:tcPr>
          <w:p w14:paraId="2A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к  решению</w:t>
            </w:r>
            <w:r>
              <w:rPr>
                <w:sz w:val="24"/>
              </w:rPr>
              <w:t xml:space="preserve"> Собрания депутатов </w:t>
            </w:r>
          </w:p>
          <w:p w14:paraId="2B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Большенеклиновского сельского поселения</w:t>
            </w:r>
          </w:p>
        </w:tc>
      </w:tr>
      <w:tr>
        <w:trPr>
          <w:trHeight w:hRule="atLeast" w:val="769"/>
        </w:trPr>
        <w:tc>
          <w:tcPr>
            <w:tcW w:type="dxa" w:w="11229"/>
            <w:tcMar>
              <w:left w:type="dxa" w:w="30"/>
              <w:right w:type="dxa" w:w="30"/>
            </w:tcMar>
          </w:tcPr>
          <w:p w14:paraId="2C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"О бюджете Большенеклиновского сельского поселения </w:t>
            </w:r>
          </w:p>
          <w:p w14:paraId="2D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Неклиновского района на 2023год </w:t>
            </w:r>
          </w:p>
          <w:p w14:paraId="2E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sz w:val="24"/>
              </w:rPr>
              <w:t xml:space="preserve">и плановый период 2024 и 2025годов   </w:t>
            </w:r>
          </w:p>
        </w:tc>
      </w:tr>
    </w:tbl>
    <w:p w14:paraId="2F020000"/>
    <w:tbl>
      <w:tblPr>
        <w:tblStyle w:val="Style_2"/>
        <w:tblLayout w:type="fixed"/>
        <w:tblCellMar>
          <w:left w:type="dxa" w:w="30"/>
          <w:right w:type="dxa" w:w="30"/>
        </w:tblCellMar>
      </w:tblPr>
      <w:tblGrid>
        <w:gridCol w:w="4708"/>
        <w:gridCol w:w="567"/>
        <w:gridCol w:w="425"/>
        <w:gridCol w:w="426"/>
        <w:gridCol w:w="1417"/>
        <w:gridCol w:w="425"/>
        <w:gridCol w:w="900"/>
        <w:gridCol w:w="160"/>
        <w:gridCol w:w="84"/>
        <w:gridCol w:w="913"/>
        <w:gridCol w:w="37"/>
        <w:gridCol w:w="960"/>
        <w:gridCol w:w="32"/>
        <w:gridCol w:w="7005"/>
        <w:gridCol w:w="244"/>
      </w:tblGrid>
      <w:tr>
        <w:trPr>
          <w:trHeight w:hRule="atLeast" w:val="255"/>
        </w:trPr>
        <w:tc>
          <w:tcPr>
            <w:tcW w:type="dxa" w:w="11054"/>
            <w:gridSpan w:val="1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0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Ведомственная </w:t>
            </w:r>
            <w:r>
              <w:rPr>
                <w:b w:val="1"/>
                <w:sz w:val="24"/>
              </w:rPr>
              <w:t>структура  расходов</w:t>
            </w:r>
            <w:r>
              <w:rPr>
                <w:b w:val="1"/>
                <w:sz w:val="24"/>
              </w:rPr>
              <w:t xml:space="preserve"> бюджета </w:t>
            </w:r>
          </w:p>
        </w:tc>
        <w:tc>
          <w:tcPr>
            <w:tcW w:type="dxa" w:w="7249"/>
            <w:gridSpan w:val="2"/>
            <w:tcBorders>
              <w:left w:color="000000" w:sz="4" w:val="single"/>
            </w:tcBorders>
            <w:tcMar>
              <w:left w:type="dxa" w:w="30"/>
              <w:right w:type="dxa" w:w="30"/>
            </w:tcMar>
          </w:tcPr>
          <w:p w14:paraId="3102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11054"/>
            <w:gridSpan w:val="1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2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Большенеклиновского сельского поселения Неклиновского района </w:t>
            </w:r>
          </w:p>
        </w:tc>
        <w:tc>
          <w:tcPr>
            <w:tcW w:type="dxa" w:w="7249"/>
            <w:gridSpan w:val="2"/>
            <w:tcBorders>
              <w:left w:color="000000" w:sz="4" w:val="single"/>
            </w:tcBorders>
            <w:tcMar>
              <w:left w:type="dxa" w:w="30"/>
              <w:right w:type="dxa" w:w="30"/>
            </w:tcMar>
          </w:tcPr>
          <w:p w14:paraId="3302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11054"/>
            <w:gridSpan w:val="1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4020000">
            <w:pPr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на 2023год и на плановый период 2024 и 2025 годов</w:t>
            </w:r>
          </w:p>
        </w:tc>
        <w:tc>
          <w:tcPr>
            <w:tcW w:type="dxa" w:w="7249"/>
            <w:gridSpan w:val="2"/>
            <w:tcBorders>
              <w:left w:color="000000" w:sz="4" w:val="single"/>
            </w:tcBorders>
            <w:tcMar>
              <w:left w:type="dxa" w:w="30"/>
              <w:right w:type="dxa" w:w="30"/>
            </w:tcMar>
          </w:tcPr>
          <w:p w14:paraId="3502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602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7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Мин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8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Рз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9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ПР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A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ЦСР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B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ВР</w:t>
            </w:r>
          </w:p>
        </w:tc>
        <w:tc>
          <w:tcPr>
            <w:tcW w:type="dxa" w:w="114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C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2023год</w:t>
            </w:r>
          </w:p>
        </w:tc>
        <w:tc>
          <w:tcPr>
            <w:tcW w:type="dxa" w:w="950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D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2024год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E02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2025год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3F02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002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1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2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3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4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5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14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46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19 210,9</w:t>
            </w:r>
          </w:p>
        </w:tc>
        <w:tc>
          <w:tcPr>
            <w:tcW w:type="dxa" w:w="950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7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14 300,0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8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13 581,5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49020000"/>
        </w:tc>
      </w:tr>
      <w:tr>
        <w:trPr>
          <w:trHeight w:hRule="atLeast" w:val="509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A020000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БОЛЬШЕНЕКЛИНОВСКОГО </w:t>
            </w:r>
          </w:p>
          <w:p w14:paraId="4B020000">
            <w:pPr>
              <w:rPr>
                <w:sz w:val="22"/>
              </w:rPr>
            </w:pPr>
            <w:r>
              <w:rPr>
                <w:sz w:val="22"/>
              </w:rPr>
              <w:t>СЕЛЬСКОГО ПОСЕЛЕНИЯ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C02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D020000">
            <w:pPr>
              <w:rPr>
                <w:sz w:val="22"/>
              </w:rPr>
            </w:pP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E020000">
            <w:pPr>
              <w:rPr>
                <w:sz w:val="22"/>
              </w:rPr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F020000">
            <w:pPr>
              <w:rPr>
                <w:sz w:val="22"/>
              </w:rPr>
            </w:pP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0020000">
            <w:pPr>
              <w:rPr>
                <w:sz w:val="22"/>
              </w:rPr>
            </w:pPr>
          </w:p>
        </w:tc>
        <w:tc>
          <w:tcPr>
            <w:tcW w:type="dxa" w:w="114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5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19 210,9</w:t>
            </w:r>
          </w:p>
        </w:tc>
        <w:tc>
          <w:tcPr>
            <w:tcW w:type="dxa" w:w="950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2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14 300,0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13 581,5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54020000"/>
        </w:tc>
      </w:tr>
      <w:tr>
        <w:trPr>
          <w:trHeight w:hRule="atLeast" w:val="509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5020000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602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7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8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9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A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14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5B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7 505,2</w:t>
            </w:r>
          </w:p>
        </w:tc>
        <w:tc>
          <w:tcPr>
            <w:tcW w:type="dxa" w:w="950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C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6 911,0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6 900,0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5E020000"/>
        </w:tc>
      </w:tr>
      <w:tr>
        <w:trPr>
          <w:trHeight w:hRule="atLeast" w:val="166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F02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диспансеризации муниципальных служащих Администрации </w:t>
            </w:r>
            <w:r>
              <w:rPr>
                <w:sz w:val="22"/>
              </w:rPr>
              <w:t>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002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1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2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3020000">
            <w:pPr>
              <w:rPr>
                <w:sz w:val="22"/>
              </w:rPr>
            </w:pPr>
            <w:r>
              <w:rPr>
                <w:sz w:val="22"/>
              </w:rPr>
              <w:t>08 2 00 21500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4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14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65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950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6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7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68020000"/>
        </w:tc>
      </w:tr>
      <w:tr>
        <w:trPr>
          <w:trHeight w:hRule="atLeast" w:val="166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9020000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работников Администрации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A02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B020000">
            <w:pPr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C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D020000">
            <w:pPr>
              <w:rPr>
                <w:sz w:val="22"/>
              </w:rPr>
            </w:pPr>
            <w:r>
              <w:rPr>
                <w:sz w:val="22"/>
              </w:rPr>
              <w:t>11 2 00 00110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E02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type="dxa" w:w="114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6F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6 900,0</w:t>
            </w:r>
          </w:p>
        </w:tc>
        <w:tc>
          <w:tcPr>
            <w:tcW w:type="dxa" w:w="950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0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7202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302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402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5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6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702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8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14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7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430,0</w:t>
            </w:r>
          </w:p>
        </w:tc>
        <w:tc>
          <w:tcPr>
            <w:tcW w:type="dxa" w:w="950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A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300,8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B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289,8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7C02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D02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E02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F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0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1020000">
            <w:pPr>
              <w:rPr>
                <w:sz w:val="22"/>
              </w:rPr>
            </w:pPr>
            <w:r>
              <w:rPr>
                <w:sz w:val="22"/>
              </w:rPr>
              <w:t xml:space="preserve">11 </w:t>
            </w:r>
            <w:r>
              <w:rPr>
                <w:sz w:val="22"/>
              </w:rPr>
              <w:t>2  00</w:t>
            </w:r>
            <w:r>
              <w:rPr>
                <w:sz w:val="22"/>
              </w:rPr>
              <w:t xml:space="preserve"> 00190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202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114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8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155,0</w:t>
            </w:r>
          </w:p>
        </w:tc>
        <w:tc>
          <w:tcPr>
            <w:tcW w:type="dxa" w:w="950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4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5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86020000"/>
        </w:tc>
      </w:tr>
      <w:tr>
        <w:trPr>
          <w:trHeight w:hRule="atLeast" w:val="351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702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</w:t>
            </w:r>
            <w:r>
              <w:rPr>
                <w:sz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802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9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A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B020000">
            <w:pPr>
              <w:rPr>
                <w:sz w:val="22"/>
              </w:rPr>
            </w:pPr>
            <w:r>
              <w:rPr>
                <w:sz w:val="22"/>
              </w:rPr>
              <w:t>11 2 00 72390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C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14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8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950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E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F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90020000"/>
        </w:tc>
      </w:tr>
      <w:tr>
        <w:trPr>
          <w:trHeight w:hRule="atLeast" w:val="283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1020000">
            <w:pPr>
              <w:rPr>
                <w:sz w:val="22"/>
              </w:rPr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202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3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4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5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6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14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97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type="dxa" w:w="950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8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9A020000"/>
        </w:tc>
      </w:tr>
      <w:tr>
        <w:trPr>
          <w:trHeight w:hRule="atLeast" w:val="76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B02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C02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D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E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F02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0020000">
            <w:pPr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type="dxa" w:w="114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A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type="dxa" w:w="950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2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A402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5020000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602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7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802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9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A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14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AB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713.1</w:t>
            </w:r>
          </w:p>
        </w:tc>
        <w:tc>
          <w:tcPr>
            <w:tcW w:type="dxa" w:w="950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C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620,0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834,0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AE02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F02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002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1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202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302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4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B5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type="dxa" w:w="1034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6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7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B802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902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A02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B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C02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D02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E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BF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60.0</w:t>
            </w:r>
          </w:p>
        </w:tc>
        <w:tc>
          <w:tcPr>
            <w:tcW w:type="dxa" w:w="1034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0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C202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302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</w:t>
            </w:r>
            <w:r>
              <w:rPr>
                <w:sz w:val="22"/>
              </w:rPr>
              <w:t>поселения"Информационное</w:t>
            </w:r>
            <w:r>
              <w:rPr>
                <w:sz w:val="22"/>
              </w:rPr>
              <w:t xml:space="preserve">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402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5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602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7020000">
            <w:pPr>
              <w:rPr>
                <w:sz w:val="22"/>
              </w:rPr>
            </w:pPr>
            <w:r>
              <w:rPr>
                <w:sz w:val="22"/>
              </w:rPr>
              <w:t>09 1 00 00190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8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C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353,1</w:t>
            </w:r>
          </w:p>
        </w:tc>
        <w:tc>
          <w:tcPr>
            <w:tcW w:type="dxa" w:w="1034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A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B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CC02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D02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E02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F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002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102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202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D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1034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4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5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D602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7020000">
            <w:pPr>
              <w:rPr>
                <w:sz w:val="22"/>
              </w:rPr>
            </w:pPr>
            <w:r>
              <w:rPr>
                <w:sz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802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9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A02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B020000">
            <w:pPr>
              <w:rPr>
                <w:sz w:val="22"/>
              </w:rPr>
            </w:pPr>
            <w:r>
              <w:rPr>
                <w:sz w:val="22"/>
              </w:rPr>
              <w:t>99 9 00 22960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C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D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034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E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F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E002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1020000">
            <w:pPr>
              <w:rPr>
                <w:sz w:val="22"/>
              </w:rPr>
            </w:pPr>
            <w:r>
              <w:rPr>
                <w:sz w:val="22"/>
              </w:rPr>
              <w:t xml:space="preserve">Условно утвержденные </w:t>
            </w:r>
            <w:r>
              <w:rPr>
                <w:sz w:val="22"/>
              </w:rPr>
              <w:t>расходы  по</w:t>
            </w:r>
            <w:r>
              <w:rPr>
                <w:sz w:val="22"/>
              </w:rPr>
              <w:t xml:space="preserve"> иным непрограммным мероприятиям в рамках непрограммных расходов органов местного самоуправления Большенеклиновского сельского поселения (Специальные расходы) 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202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3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402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5020000">
            <w:pPr>
              <w:rPr>
                <w:sz w:val="22"/>
              </w:rPr>
            </w:pPr>
            <w:r>
              <w:rPr>
                <w:sz w:val="22"/>
              </w:rPr>
              <w:t xml:space="preserve">99 9 00 90110 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6020000">
            <w:pPr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E7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34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8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664,0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EA02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B020000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r>
              <w:rPr>
                <w:sz w:val="22"/>
              </w:rPr>
              <w:t>Большенекли-новского</w:t>
            </w:r>
            <w:r>
              <w:rPr>
                <w:sz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C02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D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E02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F020000">
            <w:pPr>
              <w:rPr>
                <w:sz w:val="22"/>
              </w:rPr>
            </w:pPr>
            <w:r>
              <w:rPr>
                <w:sz w:val="22"/>
              </w:rPr>
              <w:t>99 9 00 99990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0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F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type="dxa" w:w="1034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2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F402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5020000">
            <w:pPr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602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7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8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FB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type="dxa" w:w="1034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C020000">
            <w:pPr>
              <w:ind/>
              <w:jc w:val="right"/>
            </w:pPr>
            <w:r>
              <w:rPr>
                <w:sz w:val="22"/>
              </w:rPr>
              <w:t>307,0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FE02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FF02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 в рамках непрограммных расходов органов местного самоуправления Большенеклиновского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0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103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203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3030000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403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5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type="dxa" w:w="1034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6030000">
            <w:pPr>
              <w:ind/>
              <w:jc w:val="right"/>
            </w:pPr>
            <w:r>
              <w:rPr>
                <w:sz w:val="22"/>
              </w:rPr>
              <w:t>307,0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7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08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09030000">
            <w:pPr>
              <w:rPr>
                <w:sz w:val="22"/>
              </w:rPr>
            </w:pPr>
            <w:r>
              <w:rPr>
                <w:sz w:val="22"/>
              </w:rPr>
              <w:t>Обеспечение пожарной безопасности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0A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0B03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0C03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0D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0E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0F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151</w:t>
            </w:r>
            <w:r>
              <w:rPr>
                <w:sz w:val="22"/>
              </w:rPr>
              <w:t>.0</w:t>
            </w:r>
          </w:p>
        </w:tc>
        <w:tc>
          <w:tcPr>
            <w:tcW w:type="dxa" w:w="1034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10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11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12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303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4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503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603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703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8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9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151</w:t>
            </w:r>
            <w:r>
              <w:rPr>
                <w:sz w:val="22"/>
              </w:rPr>
              <w:t>.0</w:t>
            </w:r>
          </w:p>
        </w:tc>
        <w:tc>
          <w:tcPr>
            <w:tcW w:type="dxa" w:w="1034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A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B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1C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1D030000">
            <w:pPr>
              <w:rPr>
                <w:sz w:val="22"/>
              </w:rPr>
            </w:pPr>
            <w:r>
              <w:rPr>
                <w:sz w:val="22"/>
              </w:rPr>
              <w:t xml:space="preserve">Другие вопросы в области </w:t>
            </w:r>
            <w:r>
              <w:rPr>
                <w:sz w:val="22"/>
              </w:rPr>
              <w:t>национальной  безопасности</w:t>
            </w:r>
            <w:r>
              <w:rPr>
                <w:sz w:val="22"/>
              </w:rPr>
              <w:t xml:space="preserve"> и правоохранительной деятельности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E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F03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003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1030000">
            <w:pPr>
              <w:rPr>
                <w:sz w:val="22"/>
              </w:rPr>
            </w:pP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2030000">
            <w:pPr>
              <w:rPr>
                <w:sz w:val="22"/>
              </w:rPr>
            </w:pP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3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5.0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4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5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26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7030000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8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903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A03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B03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C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D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0.0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E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F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30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103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безопасности на водных объектах в рамках подпрограммы «Обеспечение безопасности на водных объектах»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r>
              <w:rPr>
                <w:sz w:val="22"/>
              </w:rPr>
              <w:t>объектах»(</w:t>
            </w:r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2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303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403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5030000">
            <w:pPr>
              <w:rPr>
                <w:sz w:val="22"/>
              </w:rPr>
            </w:pPr>
            <w:r>
              <w:rPr>
                <w:sz w:val="22"/>
              </w:rPr>
              <w:t>04 3 00 21100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6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7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15.0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8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9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3A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B030000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C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D03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E03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F030000">
            <w:pPr>
              <w:rPr>
                <w:sz w:val="22"/>
              </w:rPr>
            </w:pP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0030000">
            <w:pPr>
              <w:rPr>
                <w:sz w:val="22"/>
              </w:rPr>
            </w:pP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41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949,4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2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43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4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45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603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 Большенеклиновского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7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803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903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A030000">
            <w:pPr>
              <w:rPr>
                <w:sz w:val="22"/>
              </w:rPr>
            </w:pPr>
            <w:r>
              <w:rPr>
                <w:sz w:val="22"/>
              </w:rPr>
              <w:t>10 1 00 21700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B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4C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949,4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D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4E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F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50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5103000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2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303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403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5030000">
            <w:pPr>
              <w:rPr>
                <w:sz w:val="22"/>
              </w:rPr>
            </w:pP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6030000">
            <w:pPr>
              <w:rPr>
                <w:sz w:val="22"/>
              </w:rPr>
            </w:pP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57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8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9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5A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B030000">
            <w:pPr>
              <w:rPr>
                <w:sz w:val="22"/>
              </w:rPr>
            </w:pPr>
            <w:r>
              <w:rPr>
                <w:sz w:val="22"/>
              </w:rPr>
              <w:t>Прочие мероприятия в рамках подпрограммы «Создание условий для обеспечения качественными услугами населения Большенеклиновского сельского поселения»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C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D03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E03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F030000">
            <w:pPr>
              <w:rPr>
                <w:sz w:val="22"/>
              </w:rPr>
            </w:pPr>
            <w:r>
              <w:rPr>
                <w:sz w:val="22"/>
              </w:rPr>
              <w:t>02 3 00 99990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0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61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180.0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2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3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64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65030000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6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703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803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9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A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6B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 160,1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C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D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1 640,1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6E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F03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сельского поселения в рамках подпрограммы "Организация благоустройства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</w:t>
            </w:r>
            <w:r>
              <w:rPr>
                <w:sz w:val="22"/>
              </w:rPr>
              <w:t>"  муниципальной</w:t>
            </w:r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0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103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203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3030000">
            <w:pPr>
              <w:rPr>
                <w:sz w:val="22"/>
              </w:rPr>
            </w:pPr>
            <w:r>
              <w:rPr>
                <w:sz w:val="22"/>
              </w:rPr>
              <w:t>02 1 00 60000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4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75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6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7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1 400,0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78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9030000">
            <w:pPr>
              <w:rPr>
                <w:sz w:val="22"/>
              </w:rPr>
            </w:pPr>
            <w:r>
              <w:rPr>
                <w:sz w:val="22"/>
              </w:rPr>
              <w:t xml:space="preserve">Прочие мероприятия по благоустройству сельского поселения в рамках подпрограммы "Организация благоустройства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</w:t>
            </w:r>
            <w:r>
              <w:rPr>
                <w:sz w:val="22"/>
              </w:rPr>
              <w:t>"  муниципальной</w:t>
            </w:r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A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B03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C03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D030000">
            <w:pPr>
              <w:rPr>
                <w:sz w:val="22"/>
              </w:rPr>
            </w:pPr>
            <w:r>
              <w:rPr>
                <w:sz w:val="22"/>
              </w:rPr>
              <w:t>02 1 00 61000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E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7F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1 377,7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0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1 042,0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1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289,9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82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8303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реализацию инициативных проектов в рамках подпрограммы "Организация </w:t>
            </w:r>
            <w:r>
              <w:rPr>
                <w:sz w:val="22"/>
              </w:rPr>
              <w:t xml:space="preserve">благоустройства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</w:t>
            </w:r>
            <w:r>
              <w:rPr>
                <w:sz w:val="22"/>
              </w:rPr>
              <w:t>"  муниципальной</w:t>
            </w:r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4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503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603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7030000">
            <w:pPr>
              <w:rPr>
                <w:sz w:val="22"/>
              </w:rPr>
            </w:pPr>
            <w:r>
              <w:rPr>
                <w:sz w:val="22"/>
              </w:rPr>
              <w:t>02 1 00 S4640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8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89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1 150,0</w:t>
            </w:r>
          </w:p>
        </w:tc>
        <w:tc>
          <w:tcPr>
            <w:tcW w:type="dxa" w:w="1157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A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7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B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37"/>
            <w:gridSpan w:val="2"/>
            <w:tcMar>
              <w:left w:type="dxa" w:w="30"/>
              <w:right w:type="dxa" w:w="30"/>
            </w:tcMar>
          </w:tcPr>
          <w:p w14:paraId="8C030000"/>
        </w:tc>
        <w:tc>
          <w:tcPr>
            <w:tcW w:type="dxa" w:w="244"/>
            <w:tcMar>
              <w:left w:type="dxa" w:w="30"/>
              <w:right w:type="dxa" w:w="30"/>
            </w:tcMar>
          </w:tcPr>
          <w:p w14:paraId="8D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8E03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F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003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103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203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3030000">
            <w:pPr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94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  <w:tc>
          <w:tcPr>
            <w:tcW w:type="dxa" w:w="1157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5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7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6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37"/>
            <w:gridSpan w:val="2"/>
            <w:tcMar>
              <w:left w:type="dxa" w:w="30"/>
              <w:right w:type="dxa" w:w="30"/>
            </w:tcMar>
          </w:tcPr>
          <w:p w14:paraId="97030000"/>
        </w:tc>
        <w:tc>
          <w:tcPr>
            <w:tcW w:type="dxa" w:w="244"/>
            <w:tcMar>
              <w:left w:type="dxa" w:w="30"/>
              <w:right w:type="dxa" w:w="30"/>
            </w:tcMar>
          </w:tcPr>
          <w:p w14:paraId="98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903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сетей уличного освещение Большенеклиновского сельского поселения в рамках подпрограммы "Энергоэффективность</w:t>
            </w:r>
            <w:r>
              <w:rPr>
                <w:sz w:val="22"/>
              </w:rPr>
              <w:t>"  муниципальной</w:t>
            </w:r>
            <w:r>
              <w:rPr>
                <w:sz w:val="22"/>
              </w:rPr>
              <w:t xml:space="preserve"> программы Большенеклиновского сельского поселения " Обеспечение качественными жилищно-коммунальными услугами населения Большенеклиновского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A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B03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C03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D030000">
            <w:pPr>
              <w:rPr>
                <w:sz w:val="22"/>
              </w:rPr>
            </w:pPr>
            <w:r>
              <w:rPr>
                <w:sz w:val="22"/>
              </w:rPr>
              <w:t>02 2 00 65000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E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9F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0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1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A2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A303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4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503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603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A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A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A9030000">
            <w:pPr>
              <w:ind/>
              <w:jc w:val="right"/>
            </w:pPr>
            <w:r>
              <w:rPr>
                <w:sz w:val="22"/>
              </w:rPr>
              <w:t>20,0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A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B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AC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AD03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</w:t>
            </w:r>
            <w:r>
              <w:rPr>
                <w:sz w:val="22"/>
              </w:rPr>
              <w:t>политика»(</w:t>
            </w:r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E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F03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003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1030000">
            <w:pPr>
              <w:rPr>
                <w:sz w:val="22"/>
              </w:rPr>
            </w:pPr>
            <w:r>
              <w:rPr>
                <w:sz w:val="22"/>
              </w:rPr>
              <w:t>08 1 0021400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2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B3030000">
            <w:pPr>
              <w:ind/>
              <w:jc w:val="right"/>
            </w:pPr>
            <w:r>
              <w:rPr>
                <w:sz w:val="22"/>
              </w:rPr>
              <w:t>20,0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4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5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B6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7030000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8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903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A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B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C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BD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4 840,0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E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F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C0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103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2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303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4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5030000">
            <w:pPr>
              <w:rPr>
                <w:sz w:val="22"/>
              </w:rPr>
            </w:pPr>
            <w:r>
              <w:rPr>
                <w:sz w:val="22"/>
              </w:rPr>
              <w:t>05 2 00 00590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603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C7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4 840,0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8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9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CA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B030000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C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D03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E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F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0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D1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2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3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D4030000"/>
        </w:tc>
      </w:tr>
      <w:tr>
        <w:trPr>
          <w:trHeight w:hRule="atLeast" w:val="3339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5030000">
            <w:pPr>
              <w:rPr>
                <w:sz w:val="22"/>
              </w:rPr>
            </w:pPr>
            <w:r>
              <w:rPr>
                <w:sz w:val="22"/>
              </w:rPr>
              <w:t>Выплата муниципальной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6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703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8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9030000">
            <w:pPr>
              <w:rPr>
                <w:sz w:val="22"/>
              </w:rPr>
            </w:pPr>
            <w:r>
              <w:rPr>
                <w:sz w:val="22"/>
              </w:rPr>
              <w:t>01 1 00 10150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A030000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DB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C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D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DE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F030000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0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103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203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3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4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E5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6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7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E8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9030000">
            <w:pPr>
              <w:rPr>
                <w:sz w:val="22"/>
              </w:rPr>
            </w:pPr>
            <w:r>
              <w:rPr>
                <w:sz w:val="22"/>
              </w:rPr>
              <w:t>Физкультурные и массовые спортивные мероприятия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A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B03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C03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D030000">
            <w:pPr>
              <w:rPr>
                <w:sz w:val="22"/>
              </w:rPr>
            </w:pPr>
            <w:r>
              <w:rPr>
                <w:sz w:val="22"/>
              </w:rPr>
              <w:t>06 1 00 21300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E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EF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0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1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F2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F303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4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503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603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7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8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F9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A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B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FC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D030000">
            <w:r>
              <w:rPr>
                <w:sz w:val="22"/>
              </w:rPr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</w:t>
            </w:r>
            <w:r>
              <w:rPr>
                <w:sz w:val="22"/>
              </w:rPr>
              <w:t>создание  условий</w:t>
            </w:r>
            <w:r>
              <w:rPr>
                <w:sz w:val="22"/>
              </w:rPr>
              <w:t xml:space="preserve"> для эффективного управления муниципальными финансами" (Иные</w:t>
            </w:r>
            <w:r>
              <w:t xml:space="preserve"> межбюджетные трансферты) 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E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F03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004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1040000">
            <w:pPr>
              <w:rPr>
                <w:sz w:val="22"/>
              </w:rPr>
            </w:pPr>
            <w:r>
              <w:rPr>
                <w:sz w:val="22"/>
              </w:rPr>
              <w:t>11 3 00 85020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2040000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3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4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5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06040000"/>
        </w:tc>
      </w:tr>
    </w:tbl>
    <w:p w14:paraId="07040000">
      <w:pPr>
        <w:spacing w:line="276" w:lineRule="auto"/>
        <w:ind/>
        <w:jc w:val="both"/>
        <w:rPr>
          <w:sz w:val="24"/>
        </w:rPr>
      </w:pPr>
      <w:bookmarkStart w:id="5" w:name="_Hlk127954758"/>
    </w:p>
    <w:p w14:paraId="08040000">
      <w:pPr>
        <w:spacing w:line="276" w:lineRule="auto"/>
        <w:ind/>
        <w:jc w:val="both"/>
        <w:rPr>
          <w:sz w:val="24"/>
        </w:rPr>
      </w:pPr>
    </w:p>
    <w:p w14:paraId="09040000">
      <w:pPr>
        <w:numPr>
          <w:ilvl w:val="0"/>
          <w:numId w:val="1"/>
        </w:numPr>
        <w:spacing w:line="276" w:lineRule="auto"/>
        <w:ind/>
        <w:jc w:val="both"/>
        <w:rPr>
          <w:sz w:val="24"/>
        </w:rPr>
      </w:pPr>
      <w:r>
        <w:rPr>
          <w:sz w:val="24"/>
        </w:rPr>
        <w:t>Приложение 5 изложить в следующей редакции:</w:t>
      </w:r>
      <w:bookmarkEnd w:id="5"/>
    </w:p>
    <w:p w14:paraId="0A040000">
      <w:pPr>
        <w:ind w:right="38"/>
        <w:jc w:val="right"/>
        <w:rPr>
          <w:sz w:val="24"/>
        </w:rPr>
      </w:pPr>
    </w:p>
    <w:p w14:paraId="0B040000">
      <w:pPr>
        <w:ind w:right="38"/>
        <w:jc w:val="right"/>
        <w:rPr>
          <w:sz w:val="24"/>
        </w:rPr>
      </w:pPr>
      <w:r>
        <w:rPr>
          <w:sz w:val="24"/>
        </w:rPr>
        <w:t xml:space="preserve">Приложение 5 </w:t>
      </w:r>
    </w:p>
    <w:p w14:paraId="0C040000">
      <w:pPr>
        <w:ind w:right="38"/>
        <w:jc w:val="right"/>
        <w:rPr>
          <w:sz w:val="24"/>
        </w:rPr>
      </w:pPr>
      <w:r>
        <w:rPr>
          <w:sz w:val="24"/>
        </w:rPr>
        <w:t>к  решению</w:t>
      </w:r>
      <w:r>
        <w:rPr>
          <w:sz w:val="24"/>
        </w:rPr>
        <w:t xml:space="preserve"> Собрания депутатов Большенеклиновского  сельского поселения</w:t>
      </w:r>
    </w:p>
    <w:p w14:paraId="0D040000">
      <w:pPr>
        <w:ind w:right="38"/>
        <w:jc w:val="right"/>
        <w:rPr>
          <w:sz w:val="24"/>
        </w:rPr>
      </w:pPr>
      <w:r>
        <w:rPr>
          <w:sz w:val="24"/>
        </w:rPr>
        <w:t xml:space="preserve">"О бюджете Большенеклиновского сельского поселения </w:t>
      </w:r>
    </w:p>
    <w:p w14:paraId="0E040000">
      <w:pPr>
        <w:ind w:right="38"/>
        <w:jc w:val="right"/>
        <w:rPr>
          <w:sz w:val="24"/>
        </w:rPr>
      </w:pPr>
      <w:r>
        <w:rPr>
          <w:sz w:val="24"/>
        </w:rPr>
        <w:t xml:space="preserve">Неклиновского района на 2023 год и </w:t>
      </w:r>
    </w:p>
    <w:p w14:paraId="0F040000">
      <w:pPr>
        <w:ind w:right="38"/>
        <w:jc w:val="right"/>
        <w:rPr>
          <w:sz w:val="24"/>
        </w:rPr>
      </w:pPr>
      <w:r>
        <w:rPr>
          <w:sz w:val="24"/>
        </w:rPr>
        <w:t>плановый период 2024 и 2025 годов»</w:t>
      </w:r>
    </w:p>
    <w:p w14:paraId="10040000">
      <w:pPr>
        <w:rPr>
          <w:sz w:val="24"/>
        </w:rPr>
      </w:pPr>
    </w:p>
    <w:tbl>
      <w:tblPr>
        <w:tblStyle w:val="Style_2"/>
        <w:tblInd w:type="dxa" w:w="-92"/>
        <w:tblLayout w:type="fixed"/>
      </w:tblPr>
      <w:tblGrid>
        <w:gridCol w:w="4591"/>
        <w:gridCol w:w="1558"/>
        <w:gridCol w:w="567"/>
        <w:gridCol w:w="567"/>
        <w:gridCol w:w="567"/>
        <w:gridCol w:w="997"/>
        <w:gridCol w:w="1163"/>
        <w:gridCol w:w="992"/>
        <w:gridCol w:w="221"/>
        <w:gridCol w:w="17"/>
      </w:tblGrid>
      <w:tr>
        <w:trPr>
          <w:trHeight w:hRule="atLeast" w:val="375"/>
        </w:trPr>
        <w:tc>
          <w:tcPr>
            <w:tcW w:type="dxa" w:w="11240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4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Распределение бюджетных ассигнований </w:t>
            </w:r>
          </w:p>
        </w:tc>
      </w:tr>
      <w:tr>
        <w:trPr>
          <w:trHeight w:hRule="atLeast" w:val="320"/>
        </w:trPr>
        <w:tc>
          <w:tcPr>
            <w:tcW w:type="dxa" w:w="11240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4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 по целевым статьям (муниципальным программам Большенеклиновского сельского поселения</w:t>
            </w:r>
          </w:p>
        </w:tc>
      </w:tr>
      <w:tr>
        <w:trPr>
          <w:trHeight w:hRule="atLeast" w:val="375"/>
        </w:trPr>
        <w:tc>
          <w:tcPr>
            <w:tcW w:type="dxa" w:w="11240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4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 и непрограммным направлениям деятельности),</w:t>
            </w:r>
          </w:p>
        </w:tc>
      </w:tr>
      <w:tr>
        <w:trPr>
          <w:trHeight w:hRule="atLeast" w:val="375"/>
        </w:trPr>
        <w:tc>
          <w:tcPr>
            <w:tcW w:type="dxa" w:w="11240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4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 группам и подгруппам видов расходов, разделам, подразделам</w:t>
            </w:r>
          </w:p>
        </w:tc>
      </w:tr>
      <w:tr>
        <w:trPr>
          <w:trHeight w:hRule="atLeast" w:val="360"/>
        </w:trPr>
        <w:tc>
          <w:tcPr>
            <w:tcW w:type="dxa" w:w="11240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4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 классификации расходов бюджетов на 2023год и на плановый период 2024 и 2025 годов</w:t>
            </w:r>
          </w:p>
        </w:tc>
      </w:tr>
      <w:tr>
        <w:trPr>
          <w:trHeight w:hRule="atLeast" w:val="360"/>
        </w:trPr>
        <w:tc>
          <w:tcPr>
            <w:tcW w:type="dxa" w:w="459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6040000">
            <w:pPr>
              <w:rPr>
                <w:sz w:val="22"/>
              </w:rPr>
            </w:pPr>
          </w:p>
        </w:tc>
        <w:tc>
          <w:tcPr>
            <w:tcW w:type="dxa" w:w="1558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704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8040000">
            <w:pPr>
              <w:ind/>
              <w:jc w:val="right"/>
              <w:rPr>
                <w:b w:val="1"/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9040000">
            <w:pPr>
              <w:rPr>
                <w:sz w:val="22"/>
              </w:rPr>
            </w:pPr>
          </w:p>
        </w:tc>
        <w:tc>
          <w:tcPr>
            <w:tcW w:type="dxa" w:w="3957"/>
            <w:gridSpan w:val="6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A04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(тыс. рублей)</w:t>
            </w:r>
          </w:p>
        </w:tc>
      </w:tr>
      <w:tr>
        <w:trPr>
          <w:trHeight w:hRule="atLeast" w:val="375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4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4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4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ВР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4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Рз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4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ПР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40000">
            <w:pPr>
              <w:ind w:firstLine="0" w:left="-108" w:right="-7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2023год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40000">
            <w:pPr>
              <w:ind w:right="-152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2024год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4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2025год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375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4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40000">
            <w:pPr>
              <w:ind w:firstLine="0" w:left="-107" w:right="-74"/>
              <w:jc w:val="right"/>
              <w:rPr>
                <w:sz w:val="22"/>
              </w:rPr>
            </w:pPr>
            <w:r>
              <w:rPr>
                <w:sz w:val="22"/>
              </w:rPr>
              <w:t>19 210,9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8F8F8" w:val="clear"/>
          </w:tcPr>
          <w:p w14:paraId="29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14 300,0</w:t>
            </w:r>
          </w:p>
        </w:tc>
        <w:tc>
          <w:tcPr>
            <w:tcW w:type="dxa" w:w="1213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13 581,5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000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4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40000">
            <w:pPr>
              <w:rPr>
                <w:sz w:val="22"/>
              </w:rPr>
            </w:pPr>
            <w:r>
              <w:rPr>
                <w:sz w:val="22"/>
              </w:rPr>
              <w:t>01 0 00 00000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547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40000">
            <w:pPr>
              <w:rPr>
                <w:sz w:val="22"/>
              </w:rPr>
            </w:pPr>
            <w:r>
              <w:rPr>
                <w:sz w:val="22"/>
              </w:rPr>
              <w:t>Подпрограмма  "</w:t>
            </w:r>
            <w:r>
              <w:rPr>
                <w:sz w:val="22"/>
              </w:rPr>
              <w:t>Социальная поддержка муниципальных служащих"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40000">
            <w:pPr>
              <w:rPr>
                <w:sz w:val="22"/>
              </w:rPr>
            </w:pPr>
            <w:r>
              <w:rPr>
                <w:sz w:val="22"/>
              </w:rPr>
              <w:t>01 1 00 00000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557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40000">
            <w:pPr>
              <w:rPr>
                <w:sz w:val="22"/>
              </w:rPr>
            </w:pPr>
            <w:r>
              <w:rPr>
                <w:sz w:val="22"/>
              </w:rPr>
              <w:t>Выплата муниципальной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40000">
            <w:pPr>
              <w:rPr>
                <w:sz w:val="22"/>
              </w:rPr>
            </w:pPr>
            <w:r>
              <w:rPr>
                <w:sz w:val="22"/>
              </w:rPr>
              <w:t>01 1 00 10150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40000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4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4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15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40000">
            <w:pPr>
              <w:rPr>
                <w:sz w:val="22"/>
              </w:rPr>
            </w:pPr>
            <w:r>
              <w:rPr>
                <w:sz w:val="22"/>
              </w:rPr>
              <w:t>02 0 00 00000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4 307,7</w:t>
            </w:r>
          </w:p>
          <w:p w14:paraId="49040000">
            <w:pPr>
              <w:ind/>
              <w:jc w:val="right"/>
              <w:rPr>
                <w:sz w:val="22"/>
              </w:rPr>
            </w:pPr>
          </w:p>
          <w:p w14:paraId="4A040000">
            <w:pPr>
              <w:ind/>
              <w:jc w:val="right"/>
              <w:rPr>
                <w:sz w:val="22"/>
              </w:rPr>
            </w:pP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  <w:p w14:paraId="4C040000">
            <w:pPr>
              <w:ind/>
              <w:jc w:val="right"/>
              <w:rPr>
                <w:sz w:val="22"/>
              </w:rPr>
            </w:pP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1 739,9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517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4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"Организация благоустройства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поселении"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rPr>
                <w:sz w:val="22"/>
              </w:rPr>
            </w:pPr>
            <w:r>
              <w:rPr>
                <w:sz w:val="22"/>
              </w:rPr>
              <w:t>02 1 00 00000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4 077,7</w:t>
            </w:r>
          </w:p>
          <w:p w14:paraId="54040000">
            <w:pPr>
              <w:rPr>
                <w:sz w:val="22"/>
              </w:rPr>
            </w:pP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  <w:p w14:paraId="5604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1 739,9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2683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4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сельского поселения в рамках подпрограммы "Организация благоустройства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</w:t>
            </w:r>
            <w:r>
              <w:rPr>
                <w:sz w:val="22"/>
              </w:rPr>
              <w:t>"  муниципальной</w:t>
            </w:r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rPr>
                <w:sz w:val="22"/>
              </w:rPr>
            </w:pPr>
            <w:r>
              <w:rPr>
                <w:sz w:val="22"/>
              </w:rPr>
              <w:t>02 1 00 60000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4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4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1 400,0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24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40000">
            <w:pPr>
              <w:rPr>
                <w:sz w:val="22"/>
              </w:rPr>
            </w:pPr>
            <w:r>
              <w:rPr>
                <w:sz w:val="22"/>
              </w:rPr>
              <w:t xml:space="preserve">Прочие мероприятия по благоустройству сельского поселения в рамках подпрограммы "Организация благоустройства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</w:t>
            </w:r>
            <w:r>
              <w:rPr>
                <w:sz w:val="22"/>
              </w:rPr>
              <w:t>"  муниципальной</w:t>
            </w:r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rPr>
                <w:sz w:val="22"/>
              </w:rPr>
            </w:pPr>
            <w:r>
              <w:rPr>
                <w:sz w:val="22"/>
              </w:rPr>
              <w:t>02 1 00 61000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4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 377,7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1 042,0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289,9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24"/>
        </w:trPr>
        <w:tc>
          <w:tcPr>
            <w:tcW w:type="dxa" w:w="459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6804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реализацию инициативных проектов в рамках подпрограммы "Организация благоустройства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</w:t>
            </w:r>
            <w:r>
              <w:rPr>
                <w:sz w:val="22"/>
              </w:rPr>
              <w:t>"  муниципальной</w:t>
            </w:r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69040000">
            <w:pPr>
              <w:rPr>
                <w:sz w:val="22"/>
              </w:rPr>
            </w:pPr>
            <w:r>
              <w:rPr>
                <w:sz w:val="22"/>
              </w:rPr>
              <w:t>02 1 00 S4640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4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1150,0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01"/>
          <w:hidden w:val="0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rPr>
                <w:sz w:val="22"/>
              </w:rPr>
            </w:pPr>
            <w:r>
              <w:rPr>
                <w:sz w:val="22"/>
              </w:rPr>
              <w:t>Подпрограмма "Энергоэффективность»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4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02 2 00 00000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rPr>
                <w:sz w:val="22"/>
              </w:rPr>
            </w:pP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24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содержание сетей уличного освещение Большенеклиновского сельского поселения в рамках подпрограммы "Энергоэффективность </w:t>
            </w:r>
            <w:r>
              <w:rPr>
                <w:sz w:val="22"/>
              </w:rPr>
              <w:t>"  муниципальной</w:t>
            </w:r>
            <w:r>
              <w:rPr>
                <w:sz w:val="22"/>
              </w:rPr>
              <w:t xml:space="preserve"> программы Большенеклиновского сельского поселения " Обеспечение качественными жилищно-коммунальными услугами населения Большенеклиновского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02 2 00 65000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4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24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rPr>
                <w:sz w:val="22"/>
              </w:rPr>
            </w:pPr>
            <w:r>
              <w:rPr>
                <w:sz w:val="22"/>
              </w:rPr>
              <w:t>Подпрограмма «Создание условий для обеспечения качественными услугами населения Большенеклиновского сельского поселения»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02 3 00 00000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rPr>
                <w:sz w:val="22"/>
              </w:rPr>
            </w:pP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24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rPr>
                <w:sz w:val="22"/>
              </w:rPr>
            </w:pPr>
            <w:r>
              <w:rPr>
                <w:sz w:val="22"/>
              </w:rPr>
              <w:t>Прочие мероприятия в рамках подпрограммы «Создание условий для обеспечения качественными услугами населения Большенеклиновского сельского поселения»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02 3 00 99990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775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rPr>
                <w:sz w:val="22"/>
              </w:rPr>
            </w:pPr>
            <w:r>
              <w:rPr>
                <w:sz w:val="22"/>
              </w:rPr>
              <w:t>03 0 00 00000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4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40000">
            <w:pPr>
              <w:rPr>
                <w:sz w:val="22"/>
              </w:rPr>
            </w:pP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60.0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24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4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«Профилактика экстремизма и терроризма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rPr>
                <w:sz w:val="22"/>
              </w:rPr>
            </w:pPr>
            <w:r>
              <w:rPr>
                <w:sz w:val="22"/>
              </w:rPr>
              <w:t>03 1 00 00000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4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40000">
            <w:pPr>
              <w:rPr>
                <w:sz w:val="22"/>
              </w:rPr>
            </w:pP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60.0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24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</w:t>
            </w:r>
            <w:r>
              <w:rPr>
                <w:sz w:val="22"/>
              </w:rPr>
              <w:t>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841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24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4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"Защита населения и </w:t>
            </w:r>
            <w:r>
              <w:rPr>
                <w:sz w:val="22"/>
              </w:rPr>
              <w:t>территории  от</w:t>
            </w:r>
            <w:r>
              <w:rPr>
                <w:sz w:val="22"/>
              </w:rPr>
              <w:t xml:space="preserve">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40000">
            <w:pPr>
              <w:rPr>
                <w:sz w:val="22"/>
              </w:rPr>
            </w:pPr>
            <w:r>
              <w:rPr>
                <w:sz w:val="22"/>
              </w:rPr>
              <w:t>04 0 00 00000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226.0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596"/>
          <w:hidden w:val="0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rPr>
                <w:sz w:val="22"/>
              </w:rPr>
            </w:pPr>
            <w:r>
              <w:rPr>
                <w:sz w:val="22"/>
              </w:rPr>
              <w:t>Подпрограмма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rPr>
                <w:sz w:val="22"/>
              </w:rPr>
            </w:pPr>
            <w:r>
              <w:rPr>
                <w:sz w:val="22"/>
              </w:rPr>
              <w:t>04 1 00 00000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211.0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15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4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0,0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15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151</w:t>
            </w:r>
            <w:r>
              <w:rPr>
                <w:sz w:val="22"/>
              </w:rPr>
              <w:t>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15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rPr>
                <w:sz w:val="22"/>
              </w:rPr>
            </w:pPr>
            <w:r>
              <w:rPr>
                <w:sz w:val="22"/>
              </w:rPr>
              <w:t>Подпрограмма «Обеспечение безопасности на водных объектах»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rPr>
                <w:sz w:val="22"/>
              </w:rPr>
            </w:pPr>
            <w:r>
              <w:rPr>
                <w:sz w:val="22"/>
              </w:rPr>
              <w:t>04 3 00 00000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rPr>
                <w:sz w:val="22"/>
              </w:rPr>
            </w:pP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15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безопасности на водных объектах в рамках подпрограммы «Обеспечение безопасности на водных объектах»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rPr>
                <w:sz w:val="22"/>
              </w:rPr>
            </w:pPr>
            <w:r>
              <w:rPr>
                <w:sz w:val="22"/>
              </w:rPr>
              <w:t>04 3 00 21100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567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"Развитие культуры"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rPr>
                <w:sz w:val="22"/>
              </w:rPr>
            </w:pPr>
            <w:r>
              <w:rPr>
                <w:sz w:val="22"/>
              </w:rPr>
              <w:t>05 0 00 00000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ind w:firstLine="0" w:left="-107"/>
              <w:jc w:val="right"/>
              <w:rPr>
                <w:sz w:val="22"/>
              </w:rPr>
            </w:pPr>
            <w:r>
              <w:rPr>
                <w:sz w:val="22"/>
              </w:rPr>
              <w:t>4 </w:t>
            </w:r>
            <w:r>
              <w:rPr>
                <w:sz w:val="22"/>
              </w:rPr>
              <w:t>84</w:t>
            </w:r>
            <w:r>
              <w:rPr>
                <w:sz w:val="22"/>
              </w:rPr>
              <w:t>0,0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565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40000">
            <w:pPr>
              <w:rPr>
                <w:sz w:val="22"/>
              </w:rPr>
            </w:pPr>
            <w:r>
              <w:rPr>
                <w:sz w:val="22"/>
              </w:rPr>
              <w:t>Подпрограмма "Развитие культурно-досуговой деятельности"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40000">
            <w:pPr>
              <w:rPr>
                <w:sz w:val="22"/>
              </w:rPr>
            </w:pPr>
            <w:r>
              <w:rPr>
                <w:sz w:val="22"/>
              </w:rPr>
              <w:t>05 2 00 00000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pPr>
              <w:ind w:firstLine="0" w:left="-107"/>
              <w:jc w:val="right"/>
              <w:rPr>
                <w:sz w:val="22"/>
              </w:rPr>
            </w:pPr>
            <w:r>
              <w:rPr>
                <w:sz w:val="22"/>
              </w:rPr>
              <w:t>4 </w:t>
            </w:r>
            <w:r>
              <w:rPr>
                <w:sz w:val="22"/>
              </w:rPr>
              <w:t>84</w:t>
            </w:r>
            <w:r>
              <w:rPr>
                <w:sz w:val="22"/>
              </w:rPr>
              <w:t>0,0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273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4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40000">
            <w:pPr>
              <w:rPr>
                <w:sz w:val="22"/>
              </w:rPr>
            </w:pPr>
            <w:r>
              <w:rPr>
                <w:sz w:val="22"/>
              </w:rPr>
              <w:t>05 2 00 00590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4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40000">
            <w:pPr>
              <w:ind w:firstLine="0" w:left="-107"/>
              <w:jc w:val="right"/>
              <w:rPr>
                <w:sz w:val="22"/>
              </w:rPr>
            </w:pPr>
            <w:r>
              <w:rPr>
                <w:sz w:val="22"/>
              </w:rPr>
              <w:t>4 </w:t>
            </w:r>
            <w:r>
              <w:rPr>
                <w:sz w:val="22"/>
              </w:rPr>
              <w:t>84</w:t>
            </w:r>
            <w:r>
              <w:rPr>
                <w:sz w:val="22"/>
              </w:rPr>
              <w:t>0,0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545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4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«Развитие физической культуры и спорта»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4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06 0 00 00000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4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4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40000">
            <w:pPr>
              <w:rPr>
                <w:sz w:val="22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545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50000">
            <w:pPr>
              <w:rPr>
                <w:sz w:val="22"/>
              </w:rPr>
            </w:pPr>
            <w:r>
              <w:rPr>
                <w:sz w:val="22"/>
              </w:rPr>
              <w:t>Подпрограмма "Развитие физической культуры и массового спорта на территории Большенеклиновского сельского поселения"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06 1 00 00000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5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5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50000">
            <w:pPr>
              <w:rPr>
                <w:sz w:val="22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545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50000">
            <w:pPr>
              <w:rPr>
                <w:sz w:val="22"/>
              </w:rPr>
            </w:pPr>
            <w:r>
              <w:rPr>
                <w:sz w:val="22"/>
              </w:rPr>
              <w:t>Физкультурные и массовые спортивные мероприятия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5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06 1 00 21300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5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5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545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5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Большенеклиновского сельского </w:t>
            </w:r>
            <w:r>
              <w:rPr>
                <w:sz w:val="22"/>
              </w:rPr>
              <w:t>поселения"Муниципальная</w:t>
            </w:r>
            <w:r>
              <w:rPr>
                <w:sz w:val="22"/>
              </w:rPr>
              <w:t xml:space="preserve"> политика"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50000">
            <w:pPr>
              <w:rPr>
                <w:sz w:val="22"/>
              </w:rPr>
            </w:pPr>
            <w:r>
              <w:rPr>
                <w:sz w:val="22"/>
              </w:rPr>
              <w:t>08 0 00 00000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1275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5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"Развитие муниципального управления и муниципальной службы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50000">
            <w:pPr>
              <w:rPr>
                <w:sz w:val="22"/>
              </w:rPr>
            </w:pPr>
            <w:r>
              <w:rPr>
                <w:sz w:val="22"/>
              </w:rPr>
              <w:t>08 1 00 00000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556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50000">
            <w:pPr>
              <w:rPr>
                <w:sz w:val="22"/>
              </w:rPr>
            </w:pPr>
            <w:r>
              <w:rPr>
                <w:sz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</w:t>
            </w:r>
            <w:r>
              <w:rPr>
                <w:sz w:val="22"/>
              </w:rPr>
              <w:t>политика»(</w:t>
            </w:r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50000">
            <w:pPr>
              <w:rPr>
                <w:sz w:val="22"/>
              </w:rPr>
            </w:pPr>
            <w:r>
              <w:rPr>
                <w:sz w:val="22"/>
              </w:rPr>
              <w:t>08 1 00 21400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5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5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5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1392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50000">
            <w:pPr>
              <w:rPr>
                <w:sz w:val="22"/>
              </w:rPr>
            </w:pPr>
            <w:r>
              <w:rPr>
                <w:sz w:val="22"/>
              </w:rPr>
              <w:t>Подпрограмма "Обеспечение реализации муниципальной программы Большенеклиновского сельского поселения "Муниципальная политика" муниципальной программы Большенеклиновского сельского поселения "Муниципальная политика"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50000">
            <w:pPr>
              <w:rPr>
                <w:sz w:val="22"/>
              </w:rPr>
            </w:pPr>
            <w:r>
              <w:rPr>
                <w:sz w:val="22"/>
              </w:rPr>
              <w:t>08 2 00 00000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2010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50000">
            <w:pPr>
              <w:rPr>
                <w:sz w:val="22"/>
              </w:rPr>
            </w:pPr>
            <w:r>
              <w:rPr>
                <w:sz w:val="22"/>
              </w:rPr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50000">
            <w:pPr>
              <w:rPr>
                <w:sz w:val="22"/>
              </w:rPr>
            </w:pPr>
            <w:r>
              <w:rPr>
                <w:sz w:val="22"/>
              </w:rPr>
              <w:t>08 2 00 21500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5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5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5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252"/>
          <w:hidden w:val="0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5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Большенеклиновского сельского </w:t>
            </w:r>
            <w:r>
              <w:rPr>
                <w:sz w:val="22"/>
              </w:rPr>
              <w:t>поселения"Информационное</w:t>
            </w:r>
            <w:r>
              <w:rPr>
                <w:sz w:val="22"/>
              </w:rPr>
              <w:t xml:space="preserve"> общество"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50000">
            <w:pPr>
              <w:rPr>
                <w:sz w:val="22"/>
              </w:rPr>
            </w:pPr>
            <w:r>
              <w:rPr>
                <w:sz w:val="22"/>
              </w:rPr>
              <w:t>09 0 00 00000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330,0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835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5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"Развитие информационных технологий" муниципальной программы Большенеклиновского сельского </w:t>
            </w:r>
            <w:r>
              <w:rPr>
                <w:sz w:val="22"/>
              </w:rPr>
              <w:t>поселения"Информационное</w:t>
            </w:r>
            <w:r>
              <w:rPr>
                <w:sz w:val="22"/>
              </w:rPr>
              <w:t xml:space="preserve"> общество"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50000">
            <w:pPr>
              <w:rPr>
                <w:sz w:val="22"/>
              </w:rPr>
            </w:pPr>
            <w:r>
              <w:rPr>
                <w:sz w:val="22"/>
              </w:rPr>
              <w:t>09 1 00 00000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353,1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1838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</w:t>
            </w:r>
            <w:r>
              <w:rPr>
                <w:sz w:val="22"/>
              </w:rPr>
              <w:t>поселения"Информационное</w:t>
            </w:r>
            <w:r>
              <w:rPr>
                <w:sz w:val="22"/>
              </w:rPr>
              <w:t xml:space="preserve">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rPr>
                <w:sz w:val="22"/>
              </w:rPr>
            </w:pPr>
            <w:r>
              <w:rPr>
                <w:sz w:val="22"/>
              </w:rPr>
              <w:t>09 1 00 00190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5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353,1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829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«Развитие Транспортной системы»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r>
              <w:rPr>
                <w:sz w:val="22"/>
              </w:rPr>
              <w:t>10 0 00 00000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5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50000">
            <w:pPr>
              <w:rPr>
                <w:sz w:val="22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949,4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44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50000">
            <w:pPr>
              <w:rPr>
                <w:sz w:val="22"/>
              </w:rPr>
            </w:pPr>
            <w:r>
              <w:rPr>
                <w:sz w:val="22"/>
              </w:rPr>
              <w:t>Подпрограмма «Развитие транспортной инфраструктуры Большенеклиновского сельского поселения» муниципальной программы Большенеклиновского сельского поселения «Развитие Транспортной системы»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50000">
            <w:r>
              <w:rPr>
                <w:sz w:val="22"/>
              </w:rPr>
              <w:t>10 1 00 00000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5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50000">
            <w:pPr>
              <w:rPr>
                <w:sz w:val="22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949,4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44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 Большенеклиновского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10 1 00 21700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949,4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44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rPr>
                <w:sz w:val="22"/>
              </w:rPr>
            </w:pPr>
            <w:r>
              <w:rPr>
                <w:sz w:val="22"/>
              </w:rPr>
              <w:t>11 0 00 00000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ind w:firstLine="0" w:left="-107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z w:val="22"/>
              </w:rPr>
              <w:t> 550,7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6 911,0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6 900,0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549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rPr>
                <w:sz w:val="22"/>
              </w:rPr>
            </w:pPr>
            <w:r>
              <w:rPr>
                <w:sz w:val="22"/>
              </w:rPr>
              <w:t>Подпрограмма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rPr>
                <w:sz w:val="22"/>
              </w:rPr>
            </w:pPr>
            <w:r>
              <w:rPr>
                <w:sz w:val="22"/>
              </w:rPr>
              <w:t>11 2 00 00000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 w:firstLine="0" w:left="-107"/>
              <w:jc w:val="right"/>
              <w:rPr>
                <w:sz w:val="22"/>
              </w:rPr>
            </w:pPr>
            <w:r>
              <w:rPr>
                <w:sz w:val="22"/>
              </w:rPr>
              <w:t>7 </w:t>
            </w:r>
            <w:r>
              <w:rPr>
                <w:sz w:val="22"/>
              </w:rPr>
              <w:t>485</w:t>
            </w:r>
            <w:r>
              <w:rPr>
                <w:sz w:val="22"/>
              </w:rPr>
              <w:t>,2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6 911,0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6 900,0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324"/>
          <w:hidden w:val="0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работников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rPr>
                <w:sz w:val="22"/>
              </w:rPr>
            </w:pPr>
            <w:r>
              <w:rPr>
                <w:sz w:val="22"/>
              </w:rPr>
              <w:t>11 2 00 00110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ind w:firstLine="0" w:left="-107"/>
              <w:jc w:val="right"/>
              <w:rPr>
                <w:sz w:val="22"/>
              </w:rPr>
            </w:pPr>
            <w:r>
              <w:rPr>
                <w:sz w:val="22"/>
              </w:rPr>
              <w:t>6 900,0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15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430,0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300,8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289,8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2178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155</w:t>
            </w:r>
            <w:r>
              <w:rPr>
                <w:sz w:val="22"/>
              </w:rPr>
              <w:t>,0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836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rPr>
                <w:sz w:val="22"/>
              </w:rPr>
            </w:pPr>
            <w:r>
              <w:rPr>
                <w:sz w:val="22"/>
              </w:rPr>
              <w:t>11 2 00 72390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836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pPr>
              <w:rPr>
                <w:sz w:val="22"/>
              </w:rPr>
            </w:pPr>
            <w:r>
              <w:rPr>
                <w:sz w:val="22"/>
              </w:rPr>
              <w:t>Подпрограмма"Совершенствование</w:t>
            </w:r>
            <w:r>
              <w:rPr>
                <w:sz w:val="22"/>
              </w:rPr>
              <w:t xml:space="preserve">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</w:t>
            </w:r>
            <w:r>
              <w:rPr>
                <w:sz w:val="22"/>
              </w:rPr>
              <w:t>создание  условий</w:t>
            </w:r>
            <w:r>
              <w:rPr>
                <w:sz w:val="22"/>
              </w:rPr>
              <w:t xml:space="preserve"> для эффективного управления муниципальными финансами"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pPr>
              <w:rPr>
                <w:sz w:val="22"/>
              </w:rPr>
            </w:pPr>
            <w:r>
              <w:rPr>
                <w:sz w:val="22"/>
              </w:rPr>
              <w:t>11 3 00 00000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rPr>
                <w:sz w:val="22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836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rPr>
                <w:sz w:val="22"/>
              </w:rPr>
            </w:pPr>
            <w:r>
              <w:rPr>
                <w:sz w:val="22"/>
              </w:rPr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</w:t>
            </w:r>
            <w:r>
              <w:rPr>
                <w:sz w:val="22"/>
              </w:rPr>
              <w:t>создание  условий</w:t>
            </w:r>
            <w:r>
              <w:rPr>
                <w:sz w:val="22"/>
              </w:rPr>
              <w:t xml:space="preserve"> для эффективного управления муниципальными финансами" (Иные</w:t>
            </w:r>
            <w:r>
              <w:t xml:space="preserve"> межбюджетные трансферты)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rPr>
                <w:sz w:val="22"/>
              </w:rPr>
            </w:pPr>
            <w:r>
              <w:rPr>
                <w:sz w:val="22"/>
              </w:rPr>
              <w:t>11 3 00 85020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836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rPr>
                <w:sz w:val="22"/>
              </w:rPr>
            </w:pPr>
            <w:r>
              <w:rPr>
                <w:sz w:val="22"/>
              </w:rPr>
              <w:t>Непрограммные расходы органов местного самоуправления Большенеклиновского сельского поселения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rPr>
                <w:sz w:val="22"/>
              </w:rPr>
            </w:pPr>
            <w:r>
              <w:rPr>
                <w:sz w:val="22"/>
              </w:rPr>
              <w:t>99 0 00 00000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644,0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857,0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1131,6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50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rPr>
                <w:sz w:val="22"/>
              </w:rPr>
            </w:pPr>
            <w:r>
              <w:rPr>
                <w:sz w:val="22"/>
              </w:rPr>
              <w:t>Финансовое обеспечение непредвиденных расходов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rPr>
                <w:sz w:val="22"/>
              </w:rPr>
            </w:pPr>
            <w:r>
              <w:rPr>
                <w:sz w:val="22"/>
              </w:rPr>
              <w:t>99 1 00 00000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549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549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rPr>
                <w:sz w:val="22"/>
              </w:rPr>
            </w:pPr>
            <w:r>
              <w:rPr>
                <w:sz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r>
              <w:rPr>
                <w:sz w:val="22"/>
              </w:rPr>
              <w:t>поселения(</w:t>
            </w:r>
            <w:r>
              <w:rPr>
                <w:sz w:val="22"/>
              </w:rPr>
              <w:t>Уплата налогов, сборов и иных платежей)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5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549"/>
        </w:trPr>
        <w:tc>
          <w:tcPr>
            <w:tcW w:type="dxa" w:w="459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C805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C905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340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rPr>
                <w:sz w:val="22"/>
              </w:rPr>
            </w:pPr>
            <w:r>
              <w:rPr>
                <w:sz w:val="22"/>
              </w:rPr>
              <w:t>Непрограммные расходы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rPr>
                <w:sz w:val="22"/>
              </w:rPr>
            </w:pPr>
            <w:r>
              <w:rPr>
                <w:sz w:val="22"/>
              </w:rPr>
              <w:t>99 9 00 00000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rPr>
                <w:sz w:val="22"/>
              </w:rPr>
            </w:pP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544,0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757,0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1 031,6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555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rPr>
                <w:sz w:val="22"/>
              </w:rPr>
            </w:pPr>
            <w:r>
              <w:rPr>
                <w:sz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rPr>
                <w:sz w:val="22"/>
              </w:rPr>
            </w:pPr>
            <w:r>
              <w:rPr>
                <w:sz w:val="22"/>
              </w:rPr>
              <w:t>99 9 00 22960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50.0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996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E005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 в рамках непрограммных расходов органов местного самоуправления Большенеклиновского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15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16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rPr>
                <w:sz w:val="22"/>
              </w:rPr>
            </w:pPr>
            <w:r>
              <w:rPr>
                <w:sz w:val="22"/>
              </w:rPr>
              <w:t xml:space="preserve">Условно утвержденные </w:t>
            </w:r>
            <w:r>
              <w:rPr>
                <w:sz w:val="22"/>
              </w:rPr>
              <w:t>расходы  по</w:t>
            </w:r>
            <w:r>
              <w:rPr>
                <w:sz w:val="22"/>
              </w:rPr>
              <w:t xml:space="preserve"> иным непрограммным мероприятиям в рамках непрограммных расходов органов местного самоуправления Большенеклиновского сельского поселения (Специальные расходы)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99 9 00 90110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664,0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28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99 9 00 99990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200.0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50.0</w:t>
            </w:r>
          </w:p>
        </w:tc>
        <w:tc>
          <w:tcPr>
            <w:tcW w:type="dxa" w:w="17"/>
          </w:tcPr>
          <w:p/>
        </w:tc>
      </w:tr>
    </w:tbl>
    <w:p w14:paraId="F8050000">
      <w:pPr>
        <w:ind w:firstLine="540" w:left="0"/>
        <w:jc w:val="both"/>
        <w:rPr>
          <w:sz w:val="24"/>
        </w:rPr>
      </w:pPr>
    </w:p>
    <w:p w14:paraId="F9050000">
      <w:pPr>
        <w:ind w:firstLine="540" w:left="0"/>
        <w:jc w:val="both"/>
        <w:rPr>
          <w:sz w:val="24"/>
        </w:rPr>
      </w:pPr>
    </w:p>
    <w:p w14:paraId="FA050000">
      <w:pPr>
        <w:ind w:firstLine="540" w:left="0"/>
        <w:jc w:val="both"/>
        <w:rPr>
          <w:sz w:val="24"/>
        </w:rPr>
      </w:pPr>
      <w:r>
        <w:rPr>
          <w:sz w:val="24"/>
        </w:rPr>
        <w:t>2. Настоящее решение вступает в силу со дня его официального опубликования (обнародования).</w:t>
      </w:r>
    </w:p>
    <w:p w14:paraId="FB050000">
      <w:pPr>
        <w:ind w:firstLine="540" w:left="0"/>
        <w:jc w:val="both"/>
        <w:rPr>
          <w:sz w:val="24"/>
        </w:rPr>
      </w:pPr>
    </w:p>
    <w:p w14:paraId="FC050000">
      <w:pPr>
        <w:rPr>
          <w:b w:val="1"/>
          <w:sz w:val="24"/>
        </w:rPr>
      </w:pPr>
    </w:p>
    <w:p w14:paraId="FD050000">
      <w:pPr>
        <w:rPr>
          <w:b w:val="1"/>
          <w:sz w:val="24"/>
        </w:rPr>
      </w:pPr>
    </w:p>
    <w:p w14:paraId="FE050000">
      <w:pPr>
        <w:rPr>
          <w:b w:val="1"/>
          <w:sz w:val="24"/>
        </w:rPr>
      </w:pPr>
      <w:r>
        <w:rPr>
          <w:b w:val="1"/>
          <w:sz w:val="24"/>
        </w:rPr>
        <w:t xml:space="preserve">Председатель </w:t>
      </w:r>
    </w:p>
    <w:p w14:paraId="FF050000">
      <w:pPr>
        <w:rPr>
          <w:b w:val="1"/>
          <w:sz w:val="24"/>
        </w:rPr>
      </w:pPr>
      <w:r>
        <w:rPr>
          <w:b w:val="1"/>
          <w:sz w:val="24"/>
        </w:rPr>
        <w:t>Собрания депутатов - Глава</w:t>
      </w:r>
    </w:p>
    <w:p w14:paraId="00060000">
      <w:pPr>
        <w:rPr>
          <w:b w:val="1"/>
          <w:sz w:val="24"/>
        </w:rPr>
      </w:pPr>
      <w:r>
        <w:rPr>
          <w:b w:val="1"/>
          <w:sz w:val="24"/>
        </w:rPr>
        <w:t>Большенеклиновского сельского поселения                                                             А.В. Кисляк</w:t>
      </w:r>
    </w:p>
    <w:p w14:paraId="01060000">
      <w:r>
        <w:t xml:space="preserve"> </w:t>
      </w:r>
    </w:p>
    <w:p w14:paraId="02060000"/>
    <w:p w14:paraId="03060000"/>
    <w:p w14:paraId="04060000"/>
    <w:p w14:paraId="0506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 xml:space="preserve">село Большая </w:t>
      </w:r>
      <w:r>
        <w:rPr>
          <w:b w:val="1"/>
          <w:sz w:val="22"/>
        </w:rPr>
        <w:t>Неклиновка</w:t>
      </w:r>
    </w:p>
    <w:p w14:paraId="06060000">
      <w:pPr>
        <w:ind/>
        <w:jc w:val="both"/>
        <w:rPr>
          <w:b w:val="1"/>
          <w:sz w:val="22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« </w:t>
      </w:r>
      <w:r>
        <w:rPr>
          <w:b w:val="1"/>
          <w:sz w:val="24"/>
        </w:rPr>
        <w:t xml:space="preserve"> 16</w:t>
      </w:r>
      <w:r>
        <w:rPr>
          <w:b w:val="1"/>
          <w:sz w:val="24"/>
        </w:rPr>
        <w:t xml:space="preserve"> »  июня</w:t>
      </w:r>
      <w:r>
        <w:rPr>
          <w:b w:val="1"/>
          <w:sz w:val="24"/>
        </w:rPr>
        <w:t xml:space="preserve">  2023г.</w:t>
      </w:r>
    </w:p>
    <w:p w14:paraId="07060000">
      <w:pPr>
        <w:ind/>
        <w:jc w:val="both"/>
        <w:rPr>
          <w:b w:val="1"/>
          <w:sz w:val="24"/>
        </w:rPr>
      </w:pPr>
    </w:p>
    <w:p w14:paraId="08060000">
      <w:pPr>
        <w:ind/>
        <w:jc w:val="both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 xml:space="preserve">№ _71__ </w:t>
      </w:r>
    </w:p>
    <w:sectPr>
      <w:pgSz w:h="16848" w:orient="portrait" w:w="11908"/>
      <w:pgMar w:bottom="1116" w:footer="709" w:gutter="0" w:header="709" w:left="567" w:right="56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1260"/>
      </w:pPr>
    </w:lvl>
    <w:lvl w:ilvl="1">
      <w:start w:val="1"/>
      <w:numFmt w:val="lowerLetter"/>
      <w:lvlText w:val="%2."/>
      <w:lvlJc w:val="left"/>
      <w:pPr>
        <w:ind w:hanging="360" w:left="1980"/>
      </w:pPr>
    </w:lvl>
    <w:lvl w:ilvl="2">
      <w:start w:val="1"/>
      <w:numFmt w:val="lowerRoman"/>
      <w:lvlText w:val="%3."/>
      <w:lvlJc w:val="right"/>
      <w:pPr>
        <w:ind w:hanging="180" w:left="2700"/>
      </w:pPr>
    </w:lvl>
    <w:lvl w:ilvl="3">
      <w:start w:val="1"/>
      <w:numFmt w:val="decimal"/>
      <w:lvlText w:val="%4."/>
      <w:lvlJc w:val="left"/>
      <w:pPr>
        <w:ind w:hanging="360" w:left="3420"/>
      </w:pPr>
    </w:lvl>
    <w:lvl w:ilvl="4">
      <w:start w:val="1"/>
      <w:numFmt w:val="lowerLetter"/>
      <w:lvlText w:val="%5."/>
      <w:lvlJc w:val="left"/>
      <w:pPr>
        <w:ind w:hanging="360" w:left="4140"/>
      </w:pPr>
    </w:lvl>
    <w:lvl w:ilvl="5">
      <w:start w:val="1"/>
      <w:numFmt w:val="lowerRoman"/>
      <w:lvlText w:val="%6."/>
      <w:lvlJc w:val="right"/>
      <w:pPr>
        <w:ind w:hanging="180" w:left="4860"/>
      </w:pPr>
    </w:lvl>
    <w:lvl w:ilvl="6">
      <w:start w:val="1"/>
      <w:numFmt w:val="decimal"/>
      <w:lvlText w:val="%7."/>
      <w:lvlJc w:val="left"/>
      <w:pPr>
        <w:ind w:hanging="360" w:left="5580"/>
      </w:pPr>
    </w:lvl>
    <w:lvl w:ilvl="7">
      <w:start w:val="1"/>
      <w:numFmt w:val="lowerLetter"/>
      <w:lvlText w:val="%8."/>
      <w:lvlJc w:val="left"/>
      <w:pPr>
        <w:ind w:hanging="360" w:left="6300"/>
      </w:pPr>
    </w:lvl>
    <w:lvl w:ilvl="8">
      <w:start w:val="1"/>
      <w:numFmt w:val="lowerRoman"/>
      <w:lvlText w:val="%9."/>
      <w:lvlJc w:val="right"/>
      <w:pPr>
        <w:ind w:hanging="180" w:left="702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1495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Body Text Indent 2"/>
    <w:basedOn w:val="Style_4"/>
    <w:link w:val="Style_5_ch"/>
    <w:pPr>
      <w:ind w:firstLine="900" w:left="0" w:right="76"/>
      <w:jc w:val="both"/>
    </w:pPr>
    <w:rPr>
      <w:sz w:val="28"/>
    </w:rPr>
  </w:style>
  <w:style w:styleId="Style_5_ch" w:type="character">
    <w:name w:val="Body Text Indent 2"/>
    <w:basedOn w:val="Style_4_ch"/>
    <w:link w:val="Style_5"/>
    <w:rPr>
      <w:sz w:val="28"/>
    </w:rPr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header"/>
    <w:basedOn w:val="Style_4"/>
    <w:link w:val="Style_7_ch"/>
    <w:pPr>
      <w:tabs>
        <w:tab w:leader="none" w:pos="4153" w:val="center"/>
        <w:tab w:leader="none" w:pos="8306" w:val="right"/>
      </w:tabs>
      <w:ind/>
    </w:pPr>
  </w:style>
  <w:style w:styleId="Style_7_ch" w:type="character">
    <w:name w:val="header"/>
    <w:basedOn w:val="Style_4_ch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Обычный1"/>
    <w:link w:val="Style_11_ch"/>
    <w:rPr>
      <w:rFonts w:ascii="Times New Roman" w:hAnsi="Times New Roman"/>
    </w:rPr>
  </w:style>
  <w:style w:styleId="Style_11_ch" w:type="character">
    <w:name w:val="Обычный1"/>
    <w:link w:val="Style_11"/>
    <w:rPr>
      <w:rFonts w:ascii="Times New Roman" w:hAnsi="Times New Roman"/>
    </w:rPr>
  </w:style>
  <w:style w:styleId="Style_12" w:type="paragraph">
    <w:name w:val="Гиперссылка2"/>
    <w:link w:val="Style_12_ch"/>
    <w:rPr>
      <w:color w:val="0000FF"/>
      <w:u w:val="single"/>
    </w:rPr>
  </w:style>
  <w:style w:styleId="Style_12_ch" w:type="character">
    <w:name w:val="Гиперссылка2"/>
    <w:link w:val="Style_12"/>
    <w:rPr>
      <w:color w:val="0000FF"/>
      <w:u w:val="single"/>
    </w:rPr>
  </w:style>
  <w:style w:styleId="Style_13" w:type="paragraph">
    <w:name w:val="заголовок 2"/>
    <w:basedOn w:val="Style_4"/>
    <w:next w:val="Style_4"/>
    <w:link w:val="Style_13_ch"/>
    <w:pPr>
      <w:keepNext w:val="1"/>
      <w:ind/>
      <w:jc w:val="center"/>
    </w:pPr>
    <w:rPr>
      <w:sz w:val="28"/>
    </w:rPr>
  </w:style>
  <w:style w:styleId="Style_13_ch" w:type="character">
    <w:name w:val="заголовок 2"/>
    <w:basedOn w:val="Style_4_ch"/>
    <w:link w:val="Style_13"/>
    <w:rPr>
      <w:sz w:val="28"/>
    </w:rPr>
  </w:style>
  <w:style w:styleId="Style_14" w:type="paragraph">
    <w:name w:val="heading 3"/>
    <w:basedOn w:val="Style_4"/>
    <w:next w:val="Style_4"/>
    <w:link w:val="Style_14_ch"/>
    <w:uiPriority w:val="9"/>
    <w:qFormat/>
    <w:pPr>
      <w:keepNext w:val="1"/>
      <w:ind/>
      <w:jc w:val="center"/>
      <w:outlineLvl w:val="2"/>
    </w:pPr>
    <w:rPr>
      <w:sz w:val="24"/>
    </w:rPr>
  </w:style>
  <w:style w:styleId="Style_14_ch" w:type="character">
    <w:name w:val="heading 3"/>
    <w:basedOn w:val="Style_4_ch"/>
    <w:link w:val="Style_14"/>
    <w:rPr>
      <w:sz w:val="24"/>
    </w:rPr>
  </w:style>
  <w:style w:styleId="Style_15" w:type="paragraph">
    <w:name w:val="Гиперссылка2"/>
    <w:link w:val="Style_15_ch"/>
    <w:rPr>
      <w:color w:val="0000FF"/>
      <w:u w:val="single"/>
    </w:rPr>
  </w:style>
  <w:style w:styleId="Style_15_ch" w:type="character">
    <w:name w:val="Гиперссылка2"/>
    <w:link w:val="Style_15"/>
    <w:rPr>
      <w:color w:val="0000FF"/>
      <w:u w:val="single"/>
    </w:rPr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17" w:type="paragraph">
    <w:name w:val="Обычный1"/>
    <w:link w:val="Style_17_ch"/>
    <w:pPr>
      <w:widowControl w:val="0"/>
      <w:spacing w:line="480" w:lineRule="auto"/>
      <w:ind w:firstLine="700" w:left="0"/>
      <w:jc w:val="both"/>
    </w:pPr>
    <w:rPr>
      <w:rFonts w:ascii="Times New Roman" w:hAnsi="Times New Roman"/>
      <w:sz w:val="24"/>
    </w:rPr>
  </w:style>
  <w:style w:styleId="Style_17_ch" w:type="character">
    <w:name w:val="Обычный1"/>
    <w:link w:val="Style_17"/>
    <w:rPr>
      <w:rFonts w:ascii="Times New Roman" w:hAnsi="Times New Roman"/>
      <w:sz w:val="24"/>
    </w:rPr>
  </w:style>
  <w:style w:styleId="Style_18" w:type="paragraph">
    <w:name w:val="List Paragraph"/>
    <w:basedOn w:val="Style_4"/>
    <w:link w:val="Style_1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8_ch" w:type="character">
    <w:name w:val="List Paragraph"/>
    <w:basedOn w:val="Style_4_ch"/>
    <w:link w:val="Style_18"/>
    <w:rPr>
      <w:rFonts w:ascii="Calibri" w:hAnsi="Calibri"/>
      <w:sz w:val="22"/>
    </w:rPr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footer"/>
    <w:basedOn w:val="Style_4"/>
    <w:link w:val="Style_20_ch"/>
    <w:pPr>
      <w:tabs>
        <w:tab w:leader="none" w:pos="4153" w:val="center"/>
        <w:tab w:leader="none" w:pos="8306" w:val="right"/>
      </w:tabs>
      <w:ind/>
    </w:pPr>
  </w:style>
  <w:style w:styleId="Style_20_ch" w:type="character">
    <w:name w:val="footer"/>
    <w:basedOn w:val="Style_4_ch"/>
    <w:link w:val="Style_20"/>
  </w:style>
  <w:style w:styleId="Style_21" w:type="paragraph">
    <w:name w:val="Основной шрифт абзаца2"/>
    <w:link w:val="Style_21_ch"/>
  </w:style>
  <w:style w:styleId="Style_21_ch" w:type="character">
    <w:name w:val="Основной шрифт абзаца2"/>
    <w:link w:val="Style_21"/>
  </w:style>
  <w:style w:styleId="Style_22" w:type="paragraph">
    <w:name w:val="Обычный1"/>
    <w:link w:val="Style_22_ch"/>
    <w:rPr>
      <w:rFonts w:ascii="Times New Roman" w:hAnsi="Times New Roman"/>
    </w:rPr>
  </w:style>
  <w:style w:styleId="Style_22_ch" w:type="character">
    <w:name w:val="Обычный1"/>
    <w:link w:val="Style_22"/>
    <w:rPr>
      <w:rFonts w:ascii="Times New Roman" w:hAnsi="Times New Roman"/>
    </w:rPr>
  </w:style>
  <w:style w:styleId="Style_23" w:type="paragraph">
    <w:name w:val="Гиперссылка3"/>
    <w:link w:val="Style_23_ch"/>
    <w:rPr>
      <w:color w:val="0000FF"/>
      <w:u w:val="single"/>
    </w:rPr>
  </w:style>
  <w:style w:styleId="Style_23_ch" w:type="character">
    <w:name w:val="Гиперссылка3"/>
    <w:link w:val="Style_23"/>
    <w:rPr>
      <w:color w:val="0000FF"/>
      <w:u w:val="single"/>
    </w:rPr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5" w:type="paragraph">
    <w:name w:val="toc 3"/>
    <w:next w:val="Style_4"/>
    <w:link w:val="Style_25_ch"/>
    <w:uiPriority w:val="39"/>
    <w:pPr>
      <w:ind w:firstLine="0" w:left="400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Обычный + 12 пт"/>
    <w:basedOn w:val="Style_4"/>
    <w:link w:val="Style_26_ch"/>
    <w:pPr>
      <w:spacing w:line="360" w:lineRule="auto"/>
      <w:ind w:firstLine="540" w:left="0"/>
      <w:jc w:val="both"/>
    </w:pPr>
    <w:rPr>
      <w:sz w:val="28"/>
    </w:rPr>
  </w:style>
  <w:style w:styleId="Style_26_ch" w:type="character">
    <w:name w:val="Обычный + 12 пт"/>
    <w:basedOn w:val="Style_4_ch"/>
    <w:link w:val="Style_26"/>
    <w:rPr>
      <w:sz w:val="28"/>
    </w:rPr>
  </w:style>
  <w:style w:styleId="Style_27" w:type="paragraph">
    <w:name w:val="heading 5"/>
    <w:basedOn w:val="Style_4"/>
    <w:next w:val="Style_4"/>
    <w:link w:val="Style_27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27_ch" w:type="character">
    <w:name w:val="heading 5"/>
    <w:basedOn w:val="Style_4_ch"/>
    <w:link w:val="Style_27"/>
    <w:rPr>
      <w:b w:val="1"/>
      <w:sz w:val="24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ind/>
      <w:jc w:val="center"/>
      <w:outlineLvl w:val="0"/>
    </w:pPr>
    <w:rPr>
      <w:sz w:val="28"/>
    </w:rPr>
  </w:style>
  <w:style w:styleId="Style_3_ch" w:type="character">
    <w:name w:val="heading 1"/>
    <w:basedOn w:val="Style_4_ch"/>
    <w:link w:val="Style_3"/>
    <w:rPr>
      <w:sz w:val="28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basedOn w:val="Style_4"/>
    <w:next w:val="Style_4"/>
    <w:link w:val="Style_32_ch"/>
    <w:uiPriority w:val="39"/>
    <w:pPr>
      <w:widowControl w:val="0"/>
      <w:ind/>
    </w:pPr>
    <w:rPr>
      <w:color w:val="0000FF"/>
      <w:sz w:val="28"/>
    </w:rPr>
  </w:style>
  <w:style w:styleId="Style_32_ch" w:type="character">
    <w:name w:val="toc 1"/>
    <w:basedOn w:val="Style_4_ch"/>
    <w:link w:val="Style_32"/>
    <w:rPr>
      <w:color w:val="0000FF"/>
      <w:sz w:val="28"/>
    </w:rPr>
  </w:style>
  <w:style w:styleId="Style_33" w:type="paragraph">
    <w:name w:val="Header and Footer"/>
    <w:link w:val="Style_33_ch"/>
    <w:pPr>
      <w:ind/>
      <w:jc w:val="both"/>
    </w:pPr>
    <w:rPr>
      <w:rFonts w:ascii="XO Thames" w:hAnsi="XO Thames"/>
    </w:rPr>
  </w:style>
  <w:style w:styleId="Style_33_ch" w:type="character">
    <w:name w:val="Header and Footer"/>
    <w:link w:val="Style_33"/>
    <w:rPr>
      <w:rFonts w:ascii="XO Thames" w:hAnsi="XO Thames"/>
    </w:rPr>
  </w:style>
  <w:style w:styleId="Style_34" w:type="paragraph">
    <w:name w:val="Обычный1"/>
    <w:link w:val="Style_34_ch"/>
    <w:rPr>
      <w:rFonts w:ascii="Times New Roman" w:hAnsi="Times New Roman"/>
    </w:rPr>
  </w:style>
  <w:style w:styleId="Style_34_ch" w:type="character">
    <w:name w:val="Обычный1"/>
    <w:link w:val="Style_34"/>
    <w:rPr>
      <w:rFonts w:ascii="Times New Roman" w:hAnsi="Times New Roman"/>
    </w:rPr>
  </w:style>
  <w:style w:styleId="Style_35" w:type="paragraph">
    <w:name w:val="toc 9"/>
    <w:next w:val="Style_4"/>
    <w:link w:val="Style_35_ch"/>
    <w:uiPriority w:val="39"/>
    <w:pPr>
      <w:ind w:firstLine="0" w:left="1600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Body Text 2"/>
    <w:basedOn w:val="Style_4"/>
    <w:link w:val="Style_36_ch"/>
    <w:pPr>
      <w:ind/>
      <w:jc w:val="both"/>
    </w:pPr>
    <w:rPr>
      <w:sz w:val="24"/>
    </w:rPr>
  </w:style>
  <w:style w:styleId="Style_36_ch" w:type="character">
    <w:name w:val="Body Text 2"/>
    <w:basedOn w:val="Style_4_ch"/>
    <w:link w:val="Style_36"/>
    <w:rPr>
      <w:sz w:val="24"/>
    </w:rPr>
  </w:style>
  <w:style w:styleId="Style_37" w:type="paragraph">
    <w:name w:val="toc 8"/>
    <w:next w:val="Style_4"/>
    <w:link w:val="Style_37_ch"/>
    <w:uiPriority w:val="39"/>
    <w:pPr>
      <w:ind w:firstLine="0" w:left="1400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Гиперссылка2"/>
    <w:link w:val="Style_38_ch"/>
    <w:rPr>
      <w:color w:val="0000FF"/>
      <w:u w:val="single"/>
    </w:rPr>
  </w:style>
  <w:style w:styleId="Style_38_ch" w:type="character">
    <w:name w:val="Гиперссылка2"/>
    <w:link w:val="Style_38"/>
    <w:rPr>
      <w:color w:val="0000FF"/>
      <w:u w:val="single"/>
    </w:rPr>
  </w:style>
  <w:style w:styleId="Style_39" w:type="paragraph">
    <w:name w:val="Body Text"/>
    <w:basedOn w:val="Style_4"/>
    <w:link w:val="Style_39_ch"/>
    <w:pPr>
      <w:ind/>
      <w:jc w:val="both"/>
    </w:pPr>
    <w:rPr>
      <w:sz w:val="28"/>
    </w:rPr>
  </w:style>
  <w:style w:styleId="Style_39_ch" w:type="character">
    <w:name w:val="Body Text"/>
    <w:basedOn w:val="Style_4_ch"/>
    <w:link w:val="Style_39"/>
    <w:rPr>
      <w:sz w:val="28"/>
    </w:rPr>
  </w:style>
  <w:style w:styleId="Style_40" w:type="paragraph">
    <w:name w:val="ConsPlusNormal"/>
    <w:link w:val="Style_40_ch"/>
    <w:pPr>
      <w:widowControl w:val="0"/>
      <w:ind w:firstLine="720" w:left="0"/>
    </w:pPr>
    <w:rPr>
      <w:rFonts w:ascii="Arial" w:hAnsi="Arial"/>
    </w:rPr>
  </w:style>
  <w:style w:styleId="Style_40_ch" w:type="character">
    <w:name w:val="ConsPlusNormal"/>
    <w:link w:val="Style_40"/>
    <w:rPr>
      <w:rFonts w:ascii="Arial" w:hAnsi="Arial"/>
    </w:rPr>
  </w:style>
  <w:style w:styleId="Style_41" w:type="paragraph">
    <w:name w:val="ConsPlusNonformat"/>
    <w:link w:val="Style_41_ch"/>
    <w:pPr>
      <w:widowControl w:val="0"/>
      <w:ind/>
    </w:pPr>
    <w:rPr>
      <w:rFonts w:ascii="Courier New" w:hAnsi="Courier New"/>
    </w:rPr>
  </w:style>
  <w:style w:styleId="Style_41_ch" w:type="character">
    <w:name w:val="ConsPlusNonformat"/>
    <w:link w:val="Style_41"/>
    <w:rPr>
      <w:rFonts w:ascii="Courier New" w:hAnsi="Courier New"/>
    </w:rPr>
  </w:style>
  <w:style w:styleId="Style_42" w:type="paragraph">
    <w:name w:val="toc 5"/>
    <w:next w:val="Style_4"/>
    <w:link w:val="Style_42_ch"/>
    <w:uiPriority w:val="39"/>
    <w:pPr>
      <w:ind w:firstLine="0" w:left="800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Balloon Text"/>
    <w:basedOn w:val="Style_4"/>
    <w:link w:val="Style_43_ch"/>
    <w:rPr>
      <w:rFonts w:ascii="Tahoma" w:hAnsi="Tahoma"/>
      <w:sz w:val="16"/>
    </w:rPr>
  </w:style>
  <w:style w:styleId="Style_43_ch" w:type="character">
    <w:name w:val="Balloon Text"/>
    <w:basedOn w:val="Style_4_ch"/>
    <w:link w:val="Style_43"/>
    <w:rPr>
      <w:rFonts w:ascii="Tahoma" w:hAnsi="Tahoma"/>
      <w:sz w:val="16"/>
    </w:rPr>
  </w:style>
  <w:style w:styleId="Style_44" w:type="paragraph">
    <w:name w:val="Номер страницы1"/>
    <w:basedOn w:val="Style_19"/>
    <w:link w:val="Style_44_ch"/>
  </w:style>
  <w:style w:styleId="Style_44_ch" w:type="character">
    <w:name w:val="Номер страницы1"/>
    <w:basedOn w:val="Style_19_ch"/>
    <w:link w:val="Style_44"/>
  </w:style>
  <w:style w:styleId="Style_45" w:type="paragraph">
    <w:name w:val="Обычный1"/>
    <w:link w:val="Style_45_ch"/>
    <w:rPr>
      <w:rFonts w:ascii="Times New Roman" w:hAnsi="Times New Roman"/>
    </w:rPr>
  </w:style>
  <w:style w:styleId="Style_45_ch" w:type="character">
    <w:name w:val="Обычный1"/>
    <w:link w:val="Style_45"/>
    <w:rPr>
      <w:rFonts w:ascii="Times New Roman" w:hAnsi="Times New Roman"/>
    </w:rPr>
  </w:style>
  <w:style w:styleId="Style_46" w:type="paragraph">
    <w:name w:val="Subtitle"/>
    <w:next w:val="Style_4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Обычный1"/>
    <w:link w:val="Style_47_ch"/>
    <w:rPr>
      <w:rFonts w:ascii="Times New Roman" w:hAnsi="Times New Roman"/>
    </w:rPr>
  </w:style>
  <w:style w:styleId="Style_47_ch" w:type="character">
    <w:name w:val="Обычный1"/>
    <w:link w:val="Style_47"/>
    <w:rPr>
      <w:rFonts w:ascii="Times New Roman" w:hAnsi="Times New Roman"/>
    </w:rPr>
  </w:style>
  <w:style w:styleId="Style_48" w:type="paragraph">
    <w:name w:val="Основной шрифт абзаца3"/>
    <w:link w:val="Style_48_ch"/>
  </w:style>
  <w:style w:styleId="Style_48_ch" w:type="character">
    <w:name w:val="Основной шрифт абзаца3"/>
    <w:link w:val="Style_48"/>
  </w:style>
  <w:style w:styleId="Style_49" w:type="paragraph">
    <w:name w:val="Body Text Indent"/>
    <w:basedOn w:val="Style_4"/>
    <w:link w:val="Style_49_ch"/>
    <w:pPr>
      <w:ind w:firstLine="720" w:left="0"/>
      <w:jc w:val="both"/>
    </w:pPr>
    <w:rPr>
      <w:sz w:val="28"/>
    </w:rPr>
  </w:style>
  <w:style w:styleId="Style_49_ch" w:type="character">
    <w:name w:val="Body Text Indent"/>
    <w:basedOn w:val="Style_4_ch"/>
    <w:link w:val="Style_49"/>
    <w:rPr>
      <w:sz w:val="28"/>
    </w:rPr>
  </w:style>
  <w:style w:styleId="Style_1" w:type="paragraph">
    <w:name w:val="Title"/>
    <w:basedOn w:val="Style_4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4_ch"/>
    <w:link w:val="Style_1"/>
    <w:rPr>
      <w:sz w:val="28"/>
    </w:rPr>
  </w:style>
  <w:style w:styleId="Style_50" w:type="paragraph">
    <w:name w:val="heading 4"/>
    <w:basedOn w:val="Style_4"/>
    <w:next w:val="Style_4"/>
    <w:link w:val="Style_50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50_ch" w:type="character">
    <w:name w:val="heading 4"/>
    <w:basedOn w:val="Style_4_ch"/>
    <w:link w:val="Style_50"/>
    <w:rPr>
      <w:b w:val="1"/>
      <w:sz w:val="28"/>
    </w:rPr>
  </w:style>
  <w:style w:styleId="Style_51" w:type="paragraph">
    <w:name w:val="blk"/>
    <w:basedOn w:val="Style_19"/>
    <w:link w:val="Style_51_ch"/>
  </w:style>
  <w:style w:styleId="Style_51_ch" w:type="character">
    <w:name w:val="blk"/>
    <w:basedOn w:val="Style_19_ch"/>
    <w:link w:val="Style_51"/>
  </w:style>
  <w:style w:styleId="Style_52" w:type="paragraph">
    <w:name w:val="heading 2"/>
    <w:basedOn w:val="Style_4"/>
    <w:next w:val="Style_4"/>
    <w:link w:val="Style_52_ch"/>
    <w:uiPriority w:val="9"/>
    <w:qFormat/>
    <w:pPr>
      <w:keepNext w:val="1"/>
      <w:ind/>
      <w:jc w:val="right"/>
      <w:outlineLvl w:val="1"/>
    </w:pPr>
    <w:rPr>
      <w:sz w:val="28"/>
    </w:rPr>
  </w:style>
  <w:style w:styleId="Style_52_ch" w:type="character">
    <w:name w:val="heading 2"/>
    <w:basedOn w:val="Style_4_ch"/>
    <w:link w:val="Style_52"/>
    <w:rPr>
      <w:sz w:val="28"/>
    </w:rPr>
  </w:style>
  <w:style w:styleId="Style_53" w:type="paragraph">
    <w:name w:val="heading 6"/>
    <w:basedOn w:val="Style_4"/>
    <w:next w:val="Style_4"/>
    <w:link w:val="Style_53_ch"/>
    <w:uiPriority w:val="9"/>
    <w:qFormat/>
    <w:pPr>
      <w:keepNext w:val="1"/>
      <w:ind/>
      <w:jc w:val="both"/>
      <w:outlineLvl w:val="5"/>
    </w:pPr>
    <w:rPr>
      <w:sz w:val="24"/>
    </w:rPr>
  </w:style>
  <w:style w:styleId="Style_53_ch" w:type="character">
    <w:name w:val="heading 6"/>
    <w:basedOn w:val="Style_4_ch"/>
    <w:link w:val="Style_53"/>
    <w:rPr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4" w:type="table">
    <w:name w:val="Table Grid"/>
    <w:basedOn w:val="Style_2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2023-06-16T08:33:20Z</dcterms:modified>
</cp:coreProperties>
</file>