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3"/>
        <w:ind w:right="-283"/>
        <w:jc w:val="left"/>
        <w:rPr>
          <w:rFonts w:ascii="Arial" w:hAnsi="Arial"/>
          <w:sz w:val="36"/>
        </w:rPr>
      </w:pPr>
      <w:r>
        <w:t xml:space="preserve">                                                        </w:t>
      </w:r>
      <w:r>
        <w:t xml:space="preserve">    </w:t>
      </w:r>
      <w:r>
        <w:t xml:space="preserve">   </w:t>
      </w:r>
      <w:r>
        <w:t xml:space="preserve">   </w:t>
      </w:r>
      <w:r>
        <w:rPr>
          <w:b w:val="1"/>
        </w:rPr>
        <w:drawing>
          <wp:inline>
            <wp:extent cx="828802" cy="1128903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828802" cy="112890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</w:rPr>
        <w:t xml:space="preserve">                   ПРОЕКТ          </w:t>
      </w:r>
    </w:p>
    <w:p w14:paraId="05000000">
      <w:pPr>
        <w:ind w:right="-283"/>
        <w:jc w:val="center"/>
        <w:rPr>
          <w:sz w:val="36"/>
        </w:rPr>
      </w:pPr>
      <w:r>
        <w:rPr>
          <w:sz w:val="36"/>
        </w:rPr>
        <w:t>РОССИЙСКАЯ ФЕДЕРАЦИЯ</w:t>
      </w:r>
    </w:p>
    <w:p w14:paraId="06000000">
      <w:pPr>
        <w:ind w:right="-283"/>
        <w:jc w:val="center"/>
        <w:rPr>
          <w:sz w:val="36"/>
        </w:rPr>
      </w:pPr>
      <w:r>
        <w:rPr>
          <w:sz w:val="32"/>
        </w:rPr>
        <w:t>РОСТОВСКАЯ ОБЛАСТЬ</w:t>
      </w:r>
      <w:r>
        <w:rPr>
          <w:sz w:val="36"/>
        </w:rPr>
        <w:t xml:space="preserve"> </w:t>
      </w:r>
      <w:r>
        <w:rPr>
          <w:sz w:val="32"/>
        </w:rPr>
        <w:t>НЕКЛИНОВСКИЙ РАЙОН</w:t>
      </w:r>
    </w:p>
    <w:p w14:paraId="07000000">
      <w:pPr>
        <w:ind w:right="-283"/>
        <w:jc w:val="center"/>
        <w:rPr>
          <w:sz w:val="32"/>
        </w:rPr>
      </w:pPr>
      <w:r>
        <w:rPr>
          <w:sz w:val="32"/>
        </w:rPr>
        <w:t xml:space="preserve">МУНИЦИПАЛЬНОЕ ОБРАЗОВАНИЕ </w:t>
      </w:r>
    </w:p>
    <w:p w14:paraId="08000000">
      <w:pPr>
        <w:ind w:right="-283"/>
        <w:jc w:val="center"/>
        <w:rPr>
          <w:sz w:val="32"/>
        </w:rPr>
      </w:pPr>
      <w:r>
        <w:rPr>
          <w:sz w:val="32"/>
        </w:rPr>
        <w:t>«</w:t>
      </w:r>
      <w:r>
        <w:rPr>
          <w:sz w:val="32"/>
        </w:rPr>
        <w:t>БОЛЬШЕНЕКЛИНОВСКОЕ СЕЛЬСКОЕ ПОСЕЛЕНИЕ</w:t>
      </w:r>
      <w:r>
        <w:rPr>
          <w:sz w:val="32"/>
        </w:rPr>
        <w:t>»</w:t>
      </w:r>
    </w:p>
    <w:p w14:paraId="09000000">
      <w:pPr>
        <w:ind w:right="-283"/>
        <w:jc w:val="center"/>
        <w:rPr>
          <w:b w:val="1"/>
          <w:sz w:val="40"/>
        </w:rPr>
      </w:pPr>
      <w:r>
        <w:rPr>
          <w:b w:val="1"/>
          <w:sz w:val="40"/>
        </w:rPr>
        <w:t xml:space="preserve">Администрация </w:t>
      </w:r>
    </w:p>
    <w:p w14:paraId="0A000000">
      <w:pPr>
        <w:ind w:right="-283"/>
        <w:jc w:val="center"/>
        <w:rPr>
          <w:b w:val="1"/>
          <w:sz w:val="40"/>
        </w:rPr>
      </w:pPr>
      <w:r>
        <w:rPr>
          <w:b w:val="1"/>
          <w:sz w:val="40"/>
        </w:rPr>
        <w:t>Большенеклиновског</w:t>
      </w:r>
      <w:r>
        <w:rPr>
          <w:b w:val="1"/>
          <w:sz w:val="40"/>
        </w:rPr>
        <w:t>о сельского поселения</w:t>
      </w:r>
    </w:p>
    <w:p w14:paraId="0B000000">
      <w:pPr>
        <w:ind w:right="-283"/>
        <w:jc w:val="center"/>
        <w:rPr>
          <w:b w:val="1"/>
          <w:sz w:val="16"/>
        </w:rPr>
      </w:pPr>
    </w:p>
    <w:p w14:paraId="0C000000">
      <w:pPr>
        <w:ind w:right="-283"/>
        <w:jc w:val="center"/>
        <w:rPr>
          <w:rFonts w:ascii="Arial" w:hAnsi="Arial"/>
          <w:b w:val="1"/>
          <w:sz w:val="36"/>
        </w:rPr>
      </w:pPr>
      <w:r>
        <w:rPr>
          <w:rFonts w:ascii="Arial" w:hAnsi="Arial"/>
          <w:b w:val="1"/>
          <w:sz w:val="36"/>
        </w:rPr>
        <w:t>ПОСТАНОВЛЕНИЕ</w:t>
      </w:r>
    </w:p>
    <w:p w14:paraId="0D000000">
      <w:pPr>
        <w:ind w:right="-283"/>
        <w:jc w:val="center"/>
        <w:rPr>
          <w:rFonts w:ascii="Arial" w:hAnsi="Arial"/>
          <w:b w:val="1"/>
          <w:sz w:val="16"/>
        </w:rPr>
      </w:pPr>
    </w:p>
    <w:p w14:paraId="0E000000">
      <w:pPr>
        <w:ind w:right="-283"/>
        <w:jc w:val="center"/>
      </w:pPr>
      <w:r>
        <w:t>о</w:t>
      </w:r>
      <w:r>
        <w:t>т</w:t>
      </w:r>
      <w:r>
        <w:t xml:space="preserve">  __</w:t>
      </w:r>
      <w:r>
        <w:t>.06</w:t>
      </w:r>
      <w:r>
        <w:t>.20</w:t>
      </w:r>
      <w:r>
        <w:t>23</w:t>
      </w:r>
      <w:r>
        <w:t xml:space="preserve">г.     </w:t>
      </w:r>
      <w:r>
        <w:t xml:space="preserve"> </w:t>
      </w:r>
      <w:r>
        <w:t xml:space="preserve">№ </w:t>
      </w:r>
      <w:r>
        <w:t xml:space="preserve"> ___</w:t>
      </w:r>
    </w:p>
    <w:p w14:paraId="0F000000">
      <w:pPr>
        <w:ind w:right="-283"/>
        <w:jc w:val="center"/>
        <w:rPr>
          <w:sz w:val="16"/>
        </w:rPr>
      </w:pPr>
    </w:p>
    <w:p w14:paraId="10000000">
      <w:pPr>
        <w:ind w:right="-283"/>
        <w:jc w:val="center"/>
      </w:pPr>
      <w:r>
        <w:t xml:space="preserve">с. </w:t>
      </w:r>
      <w:r>
        <w:t>Большая Неклиновка</w:t>
      </w:r>
    </w:p>
    <w:p w14:paraId="11000000">
      <w:pPr>
        <w:ind w:right="-283"/>
        <w:jc w:val="both"/>
        <w:rPr>
          <w:sz w:val="16"/>
        </w:rPr>
      </w:pPr>
    </w:p>
    <w:tbl>
      <w:tblPr>
        <w:tblStyle w:val="Style_4"/>
        <w:tblInd w:type="dxa" w:w="250"/>
        <w:tblLayout w:type="fixed"/>
      </w:tblPr>
      <w:tblGrid>
        <w:gridCol w:w="9923"/>
      </w:tblGrid>
      <w:tr>
        <w:tc>
          <w:tcPr>
            <w:tcW w:type="dxa" w:w="9923"/>
          </w:tcPr>
          <w:p w14:paraId="12000000">
            <w:pPr>
              <w:ind w:righ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 внесении изменений в постановление Администрации Большенеклиновского сельского поселения от 01.10.2018г. № 102 «</w:t>
            </w:r>
            <w:r>
              <w:rPr>
                <w:b w:val="1"/>
                <w:sz w:val="24"/>
              </w:rPr>
              <w:t xml:space="preserve">Об утверждении </w:t>
            </w:r>
            <w:r>
              <w:rPr>
                <w:b w:val="1"/>
                <w:sz w:val="24"/>
              </w:rPr>
              <w:t>Плана мероприятий по росту доходного потенциала, оптимизации рас</w:t>
            </w:r>
            <w:r>
              <w:rPr>
                <w:b w:val="1"/>
                <w:sz w:val="24"/>
              </w:rPr>
              <w:t>хо</w:t>
            </w:r>
            <w:r>
              <w:rPr>
                <w:b w:val="1"/>
                <w:sz w:val="24"/>
              </w:rPr>
              <w:t xml:space="preserve">дов бюджета </w:t>
            </w:r>
            <w:r>
              <w:rPr>
                <w:b w:val="1"/>
                <w:sz w:val="24"/>
              </w:rPr>
              <w:t>Большенеклиновского сельского поселения</w:t>
            </w:r>
            <w:r>
              <w:rPr>
                <w:b w:val="1"/>
                <w:sz w:val="24"/>
              </w:rPr>
              <w:t xml:space="preserve"> и сокращению муниципального долга Большенеклиновского сельского поселения</w:t>
            </w:r>
            <w:r>
              <w:rPr>
                <w:b w:val="1"/>
                <w:sz w:val="24"/>
              </w:rPr>
              <w:t xml:space="preserve"> до 202</w:t>
            </w:r>
            <w:r>
              <w:rPr>
                <w:b w:val="1"/>
                <w:sz w:val="24"/>
              </w:rPr>
              <w:t>4</w:t>
            </w:r>
            <w:r>
              <w:rPr>
                <w:b w:val="1"/>
                <w:sz w:val="24"/>
              </w:rPr>
              <w:t xml:space="preserve"> года</w:t>
            </w:r>
            <w:r>
              <w:rPr>
                <w:b w:val="1"/>
                <w:sz w:val="24"/>
              </w:rPr>
              <w:t>»</w:t>
            </w:r>
          </w:p>
        </w:tc>
      </w:tr>
    </w:tbl>
    <w:p w14:paraId="13000000">
      <w:pPr>
        <w:ind w:right="-283"/>
        <w:jc w:val="both"/>
      </w:pPr>
    </w:p>
    <w:p w14:paraId="14000000">
      <w:pPr>
        <w:ind w:right="-283"/>
        <w:jc w:val="both"/>
      </w:pPr>
    </w:p>
    <w:p w14:paraId="15000000">
      <w:pPr>
        <w:ind w:firstLine="709" w:left="0" w:right="-29"/>
        <w:jc w:val="both"/>
        <w:rPr>
          <w:sz w:val="26"/>
        </w:rPr>
      </w:pPr>
      <w:r>
        <w:rPr>
          <w:sz w:val="26"/>
        </w:rPr>
        <w:t xml:space="preserve">В соответствии с распоряжением Правительства Ростовской области от </w:t>
      </w:r>
      <w:r>
        <w:rPr>
          <w:sz w:val="26"/>
        </w:rPr>
        <w:t>21</w:t>
      </w:r>
      <w:r>
        <w:rPr>
          <w:sz w:val="26"/>
        </w:rPr>
        <w:t>.0</w:t>
      </w:r>
      <w:r>
        <w:rPr>
          <w:sz w:val="26"/>
        </w:rPr>
        <w:t>9</w:t>
      </w:r>
      <w:r>
        <w:rPr>
          <w:sz w:val="26"/>
        </w:rPr>
        <w:t>.201</w:t>
      </w:r>
      <w:r>
        <w:rPr>
          <w:sz w:val="26"/>
        </w:rPr>
        <w:t>8</w:t>
      </w:r>
      <w:r>
        <w:rPr>
          <w:sz w:val="26"/>
        </w:rPr>
        <w:t xml:space="preserve"> года № </w:t>
      </w:r>
      <w:r>
        <w:rPr>
          <w:sz w:val="26"/>
        </w:rPr>
        <w:t>5</w:t>
      </w:r>
      <w:r>
        <w:rPr>
          <w:sz w:val="26"/>
        </w:rPr>
        <w:t xml:space="preserve">67 «Об утверждении </w:t>
      </w:r>
      <w:r>
        <w:rPr>
          <w:sz w:val="26"/>
        </w:rPr>
        <w:t xml:space="preserve">Плана </w:t>
      </w:r>
      <w:r>
        <w:rPr>
          <w:sz w:val="26"/>
        </w:rPr>
        <w:t>ме</w:t>
      </w:r>
      <w:r>
        <w:rPr>
          <w:sz w:val="26"/>
        </w:rPr>
        <w:t xml:space="preserve">роприятий по росту доходного потенциала Ростовской области, оптимизации расходов областного бюджета и сокращению государственного </w:t>
      </w:r>
      <w:r>
        <w:rPr>
          <w:sz w:val="26"/>
        </w:rPr>
        <w:t>долга Ростовской области до 2024</w:t>
      </w:r>
      <w:r>
        <w:rPr>
          <w:sz w:val="26"/>
        </w:rPr>
        <w:t xml:space="preserve"> года»</w:t>
      </w:r>
      <w:r>
        <w:rPr>
          <w:sz w:val="26"/>
        </w:rPr>
        <w:t>,</w:t>
      </w:r>
      <w:r>
        <w:t xml:space="preserve"> </w:t>
      </w:r>
      <w:r>
        <w:rPr>
          <w:sz w:val="26"/>
        </w:rPr>
        <w:t>а также во исполнение условий Соглашения от 2</w:t>
      </w:r>
      <w:r>
        <w:rPr>
          <w:sz w:val="26"/>
        </w:rPr>
        <w:t>9</w:t>
      </w:r>
      <w:r>
        <w:rPr>
          <w:sz w:val="26"/>
        </w:rPr>
        <w:t>.0</w:t>
      </w:r>
      <w:r>
        <w:rPr>
          <w:sz w:val="26"/>
        </w:rPr>
        <w:t>1</w:t>
      </w:r>
      <w:r>
        <w:rPr>
          <w:sz w:val="26"/>
        </w:rPr>
        <w:t>.20</w:t>
      </w:r>
      <w:r>
        <w:rPr>
          <w:sz w:val="26"/>
        </w:rPr>
        <w:t>22</w:t>
      </w:r>
      <w:r>
        <w:rPr>
          <w:sz w:val="26"/>
        </w:rPr>
        <w:t xml:space="preserve"> № 26/</w:t>
      </w:r>
      <w:r>
        <w:rPr>
          <w:sz w:val="26"/>
        </w:rPr>
        <w:t>2</w:t>
      </w:r>
      <w:r>
        <w:rPr>
          <w:sz w:val="26"/>
        </w:rPr>
        <w:t xml:space="preserve">д о </w:t>
      </w:r>
      <w:r>
        <w:rPr>
          <w:sz w:val="26"/>
        </w:rPr>
        <w:t>о мерах по социально-экономическому разв</w:t>
      </w:r>
      <w:r>
        <w:rPr>
          <w:sz w:val="26"/>
        </w:rPr>
        <w:t>итию и оздоровлению муниципальных финансов</w:t>
      </w:r>
      <w:r>
        <w:rPr>
          <w:sz w:val="26"/>
        </w:rPr>
        <w:t xml:space="preserve"> </w:t>
      </w:r>
      <w:r>
        <w:rPr>
          <w:sz w:val="26"/>
        </w:rPr>
        <w:t>Большенеклиновского сельского поселения Неклиновского района,</w:t>
      </w:r>
      <w:r>
        <w:rPr>
          <w:sz w:val="26"/>
        </w:rPr>
        <w:t xml:space="preserve"> </w:t>
      </w:r>
      <w:r>
        <w:rPr>
          <w:sz w:val="26"/>
        </w:rPr>
        <w:t xml:space="preserve">Администрация </w:t>
      </w:r>
      <w:r>
        <w:rPr>
          <w:sz w:val="26"/>
        </w:rPr>
        <w:t>Большенеклиновского сельского поселения</w:t>
      </w:r>
      <w:r>
        <w:rPr>
          <w:sz w:val="26"/>
        </w:rPr>
        <w:t xml:space="preserve"> </w:t>
      </w:r>
      <w:r>
        <w:rPr>
          <w:b w:val="1"/>
          <w:sz w:val="26"/>
        </w:rPr>
        <w:t>постановляет</w:t>
      </w:r>
      <w:r>
        <w:rPr>
          <w:sz w:val="26"/>
        </w:rPr>
        <w:t>:</w:t>
      </w:r>
    </w:p>
    <w:p w14:paraId="16000000">
      <w:pPr>
        <w:ind w:firstLine="709" w:left="0" w:right="-29"/>
        <w:jc w:val="both"/>
        <w:rPr>
          <w:sz w:val="16"/>
        </w:rPr>
      </w:pPr>
    </w:p>
    <w:p w14:paraId="17000000">
      <w:pPr>
        <w:ind w:firstLine="709" w:left="0" w:right="-29"/>
        <w:jc w:val="both"/>
        <w:rPr>
          <w:sz w:val="26"/>
        </w:rPr>
      </w:pPr>
      <w:r>
        <w:rPr>
          <w:sz w:val="26"/>
        </w:rPr>
        <w:t xml:space="preserve">1. </w:t>
      </w:r>
      <w:r>
        <w:rPr>
          <w:sz w:val="26"/>
        </w:rPr>
        <w:t xml:space="preserve">Внести в постановление </w:t>
      </w:r>
      <w:r>
        <w:rPr>
          <w:sz w:val="26"/>
        </w:rPr>
        <w:t xml:space="preserve">Администрация </w:t>
      </w:r>
      <w:r>
        <w:rPr>
          <w:sz w:val="26"/>
        </w:rPr>
        <w:t>Большенеклиновского сельского поселения</w:t>
      </w:r>
      <w:r>
        <w:rPr>
          <w:sz w:val="26"/>
        </w:rPr>
        <w:t xml:space="preserve"> </w:t>
      </w:r>
      <w:r>
        <w:rPr>
          <w:sz w:val="26"/>
        </w:rPr>
        <w:t xml:space="preserve">от 01.10.2018г. № 102 «Об </w:t>
      </w:r>
      <w:r>
        <w:rPr>
          <w:sz w:val="26"/>
        </w:rPr>
        <w:t>Утвер</w:t>
      </w:r>
      <w:r>
        <w:rPr>
          <w:sz w:val="26"/>
        </w:rPr>
        <w:t>ж</w:t>
      </w:r>
      <w:r>
        <w:rPr>
          <w:sz w:val="26"/>
        </w:rPr>
        <w:t>д</w:t>
      </w:r>
      <w:r>
        <w:rPr>
          <w:sz w:val="26"/>
        </w:rPr>
        <w:t>ении</w:t>
      </w:r>
      <w:r>
        <w:rPr>
          <w:sz w:val="26"/>
        </w:rPr>
        <w:t xml:space="preserve"> План</w:t>
      </w:r>
      <w:r>
        <w:rPr>
          <w:sz w:val="26"/>
        </w:rPr>
        <w:t>а</w:t>
      </w:r>
      <w:r>
        <w:rPr>
          <w:sz w:val="26"/>
        </w:rPr>
        <w:t xml:space="preserve"> мероприятий </w:t>
      </w:r>
      <w:r>
        <w:rPr>
          <w:sz w:val="26"/>
        </w:rPr>
        <w:t>по росту доходного потенциала,</w:t>
      </w:r>
      <w:r>
        <w:rPr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 xml:space="preserve">птимизации расходов бюджета </w:t>
      </w:r>
      <w:r>
        <w:rPr>
          <w:sz w:val="26"/>
        </w:rPr>
        <w:t>Большенеклиновского сельского поселения</w:t>
      </w:r>
      <w:r>
        <w:rPr>
          <w:sz w:val="26"/>
        </w:rPr>
        <w:t xml:space="preserve"> и сокращению муниципального долга Большенеклиновского сельского поселения</w:t>
      </w:r>
      <w:r>
        <w:rPr>
          <w:sz w:val="26"/>
        </w:rPr>
        <w:t xml:space="preserve"> до 202</w:t>
      </w:r>
      <w:r>
        <w:rPr>
          <w:sz w:val="26"/>
        </w:rPr>
        <w:t>4</w:t>
      </w:r>
      <w:r>
        <w:rPr>
          <w:sz w:val="26"/>
        </w:rPr>
        <w:t xml:space="preserve"> года</w:t>
      </w:r>
      <w:r>
        <w:rPr>
          <w:sz w:val="26"/>
        </w:rPr>
        <w:t xml:space="preserve">» </w:t>
      </w:r>
      <w:r>
        <w:rPr>
          <w:sz w:val="26"/>
        </w:rPr>
        <w:t>изменения</w:t>
      </w:r>
      <w:r>
        <w:rPr>
          <w:sz w:val="26"/>
        </w:rPr>
        <w:t xml:space="preserve"> согласно приложению.</w:t>
      </w:r>
    </w:p>
    <w:p w14:paraId="18000000">
      <w:pPr>
        <w:spacing w:line="264" w:lineRule="auto"/>
        <w:ind w:firstLine="709" w:left="0" w:right="-29"/>
        <w:jc w:val="both"/>
        <w:rPr>
          <w:sz w:val="26"/>
        </w:rPr>
      </w:pPr>
      <w:r>
        <w:rPr>
          <w:sz w:val="26"/>
        </w:rPr>
        <w:t>2</w:t>
      </w:r>
      <w:r>
        <w:rPr>
          <w:sz w:val="26"/>
        </w:rPr>
        <w:t>.</w:t>
      </w:r>
      <w:r>
        <w:rPr>
          <w:sz w:val="26"/>
        </w:rPr>
        <w:t xml:space="preserve"> </w:t>
      </w:r>
      <w:r>
        <w:rPr>
          <w:sz w:val="26"/>
        </w:rPr>
        <w:t>Настоя</w:t>
      </w:r>
      <w:r>
        <w:rPr>
          <w:sz w:val="26"/>
        </w:rPr>
        <w:t>щее постановление вступает в силу со дня его официального опубликования.</w:t>
      </w:r>
    </w:p>
    <w:p w14:paraId="19000000">
      <w:pPr>
        <w:spacing w:line="264" w:lineRule="auto"/>
        <w:ind w:firstLine="709" w:left="0" w:right="-29"/>
        <w:jc w:val="both"/>
        <w:rPr>
          <w:sz w:val="26"/>
        </w:rPr>
      </w:pPr>
      <w:r>
        <w:rPr>
          <w:sz w:val="26"/>
        </w:rPr>
        <w:t>3</w:t>
      </w:r>
      <w:r>
        <w:rPr>
          <w:sz w:val="26"/>
        </w:rPr>
        <w:t xml:space="preserve">. </w:t>
      </w:r>
      <w:r>
        <w:rPr>
          <w:sz w:val="26"/>
        </w:rPr>
        <w:t xml:space="preserve">Контроль за исполнением настоящего постановления </w:t>
      </w:r>
      <w:r>
        <w:rPr>
          <w:sz w:val="26"/>
        </w:rPr>
        <w:t>оставляю за собой</w:t>
      </w:r>
      <w:r>
        <w:rPr>
          <w:sz w:val="26"/>
        </w:rPr>
        <w:t>.</w:t>
      </w:r>
    </w:p>
    <w:p w14:paraId="1A000000">
      <w:pPr>
        <w:pStyle w:val="Style_5"/>
        <w:ind w:right="-311"/>
        <w:rPr>
          <w:b w:val="0"/>
          <w:sz w:val="28"/>
        </w:rPr>
      </w:pPr>
    </w:p>
    <w:p w14:paraId="1B000000">
      <w:pPr>
        <w:pStyle w:val="Style_5"/>
        <w:ind w:right="-311"/>
        <w:rPr>
          <w:b w:val="0"/>
          <w:sz w:val="28"/>
        </w:rPr>
      </w:pPr>
    </w:p>
    <w:p w14:paraId="1C000000">
      <w:pPr>
        <w:pStyle w:val="Style_5"/>
        <w:ind w:right="-311"/>
        <w:rPr>
          <w:b w:val="0"/>
          <w:sz w:val="28"/>
        </w:rPr>
      </w:pPr>
    </w:p>
    <w:p w14:paraId="1D000000">
      <w:pPr>
        <w:pStyle w:val="Style_5"/>
        <w:ind w:right="-311"/>
        <w:rPr>
          <w:sz w:val="28"/>
        </w:rPr>
      </w:pPr>
      <w:r>
        <w:rPr>
          <w:b w:val="0"/>
          <w:sz w:val="28"/>
        </w:rPr>
        <w:t>Г</w:t>
      </w:r>
      <w:r>
        <w:rPr>
          <w:sz w:val="28"/>
        </w:rPr>
        <w:t>лава</w:t>
      </w:r>
      <w:r>
        <w:rPr>
          <w:sz w:val="28"/>
        </w:rPr>
        <w:t xml:space="preserve"> Администрации</w:t>
      </w:r>
    </w:p>
    <w:p w14:paraId="1E000000">
      <w:pPr>
        <w:ind w:right="-311"/>
        <w:jc w:val="both"/>
        <w:rPr>
          <w:b w:val="1"/>
        </w:rPr>
      </w:pPr>
      <w:r>
        <w:rPr>
          <w:b w:val="1"/>
        </w:rPr>
        <w:t>Большенеклиновского</w:t>
      </w:r>
    </w:p>
    <w:p w14:paraId="1F000000">
      <w:pPr>
        <w:ind w:right="-311"/>
        <w:jc w:val="both"/>
        <w:rPr>
          <w:b w:val="1"/>
        </w:rPr>
      </w:pPr>
      <w:r>
        <w:rPr>
          <w:b w:val="1"/>
        </w:rPr>
        <w:t>сельского поселения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>Е.Н.Овчинникова</w:t>
      </w:r>
    </w:p>
    <w:p w14:paraId="20000000">
      <w:pPr>
        <w:ind w:right="-311"/>
        <w:jc w:val="both"/>
        <w:rPr>
          <w:sz w:val="10"/>
        </w:rPr>
      </w:pPr>
    </w:p>
    <w:p w14:paraId="21000000">
      <w:pPr>
        <w:spacing w:line="252" w:lineRule="auto"/>
        <w:ind/>
      </w:pPr>
    </w:p>
    <w:p w14:paraId="22000000">
      <w:pPr>
        <w:spacing w:line="252" w:lineRule="auto"/>
        <w:ind/>
      </w:pPr>
    </w:p>
    <w:p w14:paraId="23000000">
      <w:pPr>
        <w:spacing w:line="252" w:lineRule="auto"/>
        <w:ind/>
      </w:pPr>
    </w:p>
    <w:p w14:paraId="24000000">
      <w:pPr>
        <w:spacing w:line="264" w:lineRule="auto"/>
        <w:ind w:firstLine="709" w:left="0" w:right="-29"/>
        <w:jc w:val="right"/>
      </w:pPr>
      <w:r>
        <w:t>Приложен</w:t>
      </w:r>
      <w:r>
        <w:t>ие</w:t>
      </w:r>
    </w:p>
    <w:p w14:paraId="25000000">
      <w:pPr>
        <w:spacing w:line="264" w:lineRule="auto"/>
        <w:ind w:firstLine="709" w:left="0" w:right="-29"/>
        <w:jc w:val="right"/>
      </w:pPr>
      <w:r>
        <w:t>к постановлению Администрации</w:t>
      </w:r>
    </w:p>
    <w:p w14:paraId="26000000">
      <w:pPr>
        <w:spacing w:line="264" w:lineRule="auto"/>
        <w:ind w:firstLine="709" w:left="0" w:right="-29"/>
        <w:jc w:val="right"/>
      </w:pPr>
      <w:r>
        <w:t>Большенеклиновского сельского поселения</w:t>
      </w:r>
    </w:p>
    <w:p w14:paraId="27000000">
      <w:pPr>
        <w:spacing w:line="264" w:lineRule="auto"/>
        <w:ind w:firstLine="709" w:left="0" w:right="-29"/>
        <w:jc w:val="right"/>
      </w:pPr>
      <w:r>
        <w:t>от 00</w:t>
      </w:r>
      <w:r>
        <w:t>.06</w:t>
      </w:r>
      <w:r>
        <w:t>.20</w:t>
      </w:r>
      <w:r>
        <w:t>23</w:t>
      </w:r>
      <w:r>
        <w:t>г.</w:t>
      </w:r>
      <w:r>
        <w:t xml:space="preserve"> № _</w:t>
      </w:r>
      <w:r>
        <w:t>_</w:t>
      </w:r>
    </w:p>
    <w:p w14:paraId="28000000">
      <w:pPr>
        <w:spacing w:line="264" w:lineRule="auto"/>
        <w:ind w:firstLine="709" w:left="0" w:right="-29"/>
        <w:jc w:val="both"/>
        <w:rPr>
          <w:caps w:val="1"/>
        </w:rPr>
      </w:pPr>
    </w:p>
    <w:p w14:paraId="29000000">
      <w:pPr>
        <w:ind w:right="-311"/>
        <w:jc w:val="center"/>
      </w:pPr>
      <w:r>
        <w:t>Изменения,</w:t>
      </w:r>
    </w:p>
    <w:p w14:paraId="2A000000">
      <w:pPr>
        <w:ind w:right="-311"/>
        <w:jc w:val="center"/>
      </w:pPr>
      <w:r>
        <w:t xml:space="preserve">вносимые в постановление Администрации </w:t>
      </w:r>
      <w:r>
        <w:t xml:space="preserve">Большенеклиновского сельского поселения </w:t>
      </w:r>
      <w:r>
        <w:t>от 01.10.2018 № 102 «Об утверждении Плана мероприятий п</w:t>
      </w:r>
      <w:r>
        <w:t xml:space="preserve">о </w:t>
      </w:r>
      <w:r>
        <w:t xml:space="preserve">росту доходного потенциала, </w:t>
      </w:r>
      <w:r>
        <w:t>оптимизации ра</w:t>
      </w:r>
      <w:r>
        <w:t>сходов бюджета Большенеклиновского сельского поселения</w:t>
      </w:r>
      <w:r>
        <w:t xml:space="preserve">и сокращению муниципального долга Большенеклиновского сельского поселения </w:t>
      </w:r>
      <w:r>
        <w:t>до 202</w:t>
      </w:r>
      <w:r>
        <w:t>4</w:t>
      </w:r>
      <w:r>
        <w:t xml:space="preserve"> года»</w:t>
      </w:r>
    </w:p>
    <w:p w14:paraId="2B000000">
      <w:pPr>
        <w:ind w:right="-311"/>
        <w:jc w:val="center"/>
      </w:pPr>
    </w:p>
    <w:p w14:paraId="2C000000">
      <w:pPr>
        <w:ind w:right="-311"/>
        <w:jc w:val="both"/>
      </w:pPr>
    </w:p>
    <w:p w14:paraId="2D000000">
      <w:pPr>
        <w:ind w:right="-311"/>
        <w:jc w:val="both"/>
      </w:pPr>
      <w:r>
        <w:tab/>
      </w:r>
      <w:r>
        <w:t xml:space="preserve">1. </w:t>
      </w:r>
      <w:r>
        <w:t>1.  В преамбуле слова «от 29.01.2022 №</w:t>
      </w:r>
      <w:r>
        <w:rPr>
          <w:sz w:val="26"/>
        </w:rPr>
        <w:t>26/</w:t>
      </w:r>
      <w:r>
        <w:rPr>
          <w:sz w:val="26"/>
        </w:rPr>
        <w:t>2</w:t>
      </w:r>
      <w:r>
        <w:rPr>
          <w:sz w:val="26"/>
        </w:rPr>
        <w:t>д</w:t>
      </w:r>
      <w:r>
        <w:t xml:space="preserve">» заменить словами «от </w:t>
      </w:r>
      <w:r>
        <w:t>03</w:t>
      </w:r>
      <w:r>
        <w:t>.02</w:t>
      </w:r>
      <w:r>
        <w:t xml:space="preserve">.2023 № </w:t>
      </w:r>
      <w:r>
        <w:t>2</w:t>
      </w:r>
      <w:r>
        <w:t>6/2</w:t>
      </w:r>
      <w:r>
        <w:t>д».</w:t>
      </w:r>
    </w:p>
    <w:p w14:paraId="2E000000">
      <w:pPr>
        <w:spacing w:line="264" w:lineRule="auto"/>
        <w:ind w:firstLine="709" w:left="0" w:right="-29"/>
        <w:jc w:val="both"/>
      </w:pPr>
      <w:r>
        <w:t xml:space="preserve">2. Приложения № 3 изложить в редакции: </w:t>
      </w:r>
    </w:p>
    <w:p w14:paraId="2F000000">
      <w:pPr>
        <w:sectPr>
          <w:footerReference r:id="rId1" w:type="default"/>
          <w:pgSz w:h="16838" w:orient="portrait" w:w="11906"/>
          <w:pgMar w:bottom="426" w:footer="709" w:gutter="0" w:header="709" w:left="1304" w:right="566" w:top="426"/>
        </w:sectPr>
      </w:pPr>
    </w:p>
    <w:p w14:paraId="30000000">
      <w:pPr>
        <w:rPr>
          <w:sz w:val="22"/>
        </w:rPr>
      </w:pPr>
    </w:p>
    <w:p w14:paraId="31000000">
      <w:pPr>
        <w:ind/>
        <w:jc w:val="right"/>
        <w:rPr>
          <w:sz w:val="22"/>
        </w:rPr>
      </w:pPr>
      <w:r>
        <w:rPr>
          <w:sz w:val="22"/>
        </w:rPr>
        <w:t>Приложение №</w:t>
      </w:r>
      <w:r>
        <w:rPr>
          <w:sz w:val="22"/>
        </w:rPr>
        <w:t xml:space="preserve"> 3</w:t>
      </w:r>
    </w:p>
    <w:p w14:paraId="32000000">
      <w:pPr>
        <w:ind/>
        <w:jc w:val="right"/>
        <w:rPr>
          <w:sz w:val="22"/>
        </w:rPr>
      </w:pPr>
      <w:r>
        <w:rPr>
          <w:sz w:val="22"/>
        </w:rPr>
        <w:t>к постановлению Администрации</w:t>
      </w:r>
    </w:p>
    <w:p w14:paraId="33000000">
      <w:pPr>
        <w:ind/>
        <w:jc w:val="right"/>
        <w:rPr>
          <w:sz w:val="24"/>
        </w:rPr>
      </w:pPr>
      <w:r>
        <w:rPr>
          <w:sz w:val="24"/>
        </w:rPr>
        <w:t>Большенеклиновского сельского поселения</w:t>
      </w:r>
      <w:r>
        <w:rPr>
          <w:sz w:val="24"/>
        </w:rPr>
        <w:t xml:space="preserve"> </w:t>
      </w:r>
    </w:p>
    <w:p w14:paraId="34000000">
      <w:pPr>
        <w:ind/>
        <w:jc w:val="right"/>
        <w:rPr>
          <w:sz w:val="24"/>
        </w:rPr>
      </w:pPr>
      <w:r>
        <w:rPr>
          <w:sz w:val="24"/>
        </w:rPr>
        <w:t>от 01</w:t>
      </w:r>
      <w:r>
        <w:rPr>
          <w:sz w:val="24"/>
        </w:rPr>
        <w:t>.10.2018 № 1</w:t>
      </w:r>
      <w:r>
        <w:rPr>
          <w:sz w:val="24"/>
        </w:rPr>
        <w:t>02</w:t>
      </w:r>
    </w:p>
    <w:p w14:paraId="35000000">
      <w:pPr>
        <w:ind/>
        <w:jc w:val="right"/>
        <w:rPr>
          <w:sz w:val="24"/>
        </w:rPr>
      </w:pPr>
      <w:r>
        <w:rPr>
          <w:sz w:val="24"/>
        </w:rPr>
        <w:t xml:space="preserve">( в редакции постановления Администрации </w:t>
      </w:r>
    </w:p>
    <w:p w14:paraId="36000000">
      <w:pPr>
        <w:ind/>
        <w:jc w:val="right"/>
        <w:rPr>
          <w:sz w:val="24"/>
        </w:rPr>
      </w:pPr>
      <w:r>
        <w:rPr>
          <w:sz w:val="24"/>
        </w:rPr>
        <w:t>Большенеклиновского</w:t>
      </w:r>
      <w:r>
        <w:rPr>
          <w:sz w:val="24"/>
        </w:rPr>
        <w:t xml:space="preserve"> сельского поселения от 00</w:t>
      </w:r>
      <w:r>
        <w:rPr>
          <w:sz w:val="24"/>
        </w:rPr>
        <w:t>.06.2023г. №__</w:t>
      </w:r>
      <w:r>
        <w:rPr>
          <w:sz w:val="24"/>
        </w:rPr>
        <w:t xml:space="preserve"> )</w:t>
      </w:r>
    </w:p>
    <w:p w14:paraId="37000000">
      <w:pPr>
        <w:ind/>
        <w:jc w:val="center"/>
        <w:rPr>
          <w:sz w:val="24"/>
        </w:rPr>
      </w:pPr>
    </w:p>
    <w:p w14:paraId="38000000">
      <w:pPr>
        <w:ind/>
        <w:jc w:val="center"/>
        <w:rPr>
          <w:sz w:val="24"/>
        </w:rPr>
      </w:pPr>
      <w:r>
        <w:rPr>
          <w:sz w:val="24"/>
        </w:rPr>
        <w:t>ИНФОРМАЦИЯ</w:t>
      </w:r>
    </w:p>
    <w:p w14:paraId="39000000">
      <w:pPr>
        <w:ind/>
        <w:jc w:val="center"/>
        <w:rPr>
          <w:sz w:val="24"/>
        </w:rPr>
      </w:pPr>
      <w:r>
        <w:rPr>
          <w:sz w:val="24"/>
        </w:rPr>
        <w:t xml:space="preserve">о реализации Плана мероприятий по </w:t>
      </w:r>
      <w:r>
        <w:rPr>
          <w:sz w:val="24"/>
        </w:rPr>
        <w:t>росту доходно</w:t>
      </w:r>
      <w:r>
        <w:rPr>
          <w:sz w:val="24"/>
        </w:rPr>
        <w:t>го потенциала</w:t>
      </w:r>
      <w:r>
        <w:rPr>
          <w:sz w:val="24"/>
        </w:rPr>
        <w:t xml:space="preserve">, </w:t>
      </w:r>
      <w:r>
        <w:rPr>
          <w:sz w:val="24"/>
        </w:rPr>
        <w:t xml:space="preserve">оптимизации расходов бюджета </w:t>
      </w:r>
      <w:r>
        <w:rPr>
          <w:sz w:val="24"/>
        </w:rPr>
        <w:t>Большенеклиновского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и сокращению муниципального долга </w:t>
      </w:r>
      <w:r>
        <w:rPr>
          <w:sz w:val="24"/>
        </w:rPr>
        <w:t>Большенеклиновского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>до 202</w:t>
      </w:r>
      <w:r>
        <w:rPr>
          <w:sz w:val="24"/>
        </w:rPr>
        <w:t>4</w:t>
      </w:r>
      <w:r>
        <w:rPr>
          <w:sz w:val="24"/>
        </w:rPr>
        <w:t xml:space="preserve"> года</w:t>
      </w:r>
    </w:p>
    <w:p w14:paraId="3A000000">
      <w:pPr>
        <w:ind/>
        <w:jc w:val="center"/>
        <w:rPr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620"/>
        <w:gridCol w:w="1407"/>
        <w:gridCol w:w="1269"/>
        <w:gridCol w:w="842"/>
        <w:gridCol w:w="845"/>
        <w:gridCol w:w="1407"/>
        <w:gridCol w:w="845"/>
        <w:gridCol w:w="1266"/>
        <w:gridCol w:w="1410"/>
        <w:gridCol w:w="983"/>
        <w:gridCol w:w="1269"/>
        <w:gridCol w:w="1687"/>
        <w:gridCol w:w="1407"/>
      </w:tblGrid>
      <w:tr>
        <w:trPr>
          <w:trHeight w:hRule="atLeast" w:val="645"/>
        </w:trPr>
        <w:tc>
          <w:tcPr>
            <w:tcW w:type="dxa" w:w="6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B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 п/п*</w:t>
            </w:r>
          </w:p>
        </w:tc>
        <w:tc>
          <w:tcPr>
            <w:tcW w:type="dxa" w:w="14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C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</w:t>
            </w:r>
            <w:r>
              <w:rPr>
                <w:color w:val="000000"/>
                <w:sz w:val="24"/>
              </w:rPr>
              <w:t>-</w:t>
            </w:r>
          </w:p>
          <w:p w14:paraId="3D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вание мероприя</w:t>
            </w:r>
            <w:r>
              <w:rPr>
                <w:color w:val="000000"/>
                <w:sz w:val="24"/>
              </w:rPr>
              <w:t xml:space="preserve">- </w:t>
            </w:r>
            <w:r>
              <w:rPr>
                <w:color w:val="000000"/>
                <w:sz w:val="24"/>
              </w:rPr>
              <w:t>тия*</w:t>
            </w:r>
          </w:p>
        </w:tc>
        <w:tc>
          <w:tcPr>
            <w:tcW w:type="dxa" w:w="12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E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Ответстве</w:t>
            </w:r>
            <w:r>
              <w:rPr>
                <w:color w:val="000000"/>
                <w:sz w:val="24"/>
              </w:rPr>
              <w:t xml:space="preserve">- </w:t>
            </w:r>
            <w:r>
              <w:rPr>
                <w:color w:val="000000"/>
                <w:sz w:val="24"/>
              </w:rPr>
              <w:t>нный исполни</w:t>
            </w:r>
            <w:r>
              <w:rPr>
                <w:color w:val="000000"/>
                <w:sz w:val="24"/>
              </w:rPr>
              <w:t xml:space="preserve">- </w:t>
            </w:r>
            <w:r>
              <w:rPr>
                <w:color w:val="000000"/>
                <w:sz w:val="24"/>
              </w:rPr>
              <w:t>тель*</w:t>
            </w:r>
          </w:p>
        </w:tc>
        <w:tc>
          <w:tcPr>
            <w:tcW w:type="dxa" w:w="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F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Срок</w:t>
            </w:r>
          </w:p>
          <w:p w14:paraId="40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спол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нения*</w:t>
            </w:r>
          </w:p>
        </w:tc>
        <w:tc>
          <w:tcPr>
            <w:tcW w:type="dxa" w:w="11117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1000000">
            <w:pPr>
              <w:ind w:right="-48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Финансовая оценка (бюджетный эффект)</w:t>
            </w:r>
          </w:p>
        </w:tc>
      </w:tr>
      <w:tr>
        <w:trPr>
          <w:trHeight w:hRule="atLeast" w:val="405"/>
        </w:trPr>
        <w:tc>
          <w:tcPr>
            <w:tcW w:type="dxa" w:w="6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4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2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309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2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год</w:t>
            </w:r>
          </w:p>
        </w:tc>
        <w:tc>
          <w:tcPr>
            <w:tcW w:type="dxa" w:w="365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3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год</w:t>
            </w:r>
          </w:p>
        </w:tc>
        <w:tc>
          <w:tcPr>
            <w:tcW w:type="dxa" w:w="43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4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год</w:t>
            </w:r>
          </w:p>
        </w:tc>
      </w:tr>
      <w:tr>
        <w:tc>
          <w:tcPr>
            <w:tcW w:type="dxa" w:w="6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4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2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5000000">
            <w:pPr>
              <w:ind w:right="-13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план</w:t>
            </w:r>
            <w:r>
              <w:rPr>
                <w:color w:val="000000"/>
                <w:sz w:val="24"/>
              </w:rPr>
              <w:t>*</w:t>
            </w:r>
          </w:p>
        </w:tc>
        <w:tc>
          <w:tcPr>
            <w:tcW w:type="dxa" w:w="1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6000000">
            <w:pPr>
              <w:ind w:right="-13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оценка исполнения</w:t>
            </w:r>
          </w:p>
          <w:p w14:paraId="47000000">
            <w:pPr>
              <w:ind w:right="-13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по итогам года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8000000">
            <w:pPr>
              <w:ind w:right="-13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>
              <w:rPr>
                <w:color w:val="000000"/>
                <w:sz w:val="24"/>
              </w:rPr>
              <w:t>риме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чание**</w:t>
            </w:r>
          </w:p>
          <w:p w14:paraId="49000000">
            <w:pPr>
              <w:ind w:right="-130"/>
              <w:jc w:val="center"/>
              <w:rPr>
                <w:color w:val="000000"/>
                <w:sz w:val="24"/>
              </w:rPr>
            </w:pPr>
          </w:p>
          <w:p w14:paraId="4A000000">
            <w:pPr>
              <w:ind w:right="-130"/>
              <w:jc w:val="center"/>
              <w:rPr>
                <w:color w:val="000000"/>
                <w:sz w:val="24"/>
              </w:rPr>
            </w:pPr>
          </w:p>
          <w:p w14:paraId="4B000000">
            <w:pPr>
              <w:ind w:right="-130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C000000">
            <w:pPr>
              <w:ind w:right="-13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план*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D000000">
            <w:pPr>
              <w:ind w:right="-13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учтено в проекте</w:t>
            </w:r>
          </w:p>
          <w:p w14:paraId="4E000000">
            <w:pPr>
              <w:ind w:right="-13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бюдже</w:t>
            </w:r>
            <w:r>
              <w:rPr>
                <w:color w:val="000000"/>
                <w:sz w:val="24"/>
              </w:rPr>
              <w:t xml:space="preserve">та </w:t>
            </w:r>
            <w:r>
              <w:rPr>
                <w:color w:val="000000"/>
                <w:sz w:val="24"/>
              </w:rPr>
              <w:t>Большенеклин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вского</w:t>
            </w:r>
            <w:r>
              <w:rPr>
                <w:color w:val="000000"/>
                <w:sz w:val="24"/>
              </w:rPr>
              <w:t xml:space="preserve"> сельского поселения</w:t>
            </w:r>
          </w:p>
          <w:p w14:paraId="4F000000">
            <w:pPr>
              <w:ind w:right="-13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2023</w:t>
            </w:r>
            <w:r>
              <w:rPr>
                <w:color w:val="000000"/>
                <w:sz w:val="24"/>
              </w:rPr>
              <w:t xml:space="preserve"> год</w:t>
            </w:r>
          </w:p>
          <w:p w14:paraId="50000000">
            <w:pPr>
              <w:ind w:right="-13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 на плановый период 2024</w:t>
            </w:r>
          </w:p>
          <w:p w14:paraId="51000000">
            <w:pPr>
              <w:ind w:right="-13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 2025</w:t>
            </w:r>
            <w:r>
              <w:rPr>
                <w:color w:val="000000"/>
                <w:sz w:val="24"/>
              </w:rPr>
              <w:t xml:space="preserve"> годов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2000000">
            <w:pPr>
              <w:ind w:right="-13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>
              <w:rPr>
                <w:color w:val="000000"/>
                <w:sz w:val="24"/>
              </w:rPr>
              <w:t>риме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чание**</w:t>
            </w:r>
          </w:p>
          <w:p w14:paraId="53000000">
            <w:pPr>
              <w:ind w:right="-130"/>
              <w:jc w:val="center"/>
              <w:rPr>
                <w:color w:val="000000"/>
                <w:sz w:val="24"/>
              </w:rPr>
            </w:pPr>
          </w:p>
          <w:p w14:paraId="54000000">
            <w:pPr>
              <w:ind w:right="-130"/>
              <w:jc w:val="center"/>
              <w:rPr>
                <w:color w:val="000000"/>
                <w:sz w:val="24"/>
              </w:rPr>
            </w:pPr>
          </w:p>
          <w:p w14:paraId="55000000">
            <w:pPr>
              <w:ind w:right="-130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6000000">
            <w:pPr>
              <w:ind w:right="-13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план</w:t>
            </w:r>
            <w:r>
              <w:rPr>
                <w:color w:val="000000"/>
                <w:sz w:val="24"/>
              </w:rPr>
              <w:t>*</w:t>
            </w:r>
          </w:p>
        </w:tc>
        <w:tc>
          <w:tcPr>
            <w:tcW w:type="dxa" w:w="1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7000000">
            <w:pPr>
              <w:ind w:right="-13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учтено в проекте бюджета </w:t>
            </w:r>
          </w:p>
          <w:p w14:paraId="58000000">
            <w:pPr>
              <w:ind w:right="-13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Большенеклиновского</w:t>
            </w:r>
            <w:r>
              <w:rPr>
                <w:color w:val="000000"/>
                <w:sz w:val="24"/>
              </w:rPr>
              <w:t xml:space="preserve"> сельского поселения</w:t>
            </w:r>
            <w:r>
              <w:rPr>
                <w:color w:val="000000"/>
                <w:sz w:val="24"/>
              </w:rPr>
              <w:t xml:space="preserve"> </w:t>
            </w:r>
          </w:p>
          <w:p w14:paraId="59000000">
            <w:pPr>
              <w:ind w:right="-13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202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 xml:space="preserve"> год</w:t>
            </w:r>
          </w:p>
          <w:p w14:paraId="5A000000">
            <w:pPr>
              <w:ind w:right="-13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и на </w:t>
            </w:r>
          </w:p>
          <w:p w14:paraId="5B000000">
            <w:pPr>
              <w:ind w:right="-13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плановый период 2024</w:t>
            </w:r>
          </w:p>
          <w:p w14:paraId="5C000000">
            <w:pPr>
              <w:ind w:right="-13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 2025</w:t>
            </w:r>
            <w:r>
              <w:rPr>
                <w:color w:val="000000"/>
                <w:sz w:val="24"/>
              </w:rPr>
              <w:t xml:space="preserve"> годов</w:t>
            </w:r>
          </w:p>
        </w:tc>
        <w:tc>
          <w:tcPr>
            <w:tcW w:type="dxa" w:w="1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D000000">
            <w:pPr>
              <w:ind w:right="-13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>
              <w:rPr>
                <w:color w:val="000000"/>
                <w:sz w:val="24"/>
              </w:rPr>
              <w:t>риме</w:t>
            </w:r>
            <w:r>
              <w:rPr>
                <w:color w:val="000000"/>
                <w:sz w:val="24"/>
              </w:rPr>
              <w:t>-</w:t>
            </w:r>
          </w:p>
          <w:p w14:paraId="5E000000">
            <w:pPr>
              <w:ind w:right="-13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чание**</w:t>
            </w:r>
          </w:p>
          <w:p w14:paraId="5F000000">
            <w:pPr>
              <w:ind w:right="-130"/>
              <w:jc w:val="center"/>
              <w:rPr>
                <w:color w:val="000000"/>
                <w:sz w:val="24"/>
              </w:rPr>
            </w:pPr>
          </w:p>
          <w:p w14:paraId="60000000">
            <w:pPr>
              <w:ind w:right="-130"/>
              <w:jc w:val="center"/>
              <w:rPr>
                <w:color w:val="000000"/>
                <w:sz w:val="24"/>
              </w:rPr>
            </w:pPr>
          </w:p>
          <w:p w14:paraId="61000000">
            <w:pPr>
              <w:ind w:right="-130"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1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6000000">
            <w:pPr>
              <w:ind w:right="-13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type="dxa" w:w="1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7000000">
            <w:pPr>
              <w:ind w:right="-13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8000000">
            <w:pPr>
              <w:ind w:right="-13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9000000">
            <w:pPr>
              <w:ind w:right="-13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A000000">
            <w:pPr>
              <w:ind w:right="-13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B000000">
            <w:pPr>
              <w:ind w:right="-13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C000000">
            <w:pPr>
              <w:ind w:right="-13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type="dxa" w:w="1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D000000">
            <w:pPr>
              <w:ind w:right="-13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type="dxa" w:w="1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E000000">
            <w:pPr>
              <w:ind w:right="-13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3</w:t>
            </w:r>
          </w:p>
        </w:tc>
      </w:tr>
      <w:tr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1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3000000">
            <w:pPr>
              <w:ind w:right="-130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1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4000000">
            <w:pPr>
              <w:ind w:right="-130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5000000">
            <w:pPr>
              <w:ind w:right="-130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6000000">
            <w:pPr>
              <w:ind w:right="-130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7000000">
            <w:pPr>
              <w:ind w:right="-130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8000000">
            <w:pPr>
              <w:ind w:right="-130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9000000">
            <w:pPr>
              <w:ind w:right="-130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1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A000000">
            <w:pPr>
              <w:ind w:right="-130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1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B000000">
            <w:pPr>
              <w:ind w:right="-130"/>
              <w:jc w:val="center"/>
              <w:rPr>
                <w:color w:val="000000"/>
                <w:sz w:val="24"/>
              </w:rPr>
            </w:pPr>
          </w:p>
        </w:tc>
      </w:tr>
    </w:tbl>
    <w:p w14:paraId="7C000000">
      <w:pPr>
        <w:tabs>
          <w:tab w:leader="none" w:pos="9214" w:val="left"/>
          <w:tab w:leader="none" w:pos="9639" w:val="left"/>
        </w:tabs>
        <w:ind/>
        <w:jc w:val="both"/>
      </w:pPr>
    </w:p>
    <w:p w14:paraId="7D000000">
      <w:pPr>
        <w:ind w:firstLine="709" w:left="0"/>
        <w:jc w:val="both"/>
        <w:rPr>
          <w:sz w:val="24"/>
        </w:rPr>
      </w:pPr>
      <w:r>
        <w:rPr>
          <w:sz w:val="24"/>
        </w:rPr>
        <w:t>* Заполняется в соответствии с приложением № 1.</w:t>
      </w:r>
    </w:p>
    <w:p w14:paraId="7E000000">
      <w:pPr>
        <w:ind w:firstLine="709" w:left="0"/>
        <w:jc w:val="both"/>
        <w:rPr>
          <w:sz w:val="24"/>
        </w:rPr>
      </w:pPr>
      <w:r>
        <w:rPr>
          <w:sz w:val="24"/>
        </w:rPr>
        <w:t>**Заполняется в случае отклонения показателей графы 6 от показателей графы 5, показателей графы 9 от показателей графы 8, показателей графы 12 от показателей графы 11.</w:t>
      </w:r>
    </w:p>
    <w:p w14:paraId="7F000000">
      <w:pPr>
        <w:pStyle w:val="Style_6"/>
        <w:rPr>
          <w:rFonts w:ascii="Times New Roman" w:hAnsi="Times New Roman"/>
          <w:sz w:val="28"/>
        </w:rPr>
      </w:pPr>
    </w:p>
    <w:p w14:paraId="80000000">
      <w:pPr>
        <w:ind/>
        <w:jc w:val="right"/>
        <w:rPr>
          <w:sz w:val="24"/>
        </w:rPr>
      </w:pPr>
    </w:p>
    <w:sectPr>
      <w:headerReference r:id="rId2" w:type="default"/>
      <w:pgSz w:h="11906" w:orient="landscape" w:w="16838"/>
      <w:pgMar w:bottom="851" w:footer="720" w:gutter="0" w:header="720" w:left="425" w:right="709" w:top="70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8"/>
    </w:rPr>
  </w:style>
  <w:style w:default="1" w:styleId="Style_7_ch" w:type="character">
    <w:name w:val="Normal"/>
    <w:link w:val="Style_7"/>
    <w:rPr>
      <w:sz w:val="28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6" w:type="paragraph">
    <w:name w:val="ConsPlusNormal"/>
    <w:link w:val="Style_6_ch"/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Balloon Text"/>
    <w:basedOn w:val="Style_7"/>
    <w:link w:val="Style_13_ch"/>
    <w:rPr>
      <w:rFonts w:ascii="Tahoma" w:hAnsi="Tahoma"/>
      <w:sz w:val="16"/>
    </w:rPr>
  </w:style>
  <w:style w:styleId="Style_13_ch" w:type="character">
    <w:name w:val="Balloon Text"/>
    <w:basedOn w:val="Style_7_ch"/>
    <w:link w:val="Style_13"/>
    <w:rPr>
      <w:rFonts w:ascii="Tahoma" w:hAnsi="Tahoma"/>
      <w:sz w:val="16"/>
    </w:rPr>
  </w:style>
  <w:style w:styleId="Style_2" w:type="paragraph">
    <w:name w:val="head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7_ch"/>
    <w:link w:val="Style_2"/>
  </w:style>
  <w:style w:styleId="Style_3" w:type="paragraph">
    <w:name w:val="Postan"/>
    <w:basedOn w:val="Style_7"/>
    <w:link w:val="Style_3_ch"/>
    <w:pPr>
      <w:ind/>
      <w:jc w:val="center"/>
    </w:pPr>
  </w:style>
  <w:style w:styleId="Style_3_ch" w:type="character">
    <w:name w:val="Postan"/>
    <w:basedOn w:val="Style_7_ch"/>
    <w:link w:val="Style_3"/>
  </w:style>
  <w:style w:styleId="Style_14" w:type="paragraph">
    <w:name w:val="toc 3"/>
    <w:next w:val="Style_7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page number"/>
    <w:basedOn w:val="Style_16"/>
    <w:link w:val="Style_15_ch"/>
  </w:style>
  <w:style w:styleId="Style_15_ch" w:type="character">
    <w:name w:val="page number"/>
    <w:basedOn w:val="Style_16_ch"/>
    <w:link w:val="Style_15"/>
  </w:style>
  <w:style w:styleId="Style_17" w:type="paragraph">
    <w:name w:val="heading 5"/>
    <w:next w:val="Style_7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Body Text Indent"/>
    <w:basedOn w:val="Style_7"/>
    <w:link w:val="Style_18_ch"/>
    <w:pPr>
      <w:ind w:firstLine="1134" w:left="0"/>
      <w:jc w:val="both"/>
    </w:pPr>
  </w:style>
  <w:style w:styleId="Style_18_ch" w:type="character">
    <w:name w:val="Body Text Indent"/>
    <w:basedOn w:val="Style_7_ch"/>
    <w:link w:val="Style_18"/>
  </w:style>
  <w:style w:styleId="Style_5" w:type="paragraph">
    <w:name w:val="heading 1"/>
    <w:basedOn w:val="Style_7"/>
    <w:next w:val="Style_7"/>
    <w:link w:val="Style_5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5_ch" w:type="character">
    <w:name w:val="heading 1"/>
    <w:basedOn w:val="Style_7_ch"/>
    <w:link w:val="Style_5"/>
    <w:rPr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7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7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7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5" w:type="paragraph">
    <w:name w:val="toc 5"/>
    <w:next w:val="Style_7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1" w:type="paragraph">
    <w:name w:val="footer"/>
    <w:basedOn w:val="Style_7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footer"/>
    <w:basedOn w:val="Style_7_ch"/>
    <w:link w:val="Style_1"/>
    <w:rPr>
      <w:sz w:val="20"/>
    </w:rPr>
  </w:style>
  <w:style w:styleId="Style_26" w:type="paragraph">
    <w:name w:val="Subtitle"/>
    <w:next w:val="Style_7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7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7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basedOn w:val="Style_7"/>
    <w:next w:val="Style_7"/>
    <w:link w:val="Style_29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29_ch" w:type="character">
    <w:name w:val="heading 2"/>
    <w:basedOn w:val="Style_7_ch"/>
    <w:link w:val="Style_29"/>
    <w:rPr>
      <w:b w:val="1"/>
    </w:rPr>
  </w:style>
  <w:style w:styleId="Style_30" w:type="paragraph">
    <w:name w:val="Body Text"/>
    <w:basedOn w:val="Style_7"/>
    <w:link w:val="Style_30_ch"/>
    <w:pPr>
      <w:ind/>
      <w:jc w:val="both"/>
    </w:pPr>
  </w:style>
  <w:style w:styleId="Style_30_ch" w:type="character">
    <w:name w:val="Body Text"/>
    <w:basedOn w:val="Style_7_ch"/>
    <w:link w:val="Style_30"/>
  </w:style>
  <w:style w:styleId="Style_31" w:type="table">
    <w:name w:val="Table Grid"/>
    <w:basedOn w:val="Style_4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2023-06-28T12:48:11Z</dcterms:modified>
</cp:coreProperties>
</file>