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sz w:val="24"/>
        </w:rPr>
      </w:pPr>
    </w:p>
    <w:p w14:paraId="02000000">
      <w:pPr>
        <w:ind/>
        <w:jc w:val="center"/>
      </w:pPr>
      <w:r>
        <w:rPr>
          <w:b w:val="1"/>
        </w:rPr>
        <w:drawing>
          <wp:inline>
            <wp:extent cx="657225" cy="90043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57225" cy="90043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2"/>
      </w:pPr>
      <w:r>
        <w:t xml:space="preserve">СОБРАНИЕ ДЕПУТАТОВ </w:t>
      </w:r>
    </w:p>
    <w:p w14:paraId="04000000">
      <w:pPr>
        <w:pStyle w:val="Style_2"/>
      </w:pPr>
      <w:r>
        <w:t xml:space="preserve">БОЛЬШЕНЕКЛИНОВСКОГО СЕЛЬСКОГО ПОСЕЛЕНИЯ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НЕКЛИНОВСКОГО РАЙОНА  РОСТОВСКОЙ ОБЛАСТИ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РЕШЕНИЕ </w:t>
      </w:r>
    </w:p>
    <w:p w14:paraId="08000000">
      <w:pPr>
        <w:rPr>
          <w:sz w:val="28"/>
        </w:rPr>
      </w:pPr>
    </w:p>
    <w:p w14:paraId="09000000"/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456"/>
      </w:tblGrid>
      <w:tr>
        <w:tc>
          <w:tcPr>
            <w:tcW w:type="dxa" w:w="1045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«О проекте решения «Об утверждении отчета</w:t>
            </w:r>
          </w:p>
          <w:p w14:paraId="0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об исполнении бюджета Большенеклиновского сельского поселения </w:t>
            </w:r>
          </w:p>
          <w:p w14:paraId="0C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за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 xml:space="preserve"> год»</w:t>
            </w:r>
          </w:p>
        </w:tc>
      </w:tr>
    </w:tbl>
    <w:p w14:paraId="0D000000">
      <w:r>
        <w:tab/>
      </w:r>
    </w:p>
    <w:p w14:paraId="0E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000000">
      <w:pPr>
        <w:rPr>
          <w:b w:val="1"/>
          <w:sz w:val="28"/>
        </w:rPr>
      </w:pPr>
      <w:r>
        <w:rPr>
          <w:b w:val="1"/>
          <w:sz w:val="28"/>
        </w:rPr>
        <w:t>При</w:t>
      </w:r>
      <w:r>
        <w:rPr>
          <w:b w:val="1"/>
          <w:sz w:val="28"/>
        </w:rPr>
        <w:t>нято</w:t>
      </w:r>
    </w:p>
    <w:p w14:paraId="10000000">
      <w:pPr>
        <w:rPr>
          <w:b w:val="1"/>
          <w:sz w:val="28"/>
        </w:rPr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26. апреля 202</w:t>
      </w:r>
      <w:r>
        <w:rPr>
          <w:b w:val="1"/>
          <w:sz w:val="28"/>
        </w:rPr>
        <w:t>3</w:t>
      </w:r>
      <w:r>
        <w:rPr>
          <w:b w:val="1"/>
          <w:sz w:val="28"/>
        </w:rPr>
        <w:t>года</w:t>
      </w:r>
    </w:p>
    <w:p w14:paraId="11000000">
      <w:pPr>
        <w:rPr>
          <w:sz w:val="28"/>
        </w:rPr>
      </w:pPr>
    </w:p>
    <w:p w14:paraId="12000000">
      <w:pPr>
        <w:rPr>
          <w:sz w:val="28"/>
        </w:rPr>
      </w:pPr>
    </w:p>
    <w:p w14:paraId="13000000">
      <w:pPr>
        <w:pStyle w:val="Style_4"/>
      </w:pPr>
      <w:r>
        <w:tab/>
      </w:r>
      <w:r>
        <w:tab/>
      </w:r>
      <w:r>
        <w:t>В целях определения правовых основ, содержания и механизма осуществления бюджетного процесса в Большенеклиновском сельском поселении,  установления основ формирования доходов, осуществлен</w:t>
      </w:r>
      <w:r>
        <w:t>ия расходов местного бюджета, муниципальных заимствований и управления муниципальным долгом,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Собрания</w:t>
      </w:r>
      <w:r>
        <w:t xml:space="preserve"> депутатов </w:t>
      </w:r>
      <w:r>
        <w:t xml:space="preserve">Большенеклиновского сельского поселения </w:t>
      </w:r>
      <w:r>
        <w:t xml:space="preserve">от 30.07.2007 года № 83 «О бюджетном процессе в Большенеклиновском сельском поселении», решением Собрания депутатов </w:t>
      </w:r>
      <w:r>
        <w:t xml:space="preserve">Большенеклиновского сельского поселения </w:t>
      </w:r>
      <w:r>
        <w:t>от 28.10.2005 года № 10 «Об утверждении Положения</w:t>
      </w:r>
      <w:r>
        <w:t xml:space="preserve"> «О порядке проведения публичных слушаний в Большенеклиновском сельском поселении», </w:t>
      </w:r>
    </w:p>
    <w:p w14:paraId="14000000">
      <w:pPr>
        <w:ind/>
        <w:jc w:val="center"/>
        <w:rPr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Большенеклиновского сельского поселения решило:</w:t>
      </w:r>
    </w:p>
    <w:p w14:paraId="16000000">
      <w:pPr>
        <w:ind/>
        <w:jc w:val="center"/>
      </w:pPr>
    </w:p>
    <w:p w14:paraId="17000000">
      <w:pPr>
        <w:pStyle w:val="Style_5"/>
      </w:pPr>
      <w:r>
        <w:tab/>
      </w:r>
      <w:r>
        <w:tab/>
      </w:r>
      <w:r>
        <w:t>1. Принять за основу проект решения Собрания депутатов Большенеклиновского сельского поселения «Об у</w:t>
      </w:r>
      <w:r>
        <w:t>тверждении отчета об исполнении бюджета Большенеклиновс</w:t>
      </w:r>
      <w:r>
        <w:t>кого сельского поселения за 20</w:t>
      </w:r>
      <w:r>
        <w:t>2</w:t>
      </w:r>
      <w:r>
        <w:t>2</w:t>
      </w:r>
      <w:r>
        <w:t xml:space="preserve"> год»</w:t>
      </w:r>
      <w:r>
        <w:rPr>
          <w:b w:val="1"/>
        </w:rPr>
        <w:t xml:space="preserve"> </w:t>
      </w:r>
      <w:r>
        <w:t>(приложение 1).</w:t>
      </w:r>
    </w:p>
    <w:p w14:paraId="18000000">
      <w:pPr>
        <w:pStyle w:val="Style_5"/>
      </w:pPr>
    </w:p>
    <w:p w14:paraId="19000000">
      <w:pPr>
        <w:pStyle w:val="Style_6"/>
      </w:pPr>
      <w:r>
        <w:tab/>
      </w:r>
      <w:r>
        <w:tab/>
      </w:r>
      <w:r>
        <w:t xml:space="preserve">2. Установить порядок учета предложений по проекту решения Собрания депутатов Большенеклиновского сельского поселения </w:t>
      </w:r>
      <w:r>
        <w:t xml:space="preserve">«Об утверждении отчета об </w:t>
      </w:r>
      <w:r>
        <w:t>исполнении бюджета Большенеклиновс</w:t>
      </w:r>
      <w:r>
        <w:t>кого сельского поселения за 20</w:t>
      </w:r>
      <w:r>
        <w:t>2</w:t>
      </w:r>
      <w:r>
        <w:t>2</w:t>
      </w:r>
      <w:r>
        <w:t xml:space="preserve"> год»</w:t>
      </w:r>
      <w:r>
        <w:rPr>
          <w:b w:val="1"/>
        </w:rPr>
        <w:t xml:space="preserve"> </w:t>
      </w:r>
      <w:r>
        <w:t>и участия граждан в его обсуждении</w:t>
      </w:r>
      <w:r>
        <w:rPr>
          <w:b w:val="1"/>
        </w:rPr>
        <w:t xml:space="preserve"> </w:t>
      </w:r>
      <w:r>
        <w:t>(приложение 2).</w:t>
      </w:r>
    </w:p>
    <w:p w14:paraId="1A000000">
      <w:pPr>
        <w:pStyle w:val="Style_6"/>
      </w:pPr>
    </w:p>
    <w:p w14:paraId="1B000000">
      <w:pPr>
        <w:pStyle w:val="Style_7"/>
      </w:pPr>
      <w:r>
        <w:t xml:space="preserve">          </w:t>
      </w:r>
      <w:r>
        <w:t>3</w:t>
      </w:r>
      <w:r>
        <w:t>. Назначить публичные слушания по проекту решения Собрания</w:t>
      </w:r>
    </w:p>
    <w:p w14:paraId="1C000000">
      <w:pPr>
        <w:pStyle w:val="Style_7"/>
        <w:ind w:firstLine="0" w:left="0"/>
      </w:pPr>
      <w:r>
        <w:t xml:space="preserve">депутатов </w:t>
      </w:r>
      <w:r>
        <w:t xml:space="preserve">Большенеклиновского сельского поселения </w:t>
      </w:r>
      <w:r>
        <w:t>«Об утвержде</w:t>
      </w:r>
      <w:r>
        <w:t xml:space="preserve">нии отчета об исполнении бюджета </w:t>
      </w:r>
      <w:r>
        <w:t xml:space="preserve">Большенеклиновского сельского поселения </w:t>
      </w:r>
      <w:r>
        <w:t>за 20</w:t>
      </w:r>
      <w:r>
        <w:t>2</w:t>
      </w:r>
      <w:r>
        <w:t>2</w:t>
      </w:r>
      <w:r>
        <w:t xml:space="preserve"> год</w:t>
      </w:r>
      <w:r>
        <w:t xml:space="preserve">» на </w:t>
      </w:r>
      <w:r>
        <w:t>15</w:t>
      </w:r>
      <w:r>
        <w:t xml:space="preserve"> часов 10 мая</w:t>
      </w:r>
      <w:r>
        <w:t xml:space="preserve"> 202</w:t>
      </w:r>
      <w:r>
        <w:t>3</w:t>
      </w:r>
      <w:r>
        <w:t xml:space="preserve"> года.</w:t>
      </w:r>
    </w:p>
    <w:p w14:paraId="1D000000">
      <w:pPr>
        <w:pStyle w:val="Style_7"/>
        <w:ind w:firstLine="0" w:left="0"/>
      </w:pPr>
      <w:r>
        <w:t xml:space="preserve">                       Провести публичные слушания в муниципальном бюджетном учреждении культуры «БольшенеклиновскийДК» по адресу: Ро</w:t>
      </w:r>
      <w:r>
        <w:t>ст</w:t>
      </w:r>
      <w:r>
        <w:t>ов</w:t>
      </w:r>
      <w:r>
        <w:t xml:space="preserve">ская область Неклиновский район, с. Большая Неклиновка,  пер. Памятный, д. 1а. </w:t>
      </w:r>
    </w:p>
    <w:p w14:paraId="1E000000">
      <w:pPr>
        <w:pStyle w:val="Style_7"/>
        <w:ind w:firstLine="0" w:left="0"/>
      </w:pPr>
    </w:p>
    <w:p w14:paraId="1F000000">
      <w:pPr>
        <w:pStyle w:val="Style_7"/>
      </w:pPr>
      <w:r>
        <w:t xml:space="preserve">         4. Настоящее решение вступает в силу со дня его официального </w:t>
      </w:r>
    </w:p>
    <w:p w14:paraId="20000000">
      <w:pPr>
        <w:pStyle w:val="Style_7"/>
        <w:ind w:firstLine="0" w:left="0"/>
      </w:pPr>
      <w:r>
        <w:t>опубликования</w:t>
      </w:r>
      <w:r>
        <w:t>.</w:t>
      </w:r>
    </w:p>
    <w:p w14:paraId="21000000">
      <w:pPr>
        <w:pStyle w:val="Style_6"/>
      </w:pPr>
      <w:r>
        <w:tab/>
      </w:r>
      <w:r>
        <w:tab/>
      </w:r>
      <w:r>
        <w:t xml:space="preserve">    </w:t>
      </w:r>
    </w:p>
    <w:p w14:paraId="22000000">
      <w:pPr>
        <w:pStyle w:val="Style_6"/>
      </w:pPr>
      <w:r>
        <w:tab/>
      </w:r>
      <w:r>
        <w:tab/>
      </w:r>
      <w:r>
        <w:t>5. Контроль за исполнением настоящего решения возложить на комиссию Собрания</w:t>
      </w:r>
      <w:r>
        <w:t xml:space="preserve"> д</w:t>
      </w:r>
      <w:r>
        <w:t>еп</w:t>
      </w:r>
      <w:r>
        <w:t xml:space="preserve">утатов Большенеклиновского сельского поселения по бюджету, налогам, муниципальной собственности (председатель </w:t>
      </w:r>
      <w:r>
        <w:t>Хлыстов</w:t>
      </w:r>
      <w:r>
        <w:t>а</w:t>
      </w:r>
      <w:r>
        <w:t xml:space="preserve"> С</w:t>
      </w:r>
      <w:r>
        <w:t>.</w:t>
      </w:r>
      <w:r>
        <w:t>И.</w:t>
      </w:r>
      <w:r>
        <w:t>).</w:t>
      </w:r>
    </w:p>
    <w:p w14:paraId="23000000">
      <w:pPr>
        <w:pStyle w:val="Style_6"/>
      </w:pPr>
    </w:p>
    <w:p w14:paraId="24000000">
      <w:pPr>
        <w:pStyle w:val="Style_6"/>
      </w:pPr>
    </w:p>
    <w:p w14:paraId="25000000">
      <w:pPr>
        <w:pStyle w:val="Style_6"/>
      </w:pPr>
    </w:p>
    <w:p w14:paraId="26000000">
      <w:pPr>
        <w:pStyle w:val="Style_6"/>
      </w:pPr>
    </w:p>
    <w:p w14:paraId="27000000">
      <w:pPr>
        <w:pStyle w:val="Style_6"/>
      </w:pPr>
    </w:p>
    <w:p w14:paraId="28000000">
      <w:pPr>
        <w:pStyle w:val="Style_6"/>
        <w:rPr>
          <w:b w:val="1"/>
        </w:rPr>
      </w:pPr>
      <w:r>
        <w:rPr>
          <w:b w:val="1"/>
        </w:rPr>
        <w:t>Председатель Собрания депутатов –</w:t>
      </w:r>
    </w:p>
    <w:p w14:paraId="29000000">
      <w:pPr>
        <w:pStyle w:val="Style_6"/>
        <w:rPr>
          <w:b w:val="1"/>
        </w:rPr>
      </w:pPr>
      <w:r>
        <w:rPr>
          <w:b w:val="1"/>
        </w:rPr>
        <w:t xml:space="preserve">Глава </w:t>
      </w:r>
      <w:r>
        <w:rPr>
          <w:b w:val="1"/>
        </w:rPr>
        <w:t xml:space="preserve">Большенеклиновского </w:t>
      </w:r>
    </w:p>
    <w:p w14:paraId="2A000000">
      <w:pPr>
        <w:pStyle w:val="Style_6"/>
        <w:rPr>
          <w:b w:val="1"/>
        </w:rPr>
      </w:pPr>
      <w:r>
        <w:rPr>
          <w:b w:val="1"/>
        </w:rPr>
        <w:t>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             </w:t>
      </w:r>
      <w:r>
        <w:rPr>
          <w:b w:val="1"/>
        </w:rPr>
        <w:t xml:space="preserve"> </w:t>
      </w:r>
      <w:r>
        <w:rPr>
          <w:b w:val="1"/>
        </w:rPr>
        <w:t xml:space="preserve">  </w:t>
      </w:r>
      <w:r>
        <w:rPr>
          <w:b w:val="1"/>
        </w:rPr>
        <w:t xml:space="preserve">                          А.В. Кисляк</w:t>
      </w:r>
    </w:p>
    <w:p w14:paraId="2B000000">
      <w:pPr>
        <w:pStyle w:val="Style_6"/>
        <w:rPr>
          <w:b w:val="1"/>
        </w:rPr>
      </w:pPr>
    </w:p>
    <w:p w14:paraId="2C000000">
      <w:pPr>
        <w:pStyle w:val="Style_6"/>
        <w:rPr>
          <w:b w:val="1"/>
        </w:rPr>
      </w:pPr>
    </w:p>
    <w:p w14:paraId="2D000000">
      <w:pPr>
        <w:pStyle w:val="Style_6"/>
      </w:pPr>
      <w:r>
        <w:t>село Большая Неклиновка</w:t>
      </w:r>
    </w:p>
    <w:p w14:paraId="2E000000">
      <w:pPr>
        <w:pStyle w:val="Style_6"/>
      </w:pPr>
      <w:r>
        <w:t>« 26  » апреля  202</w:t>
      </w:r>
      <w:r>
        <w:t>3</w:t>
      </w:r>
      <w:r>
        <w:t xml:space="preserve"> года</w:t>
      </w:r>
    </w:p>
    <w:p w14:paraId="2F000000">
      <w:pPr>
        <w:pStyle w:val="Style_6"/>
      </w:pPr>
      <w:r>
        <w:t>№ _65_</w:t>
      </w:r>
    </w:p>
    <w:p w14:paraId="30000000">
      <w:pPr>
        <w:pStyle w:val="Style_1"/>
        <w:ind/>
        <w:jc w:val="left"/>
        <w:rPr>
          <w:sz w:val="24"/>
        </w:rPr>
      </w:pPr>
    </w:p>
    <w:p w14:paraId="31000000">
      <w:pPr>
        <w:pStyle w:val="Style_1"/>
        <w:ind/>
        <w:jc w:val="right"/>
        <w:rPr>
          <w:sz w:val="24"/>
        </w:rPr>
      </w:pPr>
    </w:p>
    <w:p w14:paraId="32000000">
      <w:pPr>
        <w:pStyle w:val="Style_1"/>
        <w:ind/>
        <w:jc w:val="right"/>
        <w:rPr>
          <w:sz w:val="24"/>
        </w:rPr>
      </w:pPr>
    </w:p>
    <w:p w14:paraId="33000000">
      <w:pPr>
        <w:pStyle w:val="Style_1"/>
        <w:ind/>
        <w:jc w:val="right"/>
        <w:rPr>
          <w:sz w:val="24"/>
        </w:rPr>
      </w:pPr>
    </w:p>
    <w:p w14:paraId="34000000">
      <w:pPr>
        <w:pStyle w:val="Style_1"/>
        <w:ind/>
        <w:jc w:val="right"/>
        <w:rPr>
          <w:sz w:val="24"/>
        </w:rPr>
      </w:pPr>
    </w:p>
    <w:p w14:paraId="35000000">
      <w:pPr>
        <w:pStyle w:val="Style_1"/>
        <w:ind/>
        <w:jc w:val="right"/>
        <w:rPr>
          <w:sz w:val="24"/>
        </w:rPr>
      </w:pPr>
    </w:p>
    <w:p w14:paraId="36000000">
      <w:pPr>
        <w:pStyle w:val="Style_1"/>
        <w:ind/>
        <w:jc w:val="right"/>
        <w:rPr>
          <w:sz w:val="24"/>
        </w:rPr>
      </w:pPr>
    </w:p>
    <w:p w14:paraId="37000000">
      <w:pPr>
        <w:pStyle w:val="Style_1"/>
        <w:ind/>
        <w:jc w:val="right"/>
        <w:rPr>
          <w:sz w:val="24"/>
        </w:rPr>
      </w:pPr>
    </w:p>
    <w:p w14:paraId="38000000">
      <w:pPr>
        <w:pStyle w:val="Style_1"/>
        <w:ind/>
        <w:jc w:val="right"/>
        <w:rPr>
          <w:sz w:val="24"/>
        </w:rPr>
      </w:pPr>
    </w:p>
    <w:p w14:paraId="39000000">
      <w:pPr>
        <w:pStyle w:val="Style_1"/>
        <w:ind/>
        <w:jc w:val="right"/>
        <w:rPr>
          <w:sz w:val="24"/>
        </w:rPr>
      </w:pPr>
    </w:p>
    <w:p w14:paraId="3A000000">
      <w:pPr>
        <w:pStyle w:val="Style_1"/>
        <w:ind/>
        <w:jc w:val="right"/>
        <w:rPr>
          <w:sz w:val="24"/>
        </w:rPr>
      </w:pPr>
    </w:p>
    <w:p w14:paraId="3B000000">
      <w:pPr>
        <w:pStyle w:val="Style_1"/>
        <w:ind/>
        <w:jc w:val="right"/>
        <w:rPr>
          <w:sz w:val="24"/>
        </w:rPr>
      </w:pPr>
    </w:p>
    <w:p w14:paraId="3C000000">
      <w:pPr>
        <w:pStyle w:val="Style_1"/>
        <w:ind/>
        <w:jc w:val="right"/>
        <w:rPr>
          <w:sz w:val="24"/>
        </w:rPr>
      </w:pPr>
    </w:p>
    <w:p w14:paraId="3D000000">
      <w:pPr>
        <w:pStyle w:val="Style_1"/>
        <w:ind/>
        <w:jc w:val="right"/>
        <w:rPr>
          <w:sz w:val="24"/>
        </w:rPr>
      </w:pPr>
    </w:p>
    <w:p w14:paraId="3E000000">
      <w:pPr>
        <w:pStyle w:val="Style_1"/>
        <w:ind/>
        <w:jc w:val="right"/>
        <w:rPr>
          <w:sz w:val="24"/>
        </w:rPr>
      </w:pPr>
    </w:p>
    <w:p w14:paraId="3F000000">
      <w:pPr>
        <w:pStyle w:val="Style_1"/>
        <w:ind/>
        <w:jc w:val="right"/>
        <w:rPr>
          <w:sz w:val="24"/>
        </w:rPr>
      </w:pPr>
    </w:p>
    <w:p w14:paraId="40000000">
      <w:pPr>
        <w:pStyle w:val="Style_1"/>
        <w:ind/>
        <w:jc w:val="right"/>
        <w:rPr>
          <w:sz w:val="24"/>
        </w:rPr>
      </w:pPr>
    </w:p>
    <w:p w14:paraId="41000000">
      <w:pPr>
        <w:pStyle w:val="Style_1"/>
        <w:ind/>
        <w:jc w:val="right"/>
        <w:rPr>
          <w:sz w:val="24"/>
        </w:rPr>
      </w:pPr>
    </w:p>
    <w:p w14:paraId="42000000">
      <w:pPr>
        <w:pStyle w:val="Style_1"/>
        <w:ind/>
        <w:jc w:val="right"/>
        <w:rPr>
          <w:sz w:val="24"/>
        </w:rPr>
      </w:pPr>
    </w:p>
    <w:p w14:paraId="43000000">
      <w:pPr>
        <w:pStyle w:val="Style_1"/>
        <w:ind/>
        <w:jc w:val="right"/>
        <w:rPr>
          <w:sz w:val="24"/>
        </w:rPr>
      </w:pPr>
    </w:p>
    <w:p w14:paraId="44000000">
      <w:pPr>
        <w:pStyle w:val="Style_1"/>
        <w:ind/>
        <w:jc w:val="right"/>
        <w:rPr>
          <w:sz w:val="24"/>
        </w:rPr>
      </w:pPr>
    </w:p>
    <w:p w14:paraId="45000000">
      <w:pPr>
        <w:pStyle w:val="Style_1"/>
        <w:ind/>
        <w:jc w:val="right"/>
        <w:rPr>
          <w:sz w:val="24"/>
        </w:rPr>
      </w:pPr>
    </w:p>
    <w:p w14:paraId="46000000">
      <w:pPr>
        <w:pStyle w:val="Style_1"/>
        <w:ind/>
        <w:jc w:val="right"/>
        <w:rPr>
          <w:sz w:val="24"/>
        </w:rPr>
      </w:pPr>
    </w:p>
    <w:p w14:paraId="47000000">
      <w:pPr>
        <w:pStyle w:val="Style_1"/>
        <w:ind/>
        <w:jc w:val="right"/>
        <w:rPr>
          <w:sz w:val="24"/>
        </w:rPr>
      </w:pPr>
    </w:p>
    <w:p w14:paraId="48000000">
      <w:pPr>
        <w:pStyle w:val="Style_1"/>
        <w:ind/>
        <w:jc w:val="right"/>
        <w:rPr>
          <w:sz w:val="24"/>
        </w:rPr>
      </w:pPr>
    </w:p>
    <w:p w14:paraId="49000000">
      <w:pPr>
        <w:pStyle w:val="Style_1"/>
        <w:ind/>
        <w:jc w:val="right"/>
        <w:rPr>
          <w:sz w:val="24"/>
        </w:rPr>
      </w:pPr>
    </w:p>
    <w:p w14:paraId="4A000000">
      <w:pPr>
        <w:pStyle w:val="Style_1"/>
        <w:ind/>
        <w:jc w:val="right"/>
        <w:rPr>
          <w:sz w:val="24"/>
        </w:rPr>
      </w:pPr>
    </w:p>
    <w:p w14:paraId="4B000000">
      <w:pPr>
        <w:pStyle w:val="Style_1"/>
        <w:ind/>
        <w:jc w:val="right"/>
        <w:rPr>
          <w:sz w:val="24"/>
        </w:rPr>
      </w:pPr>
    </w:p>
    <w:p w14:paraId="4C000000">
      <w:pPr>
        <w:pStyle w:val="Style_1"/>
        <w:ind/>
        <w:jc w:val="right"/>
        <w:rPr>
          <w:sz w:val="24"/>
        </w:rPr>
      </w:pPr>
    </w:p>
    <w:p w14:paraId="4D000000">
      <w:pPr>
        <w:pStyle w:val="Style_1"/>
        <w:ind/>
        <w:jc w:val="left"/>
        <w:rPr>
          <w:sz w:val="24"/>
        </w:rPr>
      </w:pPr>
    </w:p>
    <w:p w14:paraId="4E000000">
      <w:pPr>
        <w:pStyle w:val="Style_1"/>
        <w:ind/>
        <w:jc w:val="right"/>
        <w:rPr>
          <w:sz w:val="24"/>
        </w:rPr>
      </w:pPr>
    </w:p>
    <w:p w14:paraId="4F000000">
      <w:pPr>
        <w:pStyle w:val="Style_1"/>
        <w:ind/>
        <w:jc w:val="right"/>
        <w:rPr>
          <w:sz w:val="24"/>
        </w:rPr>
      </w:pPr>
    </w:p>
    <w:p w14:paraId="50000000">
      <w:pPr>
        <w:pStyle w:val="Style_1"/>
        <w:ind/>
        <w:jc w:val="right"/>
        <w:rPr>
          <w:sz w:val="24"/>
        </w:rPr>
      </w:pPr>
    </w:p>
    <w:p w14:paraId="51000000">
      <w:pPr>
        <w:pStyle w:val="Style_8"/>
        <w:ind/>
        <w:jc w:val="right"/>
      </w:pPr>
      <w:r>
        <w:t xml:space="preserve">                   Приложение 1</w:t>
      </w:r>
    </w:p>
    <w:p w14:paraId="52000000">
      <w:pPr>
        <w:ind w:firstLine="0" w:left="4860"/>
        <w:jc w:val="right"/>
      </w:pPr>
      <w:r>
        <w:rPr>
          <w:sz w:val="28"/>
        </w:rPr>
        <w:t xml:space="preserve">к решению Собрания депутатов     </w:t>
      </w:r>
    </w:p>
    <w:p w14:paraId="53000000">
      <w:pPr>
        <w:ind w:firstLine="0" w:left="4860"/>
        <w:jc w:val="right"/>
        <w:rPr>
          <w:sz w:val="28"/>
        </w:rPr>
      </w:pPr>
      <w:r>
        <w:rPr>
          <w:sz w:val="28"/>
        </w:rPr>
        <w:t>Большенеклиновского сельского поселения</w:t>
      </w:r>
      <w:r>
        <w:t xml:space="preserve"> </w:t>
      </w:r>
      <w:r>
        <w:rPr>
          <w:sz w:val="28"/>
        </w:rPr>
        <w:t>«О проекте ре</w:t>
      </w:r>
      <w:r>
        <w:rPr>
          <w:sz w:val="28"/>
        </w:rPr>
        <w:t>ш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 xml:space="preserve">я «Об утверждении отчета об исполнении бюджета </w:t>
      </w:r>
      <w:r>
        <w:rPr>
          <w:sz w:val="28"/>
        </w:rPr>
        <w:t>Большенеклиновского сельского поселения</w:t>
      </w:r>
      <w:r>
        <w:t xml:space="preserve">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>год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54000000">
      <w:pPr>
        <w:pStyle w:val="Style_1"/>
        <w:ind/>
        <w:jc w:val="left"/>
        <w:rPr>
          <w:sz w:val="24"/>
        </w:rPr>
      </w:pPr>
    </w:p>
    <w:p w14:paraId="55000000">
      <w:pPr>
        <w:pStyle w:val="Style_1"/>
        <w:ind/>
        <w:jc w:val="right"/>
        <w:rPr>
          <w:sz w:val="24"/>
        </w:rPr>
      </w:pPr>
    </w:p>
    <w:p w14:paraId="56000000">
      <w:pPr>
        <w:pStyle w:val="Style_1"/>
        <w:ind/>
        <w:jc w:val="right"/>
        <w:rPr>
          <w:sz w:val="24"/>
        </w:rPr>
      </w:pPr>
    </w:p>
    <w:p w14:paraId="57000000">
      <w:pPr>
        <w:pStyle w:val="Style_1"/>
        <w:ind/>
        <w:jc w:val="right"/>
        <w:rPr>
          <w:sz w:val="24"/>
        </w:rPr>
      </w:pPr>
    </w:p>
    <w:p w14:paraId="58000000">
      <w:pPr>
        <w:pStyle w:val="Style_1"/>
        <w:ind/>
        <w:jc w:val="right"/>
        <w:rPr>
          <w:sz w:val="24"/>
        </w:rPr>
      </w:pPr>
    </w:p>
    <w:p w14:paraId="59000000">
      <w:pPr>
        <w:pStyle w:val="Style_1"/>
        <w:ind/>
        <w:jc w:val="right"/>
        <w:rPr>
          <w:sz w:val="24"/>
        </w:rPr>
      </w:pPr>
    </w:p>
    <w:p w14:paraId="5A000000">
      <w:pPr>
        <w:pStyle w:val="Style_1"/>
        <w:ind/>
        <w:jc w:val="right"/>
        <w:rPr>
          <w:sz w:val="24"/>
        </w:rPr>
      </w:pPr>
    </w:p>
    <w:p w14:paraId="5B000000">
      <w:pPr>
        <w:pStyle w:val="Style_1"/>
        <w:ind/>
        <w:jc w:val="right"/>
        <w:rPr>
          <w:sz w:val="24"/>
        </w:rPr>
      </w:pPr>
    </w:p>
    <w:p w14:paraId="5C000000">
      <w:pPr>
        <w:pStyle w:val="Style_1"/>
        <w:ind/>
        <w:jc w:val="right"/>
        <w:rPr>
          <w:sz w:val="24"/>
        </w:rPr>
      </w:pPr>
    </w:p>
    <w:p w14:paraId="5D000000">
      <w:pPr>
        <w:pStyle w:val="Style_1"/>
        <w:rPr>
          <w:b w:val="1"/>
          <w:sz w:val="24"/>
        </w:rPr>
      </w:pPr>
      <w:r>
        <w:rPr>
          <w:b w:val="1"/>
        </w:rPr>
        <w:drawing>
          <wp:inline>
            <wp:extent cx="657225" cy="90043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57225" cy="90043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E000000">
      <w:pPr>
        <w:pStyle w:val="Style_1"/>
        <w:rPr>
          <w:b w:val="1"/>
          <w:sz w:val="24"/>
        </w:rPr>
      </w:pPr>
      <w:r>
        <w:rPr>
          <w:b w:val="1"/>
          <w:sz w:val="24"/>
        </w:rPr>
        <w:t xml:space="preserve">СОБРАНИЕ ДЕПУТАТОВ </w:t>
      </w:r>
    </w:p>
    <w:p w14:paraId="5F000000">
      <w:pPr>
        <w:pStyle w:val="Style_1"/>
        <w:rPr>
          <w:b w:val="1"/>
          <w:sz w:val="24"/>
        </w:rPr>
      </w:pPr>
      <w:r>
        <w:rPr>
          <w:b w:val="1"/>
          <w:sz w:val="24"/>
        </w:rPr>
        <w:t>БОЛЬШЕНЕКЛИНОВСКОГО СЕЛЬСКОГО ПОСЕЛЕНИЯ</w:t>
      </w:r>
    </w:p>
    <w:p w14:paraId="60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НЕКЛИНОВСКОГО РАЙОНА РОСТОВСКОЙ ОБЛАСТИ</w:t>
      </w:r>
    </w:p>
    <w:p w14:paraId="61000000">
      <w:pPr>
        <w:rPr>
          <w:b w:val="1"/>
          <w:sz w:val="24"/>
        </w:rPr>
      </w:pPr>
    </w:p>
    <w:p w14:paraId="6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РЕШЕНИЕ   </w:t>
      </w:r>
    </w:p>
    <w:p w14:paraId="63000000">
      <w:pPr>
        <w:ind/>
        <w:jc w:val="both"/>
      </w:pPr>
    </w:p>
    <w:tbl>
      <w:tblPr>
        <w:tblStyle w:val="Style_3"/>
        <w:tblLayout w:type="fixed"/>
      </w:tblPr>
      <w:tblGrid>
        <w:gridCol w:w="10314"/>
      </w:tblGrid>
      <w:tr>
        <w:tc>
          <w:tcPr>
            <w:tcW w:type="dxa" w:w="10314"/>
          </w:tcPr>
          <w:p w14:paraId="6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«Об утверждении отчета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об</w:t>
            </w:r>
            <w:r>
              <w:rPr>
                <w:b w:val="1"/>
                <w:sz w:val="28"/>
              </w:rPr>
              <w:t xml:space="preserve"> и</w:t>
            </w:r>
            <w:r>
              <w:rPr>
                <w:b w:val="1"/>
                <w:sz w:val="28"/>
              </w:rPr>
              <w:t xml:space="preserve">сполнении бюджета </w:t>
            </w:r>
          </w:p>
          <w:p w14:paraId="6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Большенеклиновского сельского поселения за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 xml:space="preserve"> год»</w:t>
            </w:r>
          </w:p>
        </w:tc>
      </w:tr>
    </w:tbl>
    <w:p w14:paraId="66000000">
      <w:pPr>
        <w:ind w:firstLine="851" w:left="0"/>
        <w:jc w:val="both"/>
        <w:rPr>
          <w:b w:val="1"/>
          <w:sz w:val="28"/>
        </w:rPr>
      </w:pPr>
    </w:p>
    <w:p w14:paraId="67000000">
      <w:pPr>
        <w:ind w:firstLine="851" w:left="0"/>
        <w:jc w:val="both"/>
        <w:rPr>
          <w:b w:val="1"/>
          <w:sz w:val="28"/>
        </w:rPr>
      </w:pPr>
    </w:p>
    <w:p w14:paraId="68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6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202</w:t>
      </w:r>
      <w:r>
        <w:rPr>
          <w:b w:val="1"/>
          <w:sz w:val="28"/>
        </w:rPr>
        <w:t>3</w:t>
      </w:r>
      <w:r>
        <w:rPr>
          <w:b w:val="1"/>
          <w:sz w:val="28"/>
        </w:rPr>
        <w:t>года</w:t>
      </w:r>
    </w:p>
    <w:p w14:paraId="6A000000">
      <w:pPr>
        <w:ind/>
        <w:jc w:val="both"/>
        <w:rPr>
          <w:b w:val="1"/>
          <w:sz w:val="24"/>
        </w:rPr>
      </w:pPr>
    </w:p>
    <w:p w14:paraId="6B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В соответствии с Федеральным законом от 06.10.2003 года 131-ФЗ «Об общих принципах организации местного самоуправления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о</w:t>
      </w:r>
      <w:r>
        <w:rPr>
          <w:sz w:val="28"/>
        </w:rPr>
        <w:t xml:space="preserve">ссийской Федерации» и статьей </w:t>
      </w:r>
      <w:r>
        <w:rPr>
          <w:sz w:val="28"/>
        </w:rPr>
        <w:t>50</w:t>
      </w:r>
      <w:r>
        <w:rPr>
          <w:sz w:val="28"/>
        </w:rPr>
        <w:t xml:space="preserve"> решения Собрания депутатов </w:t>
      </w:r>
      <w:r>
        <w:rPr>
          <w:sz w:val="28"/>
        </w:rPr>
        <w:t xml:space="preserve">Большенеклиновского сельского поселения </w:t>
      </w:r>
      <w:r>
        <w:rPr>
          <w:sz w:val="28"/>
        </w:rPr>
        <w:t>от 30.07.2007</w:t>
      </w:r>
      <w:r>
        <w:rPr>
          <w:sz w:val="28"/>
        </w:rPr>
        <w:t xml:space="preserve"> года №</w:t>
      </w:r>
      <w:r>
        <w:rPr>
          <w:sz w:val="28"/>
        </w:rPr>
        <w:t xml:space="preserve"> 83</w:t>
      </w:r>
      <w:r>
        <w:rPr>
          <w:sz w:val="28"/>
        </w:rPr>
        <w:t xml:space="preserve"> «О бюджетном процессе в </w:t>
      </w:r>
      <w:r>
        <w:rPr>
          <w:sz w:val="28"/>
        </w:rPr>
        <w:t>Большенеклиновском сельском поселении</w:t>
      </w:r>
      <w:r>
        <w:rPr>
          <w:sz w:val="28"/>
        </w:rPr>
        <w:t xml:space="preserve">», </w:t>
      </w:r>
    </w:p>
    <w:p w14:paraId="6C000000">
      <w:pPr>
        <w:ind/>
        <w:jc w:val="both"/>
        <w:rPr>
          <w:b w:val="1"/>
          <w:sz w:val="24"/>
        </w:rPr>
      </w:pPr>
    </w:p>
    <w:p w14:paraId="6D000000">
      <w:pPr>
        <w:ind/>
        <w:jc w:val="both"/>
        <w:rPr>
          <w:b w:val="1"/>
          <w:sz w:val="24"/>
        </w:rPr>
      </w:pPr>
    </w:p>
    <w:p w14:paraId="6E000000">
      <w:pPr>
        <w:pStyle w:val="Style_9"/>
        <w:ind w:firstLine="851" w:left="0"/>
        <w:rPr>
          <w:b w:val="1"/>
        </w:rPr>
      </w:pPr>
      <w:r>
        <w:rPr>
          <w:b w:val="1"/>
        </w:rPr>
        <w:t>Собрание депутатов Большенеклиновского сельского поселения</w:t>
      </w:r>
    </w:p>
    <w:p w14:paraId="6F000000">
      <w:pPr>
        <w:ind w:firstLine="851" w:left="0"/>
        <w:jc w:val="center"/>
        <w:rPr>
          <w:b w:val="1"/>
          <w:sz w:val="28"/>
        </w:rPr>
      </w:pPr>
      <w:r>
        <w:rPr>
          <w:b w:val="1"/>
          <w:sz w:val="28"/>
        </w:rPr>
        <w:t>РЕ</w:t>
      </w:r>
      <w:r>
        <w:rPr>
          <w:b w:val="1"/>
          <w:sz w:val="28"/>
        </w:rPr>
        <w:t>Ш</w:t>
      </w:r>
      <w:r>
        <w:rPr>
          <w:b w:val="1"/>
          <w:sz w:val="28"/>
        </w:rPr>
        <w:t>И</w:t>
      </w:r>
      <w:r>
        <w:rPr>
          <w:b w:val="1"/>
          <w:sz w:val="28"/>
        </w:rPr>
        <w:t>Л</w:t>
      </w:r>
      <w:r>
        <w:rPr>
          <w:b w:val="1"/>
          <w:sz w:val="28"/>
        </w:rPr>
        <w:t>О</w:t>
      </w:r>
      <w:r>
        <w:rPr>
          <w:b w:val="1"/>
          <w:sz w:val="28"/>
        </w:rPr>
        <w:t>:</w:t>
      </w:r>
    </w:p>
    <w:p w14:paraId="70000000">
      <w:pPr>
        <w:ind w:firstLine="851" w:left="0"/>
        <w:jc w:val="both"/>
        <w:rPr>
          <w:sz w:val="28"/>
        </w:rPr>
      </w:pPr>
    </w:p>
    <w:p w14:paraId="71000000">
      <w:pPr>
        <w:ind w:firstLine="851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Статья 1. </w:t>
      </w:r>
    </w:p>
    <w:p w14:paraId="72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Утвердить отчет об исполнении бюджета Большенеклиновского сельского поселения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по расходам в сумме </w:t>
      </w:r>
      <w:r>
        <w:rPr>
          <w:sz w:val="28"/>
        </w:rPr>
        <w:t>1</w:t>
      </w:r>
      <w:r>
        <w:rPr>
          <w:sz w:val="28"/>
        </w:rPr>
        <w:t>7</w:t>
      </w:r>
      <w:r>
        <w:rPr>
          <w:sz w:val="28"/>
        </w:rPr>
        <w:t> </w:t>
      </w:r>
      <w:r>
        <w:rPr>
          <w:sz w:val="28"/>
        </w:rPr>
        <w:t>468,</w:t>
      </w:r>
      <w:r>
        <w:rPr>
          <w:sz w:val="28"/>
        </w:rPr>
        <w:t>0</w:t>
      </w:r>
      <w:r>
        <w:rPr>
          <w:sz w:val="28"/>
        </w:rPr>
        <w:t xml:space="preserve"> тыс. рублей и по доходам в сумме </w:t>
      </w:r>
      <w:r>
        <w:rPr>
          <w:sz w:val="28"/>
        </w:rPr>
        <w:t>1</w:t>
      </w:r>
      <w:r>
        <w:rPr>
          <w:sz w:val="28"/>
        </w:rPr>
        <w:t>8</w:t>
      </w:r>
      <w:r>
        <w:rPr>
          <w:sz w:val="28"/>
        </w:rPr>
        <w:t> </w:t>
      </w:r>
      <w:r>
        <w:rPr>
          <w:sz w:val="28"/>
        </w:rPr>
        <w:t>206,</w:t>
      </w:r>
      <w:r>
        <w:rPr>
          <w:sz w:val="28"/>
        </w:rPr>
        <w:t>1</w:t>
      </w:r>
      <w:r>
        <w:rPr>
          <w:sz w:val="28"/>
        </w:rPr>
        <w:t>тыс. рублей с превышением доходов над расходами (</w:t>
      </w:r>
      <w:r>
        <w:rPr>
          <w:sz w:val="28"/>
        </w:rPr>
        <w:t>Про</w:t>
      </w:r>
      <w:r>
        <w:rPr>
          <w:sz w:val="28"/>
        </w:rPr>
        <w:t>фицит</w:t>
      </w:r>
      <w:r>
        <w:rPr>
          <w:sz w:val="28"/>
        </w:rPr>
        <w:t xml:space="preserve"> бюджета поселения)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с</w:t>
      </w:r>
      <w:r>
        <w:rPr>
          <w:sz w:val="28"/>
        </w:rPr>
        <w:t>у</w:t>
      </w:r>
      <w:r>
        <w:rPr>
          <w:sz w:val="28"/>
        </w:rPr>
        <w:t xml:space="preserve">мме </w:t>
      </w:r>
      <w:r>
        <w:rPr>
          <w:sz w:val="28"/>
        </w:rPr>
        <w:t xml:space="preserve">– </w:t>
      </w:r>
      <w:r>
        <w:rPr>
          <w:sz w:val="28"/>
        </w:rPr>
        <w:t>738,1</w:t>
      </w:r>
      <w:r>
        <w:rPr>
          <w:sz w:val="28"/>
        </w:rPr>
        <w:t>тыс. рублей и со следующими показателями:</w:t>
      </w:r>
    </w:p>
    <w:p w14:paraId="73000000">
      <w:pPr>
        <w:ind w:firstLine="720" w:left="0"/>
        <w:jc w:val="both"/>
        <w:rPr>
          <w:sz w:val="28"/>
        </w:rPr>
      </w:pPr>
      <w:r>
        <w:rPr>
          <w:sz w:val="28"/>
        </w:rPr>
        <w:t>1) по доходам бюджета Большенеклиновского сельского поселения по кодам классификации доходов бюджетов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согласно приложению 1 к настоящему Решению.</w:t>
      </w:r>
    </w:p>
    <w:p w14:paraId="74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>) по расходам бюджета Большенеклиновск</w:t>
      </w:r>
      <w:r>
        <w:rPr>
          <w:sz w:val="28"/>
        </w:rPr>
        <w:t>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ельского поселения по ведомственной структуре расходов бюджета Большенеклиновского сельского поселения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согласно приложению 2</w:t>
      </w:r>
      <w:r>
        <w:rPr>
          <w:sz w:val="28"/>
        </w:rPr>
        <w:t xml:space="preserve"> к настоящему Решению.</w:t>
      </w:r>
    </w:p>
    <w:p w14:paraId="75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>) по расходам бюджета Большенеклиновского сельского поселения по разделам и подразделам</w:t>
      </w:r>
      <w:r>
        <w:rPr>
          <w:sz w:val="28"/>
        </w:rPr>
        <w:t>, ц</w:t>
      </w:r>
      <w:r>
        <w:rPr>
          <w:sz w:val="28"/>
        </w:rPr>
        <w:t>е</w:t>
      </w:r>
      <w:r>
        <w:rPr>
          <w:sz w:val="28"/>
        </w:rPr>
        <w:t>ле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>м статьям и видам расходов</w:t>
      </w:r>
      <w:r>
        <w:rPr>
          <w:sz w:val="28"/>
        </w:rPr>
        <w:t xml:space="preserve"> классификации расходов бюджетов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со</w:t>
      </w:r>
      <w:r>
        <w:rPr>
          <w:sz w:val="28"/>
        </w:rPr>
        <w:t>гласно приложению 3</w:t>
      </w:r>
      <w:r>
        <w:rPr>
          <w:sz w:val="28"/>
        </w:rPr>
        <w:t xml:space="preserve"> к настоящему Решению.</w:t>
      </w:r>
    </w:p>
    <w:p w14:paraId="7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4</w:t>
      </w:r>
      <w:r>
        <w:rPr>
          <w:sz w:val="28"/>
        </w:rPr>
        <w:t>) по источникам финансирования дефицита бюджета Большенеклиновского сельского поселения по кодам классификации источников финансирован</w:t>
      </w:r>
      <w:r>
        <w:rPr>
          <w:sz w:val="28"/>
        </w:rPr>
        <w:t>и</w:t>
      </w:r>
      <w:r>
        <w:rPr>
          <w:sz w:val="28"/>
        </w:rPr>
        <w:t xml:space="preserve">я </w:t>
      </w:r>
      <w:r>
        <w:rPr>
          <w:sz w:val="28"/>
        </w:rPr>
        <w:t>д</w:t>
      </w:r>
      <w:r>
        <w:rPr>
          <w:sz w:val="28"/>
        </w:rPr>
        <w:t>е</w:t>
      </w:r>
      <w:r>
        <w:rPr>
          <w:sz w:val="28"/>
        </w:rPr>
        <w:t>фицитов бюджетов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согласно приложению 4</w:t>
      </w:r>
      <w:r>
        <w:rPr>
          <w:sz w:val="28"/>
        </w:rPr>
        <w:t xml:space="preserve"> к настоящему Решению.</w:t>
      </w:r>
    </w:p>
    <w:p w14:paraId="77000000">
      <w:pPr>
        <w:ind/>
        <w:jc w:val="both"/>
        <w:rPr>
          <w:sz w:val="28"/>
        </w:rPr>
      </w:pPr>
      <w:r>
        <w:rPr>
          <w:sz w:val="28"/>
        </w:rPr>
        <w:tab/>
      </w:r>
    </w:p>
    <w:p w14:paraId="78000000">
      <w:pPr>
        <w:ind/>
        <w:jc w:val="both"/>
        <w:rPr>
          <w:b w:val="1"/>
          <w:sz w:val="28"/>
        </w:rPr>
      </w:pPr>
    </w:p>
    <w:p w14:paraId="7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>Статья 2</w:t>
      </w:r>
    </w:p>
    <w:p w14:paraId="7A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Настоящее Решение вступает в силу со дня его официального опубликования.</w:t>
      </w:r>
    </w:p>
    <w:p w14:paraId="7B000000">
      <w:pPr>
        <w:ind/>
        <w:jc w:val="both"/>
        <w:rPr>
          <w:sz w:val="28"/>
        </w:rPr>
      </w:pPr>
    </w:p>
    <w:p w14:paraId="7C000000">
      <w:pPr>
        <w:ind/>
        <w:jc w:val="both"/>
        <w:rPr>
          <w:sz w:val="28"/>
        </w:rPr>
      </w:pPr>
    </w:p>
    <w:p w14:paraId="7D000000">
      <w:pPr>
        <w:ind/>
        <w:jc w:val="both"/>
        <w:rPr>
          <w:sz w:val="28"/>
        </w:rPr>
      </w:pPr>
    </w:p>
    <w:p w14:paraId="7E000000">
      <w:pPr>
        <w:ind/>
        <w:jc w:val="both"/>
        <w:rPr>
          <w:sz w:val="28"/>
        </w:rPr>
      </w:pPr>
    </w:p>
    <w:p w14:paraId="7F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Председатель Собрания депутатов –</w:t>
      </w:r>
    </w:p>
    <w:p w14:paraId="8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Глава Большенеклиновского</w:t>
      </w:r>
    </w:p>
    <w:p w14:paraId="81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А</w:t>
      </w:r>
      <w:r>
        <w:rPr>
          <w:b w:val="1"/>
          <w:sz w:val="28"/>
        </w:rPr>
        <w:t>.В</w:t>
      </w:r>
      <w:r>
        <w:rPr>
          <w:b w:val="1"/>
          <w:sz w:val="28"/>
        </w:rPr>
        <w:t>.</w:t>
      </w:r>
      <w:r>
        <w:rPr>
          <w:b w:val="1"/>
          <w:sz w:val="28"/>
        </w:rPr>
        <w:t>К</w:t>
      </w:r>
      <w:r>
        <w:rPr>
          <w:b w:val="1"/>
          <w:sz w:val="28"/>
        </w:rPr>
        <w:t>исляк</w:t>
      </w:r>
    </w:p>
    <w:p w14:paraId="82000000">
      <w:pPr>
        <w:ind/>
        <w:jc w:val="both"/>
        <w:rPr>
          <w:sz w:val="28"/>
        </w:rPr>
      </w:pPr>
    </w:p>
    <w:p w14:paraId="83000000">
      <w:pPr>
        <w:ind/>
        <w:jc w:val="both"/>
        <w:rPr>
          <w:sz w:val="28"/>
        </w:rPr>
      </w:pPr>
    </w:p>
    <w:p w14:paraId="84000000">
      <w:pPr>
        <w:ind/>
        <w:jc w:val="both"/>
        <w:rPr>
          <w:sz w:val="28"/>
        </w:rPr>
      </w:pPr>
      <w:r>
        <w:rPr>
          <w:sz w:val="28"/>
        </w:rPr>
        <w:t>с.Большая Неклиновка</w:t>
      </w:r>
    </w:p>
    <w:p w14:paraId="85000000">
      <w:pPr>
        <w:ind/>
        <w:jc w:val="both"/>
        <w:rPr>
          <w:sz w:val="28"/>
        </w:rPr>
      </w:pPr>
      <w:r>
        <w:rPr>
          <w:sz w:val="28"/>
        </w:rPr>
        <w:t>____________</w:t>
      </w:r>
    </w:p>
    <w:p w14:paraId="86000000">
      <w:pPr>
        <w:ind/>
        <w:jc w:val="both"/>
        <w:rPr>
          <w:sz w:val="28"/>
        </w:rPr>
      </w:pPr>
      <w:r>
        <w:rPr>
          <w:sz w:val="28"/>
        </w:rPr>
        <w:t>№ _____</w:t>
      </w:r>
    </w:p>
    <w:p w14:paraId="87000000">
      <w:pPr>
        <w:ind/>
        <w:jc w:val="both"/>
        <w:rPr>
          <w:sz w:val="24"/>
        </w:rPr>
      </w:pPr>
    </w:p>
    <w:p w14:paraId="88000000">
      <w:pPr>
        <w:pStyle w:val="Style_9"/>
        <w:ind/>
        <w:jc w:val="right"/>
      </w:pPr>
      <w:r>
        <w:t>Приложение 2</w:t>
      </w:r>
    </w:p>
    <w:p w14:paraId="89000000">
      <w:pPr>
        <w:ind w:firstLine="0" w:left="4860"/>
        <w:jc w:val="right"/>
      </w:pPr>
      <w:r>
        <w:rPr>
          <w:sz w:val="28"/>
        </w:rPr>
        <w:t xml:space="preserve">к решению Собрания депутатов     </w:t>
      </w:r>
    </w:p>
    <w:p w14:paraId="8A000000">
      <w:pPr>
        <w:ind w:firstLine="0" w:left="4860"/>
        <w:jc w:val="right"/>
      </w:pPr>
      <w:r>
        <w:rPr>
          <w:sz w:val="28"/>
        </w:rPr>
        <w:t xml:space="preserve">Большенеклиновского сельского поселения </w:t>
      </w:r>
      <w:r>
        <w:rPr>
          <w:sz w:val="28"/>
        </w:rPr>
        <w:t xml:space="preserve">О проекте решения «Об утверждении отчета об исполнении бюджета </w:t>
      </w:r>
      <w:r>
        <w:rPr>
          <w:sz w:val="28"/>
        </w:rPr>
        <w:t xml:space="preserve">Большенеклиновского сельского поселения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</w:t>
      </w:r>
      <w:r>
        <w:rPr>
          <w:sz w:val="28"/>
        </w:rPr>
        <w:t>д</w:t>
      </w:r>
      <w:r>
        <w:rPr>
          <w:sz w:val="28"/>
        </w:rPr>
        <w:t>»</w:t>
      </w:r>
      <w:r>
        <w:rPr>
          <w:sz w:val="28"/>
        </w:rPr>
        <w:t>»</w:t>
      </w:r>
    </w:p>
    <w:p w14:paraId="8B000000">
      <w:pPr>
        <w:ind w:firstLine="0" w:left="4860"/>
        <w:jc w:val="right"/>
        <w:rPr>
          <w:sz w:val="28"/>
        </w:rPr>
      </w:pPr>
    </w:p>
    <w:p w14:paraId="8C000000">
      <w:pPr>
        <w:pStyle w:val="Style_10"/>
        <w:ind/>
        <w:jc w:val="center"/>
      </w:pPr>
      <w:r>
        <w:rPr>
          <w:i w:val="1"/>
        </w:rPr>
        <w:t>Порядок</w:t>
      </w:r>
    </w:p>
    <w:p w14:paraId="8D000000">
      <w:pPr>
        <w:pStyle w:val="Style_10"/>
        <w:ind/>
        <w:jc w:val="center"/>
      </w:pPr>
      <w:r>
        <w:rPr>
          <w:i w:val="1"/>
        </w:rPr>
        <w:t xml:space="preserve">учета предложений по проекту решения Собрания депутатов </w:t>
      </w:r>
      <w:r>
        <w:rPr>
          <w:i w:val="1"/>
        </w:rPr>
        <w:t>Большенеклиновского сельского поселения</w:t>
      </w:r>
      <w:r>
        <w:rPr>
          <w:i w:val="1"/>
        </w:rPr>
        <w:t xml:space="preserve"> «Об утверждении отчета об исполнении бюджета </w:t>
      </w:r>
      <w:r>
        <w:rPr>
          <w:i w:val="1"/>
        </w:rPr>
        <w:t>Большенеклиновского сельского поселения</w:t>
      </w:r>
      <w:r>
        <w:t xml:space="preserve"> </w:t>
      </w:r>
      <w:r>
        <w:rPr>
          <w:i w:val="1"/>
        </w:rPr>
        <w:t>за 20</w:t>
      </w:r>
      <w:r>
        <w:rPr>
          <w:i w:val="1"/>
        </w:rPr>
        <w:t>2</w:t>
      </w:r>
      <w:r>
        <w:rPr>
          <w:i w:val="1"/>
        </w:rPr>
        <w:t>2</w:t>
      </w:r>
      <w:r>
        <w:rPr>
          <w:i w:val="1"/>
        </w:rPr>
        <w:t xml:space="preserve"> год» и участия граждан в его обсуждении</w:t>
      </w:r>
    </w:p>
    <w:p w14:paraId="8E000000">
      <w:pPr>
        <w:ind/>
        <w:jc w:val="both"/>
        <w:rPr>
          <w:i w:val="1"/>
          <w:sz w:val="28"/>
        </w:rPr>
      </w:pPr>
    </w:p>
    <w:p w14:paraId="8F000000">
      <w:pPr>
        <w:ind w:firstLine="720" w:left="0"/>
        <w:jc w:val="both"/>
      </w:pPr>
      <w:r>
        <w:rPr>
          <w:sz w:val="28"/>
        </w:rPr>
        <w:t>1.</w:t>
      </w:r>
      <w:r>
        <w:rPr>
          <w:sz w:val="28"/>
        </w:rPr>
        <w:t> </w:t>
      </w:r>
      <w:r>
        <w:rPr>
          <w:sz w:val="28"/>
        </w:rPr>
        <w:t>Предложени</w:t>
      </w:r>
      <w:r>
        <w:rPr>
          <w:sz w:val="28"/>
        </w:rPr>
        <w:t>я</w:t>
      </w:r>
      <w:r>
        <w:rPr>
          <w:sz w:val="28"/>
        </w:rPr>
        <w:t xml:space="preserve"> п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проекту решения Собрания депутатов </w:t>
      </w:r>
      <w:r>
        <w:rPr>
          <w:sz w:val="28"/>
        </w:rPr>
        <w:t>Большенеклиновского сельского поселения</w:t>
      </w:r>
      <w:r>
        <w:rPr>
          <w:sz w:val="28"/>
        </w:rPr>
        <w:t xml:space="preserve"> «Об утверждении отчета об исполнении бюджета </w:t>
      </w:r>
      <w:r>
        <w:rPr>
          <w:sz w:val="28"/>
        </w:rPr>
        <w:t xml:space="preserve">Большенеклиновского сельского поселения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год» направляются в письменном виде председателю Собрания депутатов – главе </w:t>
      </w:r>
      <w:r>
        <w:rPr>
          <w:sz w:val="28"/>
        </w:rPr>
        <w:t>Большен</w:t>
      </w:r>
      <w:r>
        <w:rPr>
          <w:sz w:val="28"/>
        </w:rPr>
        <w:t>е</w:t>
      </w:r>
      <w:r>
        <w:rPr>
          <w:sz w:val="28"/>
        </w:rPr>
        <w:t>кл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 xml:space="preserve">овского сельского поселения </w:t>
      </w:r>
      <w:r>
        <w:rPr>
          <w:sz w:val="28"/>
        </w:rPr>
        <w:t xml:space="preserve">(пер. Памятный, д. 1, с. Большая Неклиновка, Неклиновский район, Ростовская область, 346850, факс 8(86347) 3-52-35, в течение </w:t>
      </w:r>
      <w:r>
        <w:rPr>
          <w:sz w:val="28"/>
        </w:rPr>
        <w:t>7</w:t>
      </w:r>
      <w:r>
        <w:rPr>
          <w:sz w:val="28"/>
        </w:rPr>
        <w:t xml:space="preserve"> дней со дня официального опубликования указанного проекта.</w:t>
      </w:r>
    </w:p>
    <w:p w14:paraId="90000000">
      <w:pPr>
        <w:ind w:firstLine="720" w:left="0"/>
        <w:jc w:val="both"/>
      </w:pPr>
      <w:r>
        <w:rPr>
          <w:sz w:val="28"/>
        </w:rPr>
        <w:t>2.</w:t>
      </w:r>
      <w:r>
        <w:rPr>
          <w:sz w:val="28"/>
        </w:rPr>
        <w:t> </w:t>
      </w:r>
      <w:r>
        <w:rPr>
          <w:sz w:val="28"/>
        </w:rPr>
        <w:t>Поступившие от населения замечани</w:t>
      </w:r>
      <w:r>
        <w:rPr>
          <w:sz w:val="28"/>
        </w:rPr>
        <w:t>я</w:t>
      </w:r>
      <w:r>
        <w:rPr>
          <w:sz w:val="28"/>
        </w:rPr>
        <w:t xml:space="preserve"> и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редложения по проекту решения Собрания депутатов </w:t>
      </w:r>
      <w:r>
        <w:rPr>
          <w:sz w:val="28"/>
        </w:rPr>
        <w:t xml:space="preserve">Большенеклиновского сельского поселения </w:t>
      </w:r>
      <w:r>
        <w:rPr>
          <w:sz w:val="28"/>
        </w:rPr>
        <w:t xml:space="preserve">«Об утверждении отчета об исполнении бюджета </w:t>
      </w:r>
      <w:r>
        <w:rPr>
          <w:sz w:val="28"/>
        </w:rPr>
        <w:t xml:space="preserve">Большенеклиновского сельского поселения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год» рассматриваются на заседании соответствующей постоянной комиссии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б</w:t>
      </w:r>
      <w:r>
        <w:rPr>
          <w:sz w:val="28"/>
        </w:rPr>
        <w:t>р</w:t>
      </w:r>
      <w:r>
        <w:rPr>
          <w:sz w:val="28"/>
        </w:rPr>
        <w:t xml:space="preserve">ания депутатов </w:t>
      </w:r>
      <w:r>
        <w:rPr>
          <w:sz w:val="28"/>
        </w:rPr>
        <w:t xml:space="preserve">Большенеклиновского сельского поселения </w:t>
      </w:r>
      <w:r>
        <w:rPr>
          <w:sz w:val="28"/>
        </w:rPr>
        <w:t xml:space="preserve">или на заседании Собрания депутатов </w:t>
      </w:r>
      <w:r>
        <w:rPr>
          <w:sz w:val="28"/>
        </w:rPr>
        <w:t>Большенеклиновского сельского поселения</w:t>
      </w:r>
      <w:r>
        <w:rPr>
          <w:sz w:val="28"/>
        </w:rPr>
        <w:t xml:space="preserve">. На их основе депутатами Собрания депутатов </w:t>
      </w:r>
      <w:r>
        <w:rPr>
          <w:sz w:val="28"/>
        </w:rPr>
        <w:t xml:space="preserve">Большенеклиновского сельского поселения </w:t>
      </w:r>
      <w:r>
        <w:rPr>
          <w:sz w:val="28"/>
        </w:rPr>
        <w:t>могут быть внесены поправки к проект</w:t>
      </w:r>
      <w:r>
        <w:rPr>
          <w:sz w:val="28"/>
        </w:rPr>
        <w:t>у</w:t>
      </w:r>
      <w:r>
        <w:rPr>
          <w:sz w:val="28"/>
        </w:rPr>
        <w:t xml:space="preserve"> р</w:t>
      </w:r>
      <w:r>
        <w:rPr>
          <w:sz w:val="28"/>
        </w:rPr>
        <w:t>е</w:t>
      </w:r>
      <w:r>
        <w:rPr>
          <w:sz w:val="28"/>
        </w:rPr>
        <w:t>ш</w:t>
      </w:r>
      <w:r>
        <w:rPr>
          <w:sz w:val="28"/>
        </w:rPr>
        <w:t xml:space="preserve">ения Собрания депутатов </w:t>
      </w:r>
      <w:r>
        <w:rPr>
          <w:sz w:val="28"/>
        </w:rPr>
        <w:t xml:space="preserve">Большенеклиновского сельского поселения </w:t>
      </w:r>
      <w:r>
        <w:rPr>
          <w:sz w:val="28"/>
        </w:rPr>
        <w:t xml:space="preserve">«Об утверждении отчета об исполнении бюджета </w:t>
      </w:r>
      <w:r>
        <w:rPr>
          <w:sz w:val="28"/>
        </w:rPr>
        <w:t xml:space="preserve">Большенеклиновского сельского поселения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год».</w:t>
      </w:r>
    </w:p>
    <w:p w14:paraId="91000000">
      <w:pPr>
        <w:ind w:firstLine="720" w:left="0"/>
        <w:jc w:val="both"/>
      </w:pPr>
      <w:r>
        <w:rPr>
          <w:sz w:val="28"/>
        </w:rPr>
        <w:t xml:space="preserve">3. Граждане участвуют в обсуждении проекта решения Собрания депутатов </w:t>
      </w:r>
      <w:r>
        <w:rPr>
          <w:sz w:val="28"/>
        </w:rPr>
        <w:t>Большенеклиновског</w:t>
      </w:r>
      <w:r>
        <w:rPr>
          <w:sz w:val="28"/>
        </w:rPr>
        <w:t>о</w:t>
      </w:r>
      <w:r>
        <w:rPr>
          <w:sz w:val="28"/>
        </w:rPr>
        <w:t xml:space="preserve"> с</w:t>
      </w:r>
      <w:r>
        <w:rPr>
          <w:sz w:val="28"/>
        </w:rPr>
        <w:t>е</w:t>
      </w:r>
      <w:r>
        <w:rPr>
          <w:sz w:val="28"/>
        </w:rPr>
        <w:t>л</w:t>
      </w:r>
      <w:r>
        <w:rPr>
          <w:sz w:val="28"/>
        </w:rPr>
        <w:t xml:space="preserve">ьского поселения </w:t>
      </w:r>
      <w:r>
        <w:rPr>
          <w:sz w:val="28"/>
        </w:rPr>
        <w:t xml:space="preserve">«Об утверждении отчета об исполнении бюджета </w:t>
      </w:r>
      <w:r>
        <w:rPr>
          <w:sz w:val="28"/>
        </w:rPr>
        <w:t xml:space="preserve">Большенеклиновского сельского поселения </w:t>
      </w:r>
      <w:r>
        <w:rPr>
          <w:sz w:val="28"/>
        </w:rPr>
        <w:t>за 20</w:t>
      </w:r>
      <w:r>
        <w:rPr>
          <w:sz w:val="28"/>
        </w:rPr>
        <w:t>22</w:t>
      </w:r>
      <w:r>
        <w:rPr>
          <w:sz w:val="28"/>
        </w:rPr>
        <w:t xml:space="preserve"> год» посредством:</w:t>
      </w:r>
    </w:p>
    <w:p w14:paraId="92000000">
      <w:pPr>
        <w:ind w:firstLine="720" w:left="0"/>
        <w:jc w:val="both"/>
      </w:pPr>
      <w:r>
        <w:rPr>
          <w:sz w:val="28"/>
        </w:rPr>
        <w:t xml:space="preserve">участия в публичных слушаниях по проекту решения Собрания депутатов </w:t>
      </w:r>
      <w:r>
        <w:rPr>
          <w:sz w:val="28"/>
        </w:rPr>
        <w:t xml:space="preserve">Большенеклиновского сельского поселения </w:t>
      </w:r>
      <w:r>
        <w:rPr>
          <w:sz w:val="28"/>
        </w:rPr>
        <w:t>«Об утверждении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 xml:space="preserve">та об исполнении бюджета </w:t>
      </w:r>
      <w:r>
        <w:rPr>
          <w:sz w:val="28"/>
        </w:rPr>
        <w:t xml:space="preserve">Большенеклиновского сельского поселения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год»;</w:t>
      </w:r>
    </w:p>
    <w:p w14:paraId="93000000">
      <w:pPr>
        <w:ind w:firstLine="720" w:left="0"/>
        <w:jc w:val="both"/>
      </w:pPr>
      <w:r>
        <w:rPr>
          <w:sz w:val="28"/>
        </w:rPr>
        <w:t xml:space="preserve">участия в заседаниях Собрания депутатов </w:t>
      </w:r>
      <w:r>
        <w:rPr>
          <w:sz w:val="28"/>
        </w:rPr>
        <w:t xml:space="preserve">Большенеклиновского сельского поселения </w:t>
      </w:r>
      <w:r>
        <w:rPr>
          <w:sz w:val="28"/>
        </w:rPr>
        <w:t xml:space="preserve">и соответствующей постоянной комиссии Собрания депутатов </w:t>
      </w:r>
      <w:r>
        <w:rPr>
          <w:sz w:val="28"/>
        </w:rPr>
        <w:t>Большенеклиновского сельского посел</w:t>
      </w:r>
      <w:r>
        <w:rPr>
          <w:sz w:val="28"/>
        </w:rPr>
        <w:t>е</w:t>
      </w:r>
      <w:r>
        <w:rPr>
          <w:sz w:val="28"/>
        </w:rPr>
        <w:t>ни</w:t>
      </w:r>
      <w:r>
        <w:rPr>
          <w:sz w:val="28"/>
        </w:rPr>
        <w:t>я</w:t>
      </w:r>
      <w:r>
        <w:rPr>
          <w:sz w:val="28"/>
        </w:rPr>
        <w:t xml:space="preserve">, на которых рассматривается вопрос о проекте решения Собрания депутатов </w:t>
      </w:r>
      <w:r>
        <w:rPr>
          <w:sz w:val="28"/>
        </w:rPr>
        <w:t xml:space="preserve">Большенеклиновского сельского поселения </w:t>
      </w:r>
      <w:r>
        <w:rPr>
          <w:sz w:val="28"/>
        </w:rPr>
        <w:t xml:space="preserve">«Об утверждении отчета об исполнении бюджета </w:t>
      </w:r>
      <w:r>
        <w:rPr>
          <w:sz w:val="28"/>
        </w:rPr>
        <w:t xml:space="preserve">Большенеклиновского сельского поселения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год».</w:t>
      </w:r>
    </w:p>
    <w:p w14:paraId="94000000">
      <w:pPr>
        <w:ind w:firstLine="720" w:left="0"/>
        <w:jc w:val="both"/>
      </w:pPr>
      <w:r>
        <w:rPr>
          <w:sz w:val="28"/>
        </w:rPr>
        <w:t>4. Публичные</w:t>
      </w:r>
      <w:r>
        <w:rPr>
          <w:sz w:val="28"/>
        </w:rPr>
        <w:t xml:space="preserve"> слушания по проекту решения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б</w:t>
      </w:r>
      <w:r>
        <w:rPr>
          <w:sz w:val="28"/>
        </w:rPr>
        <w:t>р</w:t>
      </w:r>
      <w:r>
        <w:rPr>
          <w:sz w:val="28"/>
        </w:rPr>
        <w:t xml:space="preserve">ания депутатов </w:t>
      </w:r>
      <w:r>
        <w:rPr>
          <w:sz w:val="28"/>
        </w:rPr>
        <w:t xml:space="preserve">Большенеклиновского сельского поселения </w:t>
      </w:r>
      <w:r>
        <w:rPr>
          <w:sz w:val="28"/>
        </w:rPr>
        <w:t xml:space="preserve">«Об утверждении отчета об исполнении бюджета </w:t>
      </w:r>
      <w:r>
        <w:rPr>
          <w:sz w:val="28"/>
        </w:rPr>
        <w:t xml:space="preserve">Большенеклиновского сельского поселения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год» проводятся в порядке, установленном Уставом муниципального образования «Большенеклиновское сельско</w:t>
      </w:r>
      <w:r>
        <w:rPr>
          <w:sz w:val="28"/>
        </w:rPr>
        <w:t>е</w:t>
      </w:r>
      <w:r>
        <w:rPr>
          <w:sz w:val="28"/>
        </w:rPr>
        <w:t xml:space="preserve"> п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 xml:space="preserve">еление» и решениями Собрания депутатов </w:t>
      </w:r>
      <w:r>
        <w:rPr>
          <w:sz w:val="28"/>
        </w:rPr>
        <w:t>Большенеклиновского сельского поселения</w:t>
      </w:r>
      <w:r>
        <w:rPr>
          <w:sz w:val="28"/>
        </w:rPr>
        <w:t>.</w:t>
      </w:r>
    </w:p>
    <w:p w14:paraId="95000000">
      <w:pPr>
        <w:ind/>
        <w:jc w:val="both"/>
        <w:rPr>
          <w:sz w:val="24"/>
        </w:rPr>
      </w:pPr>
    </w:p>
    <w:p w14:paraId="96000000">
      <w:pPr>
        <w:ind/>
        <w:jc w:val="both"/>
        <w:rPr>
          <w:sz w:val="24"/>
        </w:rPr>
      </w:pPr>
    </w:p>
    <w:tbl>
      <w:tblPr>
        <w:tblStyle w:val="Style_3"/>
        <w:tblInd w:type="dxa" w:w="-176"/>
        <w:tblLayout w:type="fixed"/>
      </w:tblPr>
      <w:tblGrid>
        <w:gridCol w:w="2694"/>
        <w:gridCol w:w="6379"/>
        <w:gridCol w:w="1276"/>
      </w:tblGrid>
      <w:tr>
        <w:trPr>
          <w:trHeight w:hRule="atLeast" w:val="255"/>
        </w:trPr>
        <w:tc>
          <w:tcPr>
            <w:tcW w:type="dxa" w:w="26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7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6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8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6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 Большенеклиновского сельского поселения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6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"Об утверждении отчета об исполнении бюджета Большенеклиновского сельского поселе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а 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год"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6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00000">
            <w:pPr>
              <w:rPr>
                <w:color w:val="000000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10349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F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ДОХОДЫ БЮДЖЕТА БОЛЬШЕНЕКЛИНОВСКОГО СЕЛЬСКОГО ПОСЕЛЕНИЯ</w:t>
            </w:r>
          </w:p>
        </w:tc>
      </w:tr>
      <w:tr>
        <w:trPr>
          <w:trHeight w:hRule="atLeast" w:val="255"/>
        </w:trPr>
        <w:tc>
          <w:tcPr>
            <w:tcW w:type="dxa" w:w="10349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0000000">
            <w:pPr>
              <w:ind w:right="-108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ПО КОДАМ КЛАССИФИКАЦИИ ДОХОДОВ БЮДЖЕТОВ ЗА 20</w:t>
            </w:r>
            <w:r>
              <w:rPr>
                <w:b w:val="1"/>
                <w:color w:val="000000"/>
              </w:rPr>
              <w:t>2</w:t>
            </w:r>
            <w:r>
              <w:rPr>
                <w:b w:val="1"/>
                <w:color w:val="000000"/>
              </w:rPr>
              <w:t>2</w:t>
            </w:r>
            <w:r>
              <w:rPr>
                <w:b w:val="1"/>
                <w:color w:val="000000"/>
              </w:rPr>
              <w:t xml:space="preserve"> ГОД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1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63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2000000">
            <w:pPr>
              <w:rPr>
                <w:color w:val="00000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3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>
        <w:trPr>
          <w:trHeight w:hRule="atLeast" w:val="563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бюджетной </w:t>
            </w:r>
          </w:p>
          <w:p w14:paraId="A5000000">
            <w:pPr>
              <w:ind/>
              <w:jc w:val="center"/>
              <w:rPr>
                <w:color w:val="000000"/>
              </w:rPr>
            </w:pPr>
            <w:r>
              <w:rPr>
                <w:sz w:val="24"/>
              </w:rPr>
              <w:t>классифик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Российск</w:t>
            </w:r>
            <w:r>
              <w:rPr>
                <w:sz w:val="24"/>
              </w:rPr>
              <w:t>ой Федерации</w:t>
            </w:r>
          </w:p>
        </w:tc>
        <w:tc>
          <w:tcPr>
            <w:tcW w:type="dxa" w:w="637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A6000000">
            <w:pPr>
              <w:ind/>
              <w:jc w:val="center"/>
              <w:rPr>
                <w:color w:val="000000"/>
              </w:rPr>
            </w:pPr>
            <w:r>
              <w:rPr>
                <w:sz w:val="24"/>
              </w:rPr>
              <w:t>Наименование статьи доходов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A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БЮДЖЕТА - ВСЕГО: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206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  <w:r>
              <w:rPr>
                <w:color w:val="000000"/>
              </w:rPr>
              <w:t>1 00 00000 0</w:t>
            </w:r>
            <w:r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0000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00000">
            <w:pPr>
              <w:ind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611.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>
              <w:rPr>
                <w:color w:val="000000"/>
              </w:rPr>
              <w:t>1 00 00000 00 0000 000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00000">
            <w:pPr>
              <w:ind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543.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33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182 1 01 02000 01 0000 110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0000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</w:t>
            </w:r>
            <w:r>
              <w:rPr>
                <w:color w:val="000000"/>
              </w:rPr>
              <w:t>их лиц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right"/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33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</w:tr>
      <w:tr>
        <w:trPr>
          <w:trHeight w:hRule="atLeast" w:val="76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0201</w:t>
            </w:r>
            <w:r>
              <w:rPr>
                <w:color w:val="000000"/>
              </w:rPr>
              <w:t>0 01 0000 110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</w:t>
            </w:r>
            <w:r>
              <w:rPr>
                <w:color w:val="000000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</w:t>
            </w:r>
            <w:r>
              <w:rPr>
                <w:color w:val="000000"/>
              </w:rPr>
              <w:t>227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</w:t>
            </w:r>
            <w:r>
              <w:rPr>
                <w:color w:val="000000"/>
              </w:rPr>
              <w:t xml:space="preserve">Налогового кодекса 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ссийской 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ind/>
              <w:jc w:val="right"/>
              <w:rPr>
                <w:color w:val="000000"/>
              </w:rPr>
            </w:pPr>
          </w:p>
          <w:p w14:paraId="BA000000">
            <w:pPr>
              <w:ind/>
              <w:jc w:val="right"/>
              <w:rPr>
                <w:color w:val="000000"/>
              </w:rPr>
            </w:pPr>
          </w:p>
          <w:p w14:paraId="BB000000">
            <w:pPr>
              <w:ind/>
              <w:jc w:val="right"/>
            </w:pPr>
            <w:r>
              <w:rPr>
                <w:color w:val="000000"/>
              </w:rPr>
              <w:t>917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  <w:tr>
        <w:trPr>
          <w:trHeight w:hRule="atLeast" w:val="707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00000">
            <w:pPr>
              <w:ind/>
              <w:jc w:val="center"/>
              <w:rPr>
                <w:color w:val="000000"/>
              </w:rPr>
            </w:pPr>
            <w:bookmarkStart w:id="1" w:name="_Hlk100066967"/>
            <w:r>
              <w:rPr>
                <w:color w:val="000000"/>
              </w:rPr>
              <w:t>182 1 01 02030</w:t>
            </w:r>
            <w:r>
              <w:rPr>
                <w:color w:val="000000"/>
              </w:rPr>
              <w:t xml:space="preserve">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</w:t>
            </w:r>
            <w:r>
              <w:rPr>
                <w:color w:val="000000"/>
              </w:rPr>
              <w:t>полученных ф</w:t>
            </w:r>
            <w:r>
              <w:rPr>
                <w:color w:val="000000"/>
              </w:rPr>
              <w:t xml:space="preserve">изическими лицами в соответствии со статьей 228 </w:t>
            </w:r>
            <w:r>
              <w:t>Налогового кодекса Российской 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11.1</w:t>
            </w:r>
            <w:bookmarkEnd w:id="1"/>
          </w:p>
        </w:tc>
      </w:tr>
      <w:tr>
        <w:trPr>
          <w:trHeight w:hRule="atLeast" w:val="707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их лиц в части суммы</w:t>
            </w:r>
            <w:r>
              <w:rPr>
                <w:color w:val="000000"/>
              </w:rPr>
              <w:t xml:space="preserve">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</w:t>
            </w:r>
            <w:r>
              <w:rPr>
                <w:color w:val="000000"/>
              </w:rPr>
              <w:t>е фиксированной прибыл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контролируемой иност</w:t>
            </w:r>
            <w:r>
              <w:rPr>
                <w:color w:val="000000"/>
              </w:rPr>
              <w:t>ранной компании)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404.5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right"/>
            </w:pPr>
            <w:r>
              <w:rPr>
                <w:color w:val="000000"/>
              </w:rPr>
              <w:t>808.8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182 1 05 03000 01 0000 110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0000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right"/>
            </w:pPr>
            <w:r>
              <w:rPr>
                <w:color w:val="000000"/>
              </w:rPr>
              <w:t>808.8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</w:t>
            </w:r>
            <w:r>
              <w:rPr>
                <w:color w:val="000000"/>
              </w:rPr>
              <w:t>0 01 0000 110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00000">
            <w:pPr>
              <w:rPr>
                <w:color w:val="000000"/>
              </w:rPr>
            </w:pPr>
            <w:r>
              <w:rPr>
                <w:color w:val="000000"/>
              </w:rPr>
              <w:t>Едины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сельскохозяйственный налог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right"/>
            </w:pPr>
            <w:r>
              <w:rPr>
                <w:color w:val="000000"/>
              </w:rPr>
              <w:t>808.8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182 1 06 000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00000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401.</w:t>
            </w:r>
            <w:r>
              <w:rPr>
                <w:color w:val="000000"/>
              </w:rPr>
              <w:t>4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182 1 06 01000 00 0000 110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385.9</w:t>
            </w:r>
          </w:p>
        </w:tc>
      </w:tr>
      <w:tr>
        <w:trPr>
          <w:trHeight w:hRule="atLeast" w:val="76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182 1 06 01030 10 0000 110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 к объектам налогообложения, распол</w:t>
            </w:r>
            <w:r>
              <w:rPr>
                <w:color w:val="000000"/>
              </w:rPr>
              <w:t xml:space="preserve">оженных в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аницах </w:t>
            </w:r>
            <w:r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385.9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182 1 06 06000 00 0000 110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015.</w:t>
            </w:r>
            <w:r>
              <w:rPr>
                <w:color w:val="000000"/>
              </w:rPr>
              <w:t>5</w:t>
            </w:r>
          </w:p>
        </w:tc>
      </w:tr>
      <w:tr>
        <w:trPr>
          <w:trHeight w:hRule="atLeast" w:val="511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182 1 06 0603</w:t>
            </w:r>
            <w:r>
              <w:rPr>
                <w:color w:val="000000"/>
              </w:rPr>
              <w:t>0 00 0000 110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организаций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415.</w:t>
            </w:r>
            <w:r>
              <w:rPr>
                <w:color w:val="000000"/>
              </w:rPr>
              <w:t>8</w:t>
            </w:r>
          </w:p>
        </w:tc>
      </w:tr>
      <w:tr>
        <w:trPr>
          <w:trHeight w:hRule="atLeast" w:val="57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182 1 06 0603</w:t>
            </w:r>
            <w:r>
              <w:rPr>
                <w:color w:val="000000"/>
              </w:rPr>
              <w:t>3 10 0000 110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организа</w:t>
            </w:r>
            <w:r>
              <w:rPr>
                <w:color w:val="000000"/>
              </w:rPr>
              <w:t>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обладающих земельным участком,</w:t>
            </w:r>
            <w:r>
              <w:rPr>
                <w:color w:val="000000"/>
              </w:rPr>
              <w:t xml:space="preserve"> расположенны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границах</w:t>
            </w:r>
            <w:r>
              <w:rPr>
                <w:color w:val="000000"/>
              </w:rPr>
              <w:t xml:space="preserve"> сельских</w:t>
            </w:r>
            <w:r>
              <w:rPr>
                <w:color w:val="000000"/>
              </w:rPr>
              <w:t xml:space="preserve"> поселений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415.</w:t>
            </w:r>
            <w:r>
              <w:rPr>
                <w:color w:val="000000"/>
              </w:rPr>
              <w:t>8</w:t>
            </w:r>
          </w:p>
        </w:tc>
      </w:tr>
      <w:tr>
        <w:trPr>
          <w:trHeight w:hRule="atLeast" w:val="413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182 1 06 0604</w:t>
            </w:r>
            <w:r>
              <w:rPr>
                <w:color w:val="000000"/>
              </w:rPr>
              <w:t>0 00 0000 110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физических лиц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599.</w:t>
            </w:r>
            <w:r>
              <w:rPr>
                <w:color w:val="000000"/>
              </w:rPr>
              <w:t>7</w:t>
            </w:r>
          </w:p>
        </w:tc>
      </w:tr>
      <w:tr>
        <w:trPr>
          <w:trHeight w:hRule="atLeast" w:val="547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182 1 06 0604</w:t>
            </w:r>
            <w:r>
              <w:rPr>
                <w:color w:val="000000"/>
              </w:rPr>
              <w:t>3 10 0000 110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физических лиц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обладающих земельным участком,</w:t>
            </w:r>
            <w:r>
              <w:rPr>
                <w:color w:val="000000"/>
              </w:rPr>
              <w:t xml:space="preserve"> располо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нным в границах </w:t>
            </w:r>
            <w:r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599.</w:t>
            </w:r>
            <w:r>
              <w:rPr>
                <w:color w:val="000000"/>
              </w:rPr>
              <w:t>7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857</w:t>
            </w:r>
            <w:r>
              <w:rPr>
                <w:color w:val="000000"/>
              </w:rPr>
              <w:t xml:space="preserve"> 1 1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0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857</w:t>
            </w:r>
            <w:r>
              <w:rPr>
                <w:color w:val="000000"/>
              </w:rPr>
              <w:t xml:space="preserve"> 1 1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>
              <w:rPr>
                <w:color w:val="000000"/>
              </w:rPr>
              <w:t>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0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857</w:t>
            </w:r>
            <w:r>
              <w:rPr>
                <w:color w:val="000000"/>
              </w:rPr>
              <w:t xml:space="preserve"> 1 1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000 0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</w:t>
            </w:r>
            <w:r>
              <w:rPr>
                <w:color w:val="000000"/>
              </w:rPr>
              <w:t>едерации о</w:t>
            </w:r>
            <w:r>
              <w:rPr>
                <w:color w:val="000000"/>
              </w:rPr>
              <w:t>б административных правонарушениях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ind/>
              <w:jc w:val="right"/>
              <w:rPr>
                <w:color w:val="000000"/>
              </w:rPr>
            </w:pPr>
          </w:p>
          <w:p w14:paraId="EC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0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857</w:t>
            </w:r>
            <w:r>
              <w:rPr>
                <w:color w:val="000000"/>
              </w:rPr>
              <w:t xml:space="preserve"> 1 1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0 0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right"/>
              <w:rPr>
                <w:color w:val="000000"/>
              </w:rPr>
            </w:pPr>
          </w:p>
          <w:p w14:paraId="F0000000">
            <w:pPr>
              <w:ind/>
              <w:jc w:val="right"/>
              <w:rPr>
                <w:color w:val="000000"/>
              </w:rPr>
            </w:pPr>
          </w:p>
          <w:p w14:paraId="F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1 00 00000 0</w:t>
            </w:r>
            <w:r>
              <w:rPr>
                <w:color w:val="000000"/>
              </w:rPr>
              <w:t>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0000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8.</w:t>
            </w:r>
            <w:r>
              <w:rPr>
                <w:color w:val="000000"/>
              </w:rPr>
              <w:t>5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1 08 00000 00 0000 000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0000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1 08 04000 01 0000 110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сключением действий, совершаемых консульскими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учреждениями Российской Феде</w:t>
            </w:r>
            <w:r>
              <w:rPr>
                <w:color w:val="000000"/>
              </w:rPr>
              <w:t>рации 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right"/>
            </w:pPr>
            <w:r>
              <w:rPr>
                <w:color w:val="000000"/>
              </w:rPr>
              <w:t>2.7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</w:t>
            </w:r>
            <w:r>
              <w:rPr>
                <w:color w:val="000000"/>
              </w:rPr>
              <w:t>етс</w:t>
            </w:r>
            <w:r>
              <w:rPr>
                <w:color w:val="000000"/>
              </w:rPr>
              <w:t>тви</w:t>
            </w:r>
            <w:r>
              <w:rPr>
                <w:color w:val="000000"/>
              </w:rPr>
              <w:t>и с законодательными актами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</w:t>
            </w:r>
            <w:r>
              <w:rPr>
                <w:color w:val="000000"/>
              </w:rPr>
              <w:t>ии на совершение нотариаль</w:t>
            </w:r>
            <w:r>
              <w:rPr>
                <w:color w:val="000000"/>
              </w:rPr>
              <w:t>ных действий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right"/>
            </w:pPr>
            <w:r>
              <w:rPr>
                <w:color w:val="000000"/>
              </w:rPr>
              <w:t>2.7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both"/>
            </w:pPr>
            <w:r>
              <w:t xml:space="preserve">ДОХОДЫ ОТ ОКАЗАНИЯ ПЛАТНЫХ УСЛУГ </w:t>
            </w:r>
            <w:r>
              <w:t>И КОМПЕНСАЦИИ ЗАТРАТ ГОСУДАРСТВА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23.0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both"/>
            </w:pPr>
            <w:r>
              <w:t>Доходы от компенсации зат</w:t>
            </w:r>
            <w:r>
              <w:t xml:space="preserve">рат </w:t>
            </w:r>
            <w:r>
              <w:t>госу</w:t>
            </w:r>
            <w:r>
              <w:t>дарства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/>
              <w:jc w:val="right"/>
            </w:pPr>
            <w:r>
              <w:rPr>
                <w:color w:val="000000"/>
              </w:rPr>
              <w:t>23.0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both"/>
            </w:pPr>
            <w:r>
              <w:t>До</w:t>
            </w:r>
            <w:r>
              <w:t>х</w:t>
            </w:r>
            <w:r>
              <w:t>о</w:t>
            </w:r>
            <w:r>
              <w:t>ды, пос</w:t>
            </w:r>
            <w:r>
              <w:t>тупающи</w:t>
            </w:r>
            <w:r>
              <w:t>е в порядке во</w:t>
            </w:r>
            <w:r>
              <w:t>змещения расходов, понесенных в связи с эксплуатацией имущества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right"/>
            </w:pPr>
            <w:r>
              <w:rPr>
                <w:color w:val="000000"/>
              </w:rPr>
              <w:t>23.0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1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951 1 13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02065 10</w:t>
            </w:r>
            <w:r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13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both"/>
            </w:pPr>
            <w:r>
              <w:t>Доходы, поступающие в порядке возмещения расходов, понесенных в связи с эксплу</w:t>
            </w:r>
            <w:r>
              <w:t>атац</w:t>
            </w:r>
            <w:r>
              <w:t xml:space="preserve">ией </w:t>
            </w:r>
            <w:r>
              <w:t>имущества сельских поселений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/>
              <w:jc w:val="right"/>
            </w:pPr>
            <w:r>
              <w:rPr>
                <w:color w:val="000000"/>
              </w:rPr>
              <w:t>23.0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1 14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00000 00</w:t>
            </w:r>
            <w:r>
              <w:rPr>
                <w:color w:val="000000"/>
              </w:rPr>
              <w:t xml:space="preserve">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both"/>
            </w:pPr>
            <w:r>
              <w:t>ДОХОДЫ О</w:t>
            </w:r>
            <w:r>
              <w:t>Т ПРОДАЖИ МАТЕРИАЛЬНЫХ И НЕМАТЕРИАЛЬНЫХ АКТИВОВ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</w:tr>
      <w:tr>
        <w:trPr>
          <w:trHeight w:hRule="atLeast" w:val="502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1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1 14 </w:t>
            </w:r>
            <w:r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000 00 0000 </w:t>
            </w:r>
            <w:r>
              <w:rPr>
                <w:color w:val="000000"/>
              </w:rPr>
              <w:t>43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</w:t>
            </w:r>
            <w:r>
              <w:rPr>
                <w:color w:val="000000"/>
              </w:rPr>
              <w:t>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1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1 14 </w:t>
            </w:r>
            <w:r>
              <w:rPr>
                <w:color w:val="000000"/>
              </w:rPr>
              <w:t>06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0 0000 4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</w:t>
            </w:r>
            <w:r>
              <w:rPr>
                <w:color w:val="000000"/>
              </w:rPr>
              <w:t>ьных участков, государс</w:t>
            </w:r>
            <w:r>
              <w:rPr>
                <w:color w:val="000000"/>
              </w:rPr>
              <w:t>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1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1 14 </w:t>
            </w:r>
            <w:r>
              <w:rPr>
                <w:color w:val="000000"/>
              </w:rPr>
              <w:t>06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0 0000 4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</w:t>
            </w:r>
            <w:r>
              <w:rPr>
                <w:color w:val="000000"/>
              </w:rPr>
              <w:t>от продажи земельных участков, находящихся в собственности сельских поселений</w:t>
            </w:r>
            <w:r>
              <w:rPr>
                <w:color w:val="000000"/>
              </w:rPr>
              <w:t xml:space="preserve"> (за исключением земельных участко</w:t>
            </w:r>
            <w:r>
              <w:rPr>
                <w:color w:val="000000"/>
              </w:rPr>
              <w:t>в муниципальных бюджетных и автономных учре</w:t>
            </w:r>
            <w:r>
              <w:rPr>
                <w:color w:val="000000"/>
              </w:rPr>
              <w:t>ждений)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</w:t>
            </w:r>
            <w:r>
              <w:rPr>
                <w:color w:val="000000"/>
              </w:rPr>
              <w:t>0 0</w:t>
            </w:r>
            <w:r>
              <w:rPr>
                <w:color w:val="000000"/>
              </w:rPr>
              <w:t>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1000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94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1000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жетов бюджетной системы Российской </w:t>
            </w:r>
            <w:r>
              <w:rPr>
                <w:color w:val="000000"/>
              </w:rPr>
              <w:t>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94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000 00 0000 15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</w:t>
            </w:r>
            <w:r>
              <w:rPr>
                <w:color w:val="000000"/>
              </w:rPr>
              <w:t>бюджетам бюджетной системы Российской Федерац</w:t>
            </w:r>
            <w:r>
              <w:rPr>
                <w:color w:val="000000"/>
              </w:rPr>
              <w:t>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ind/>
              <w:jc w:val="right"/>
              <w:rPr>
                <w:color w:val="000000"/>
              </w:rPr>
            </w:pPr>
          </w:p>
          <w:p w14:paraId="1F010000">
            <w:pPr>
              <w:ind/>
              <w:jc w:val="right"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864.</w:t>
            </w:r>
            <w:r>
              <w:rPr>
                <w:color w:val="000000"/>
              </w:rPr>
              <w:t>3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001 00 0000 15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10000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ind/>
              <w:jc w:val="right"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475.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10000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</w:t>
            </w:r>
            <w:r>
              <w:rPr>
                <w:color w:val="000000"/>
              </w:rPr>
              <w:t>та Российской 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/>
              <w:jc w:val="right"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475.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ind/>
              <w:jc w:val="center"/>
            </w:pPr>
            <w:r>
              <w:t>951</w:t>
            </w:r>
            <w:r>
              <w:t xml:space="preserve"> 2 02 15002 00 0000 150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388.7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ind/>
              <w:jc w:val="center"/>
            </w:pPr>
            <w:r>
              <w:t>951</w:t>
            </w:r>
            <w:r>
              <w:t xml:space="preserve"> 2 02 15002 10 0000 150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Дотации </w:t>
            </w:r>
            <w:r>
              <w:rPr>
                <w:color w:val="000000"/>
              </w:rPr>
              <w:t>бюджетам сельских поселений на поддержку мер по обеспечени</w:t>
            </w:r>
            <w:r>
              <w:rPr>
                <w:color w:val="000000"/>
              </w:rPr>
              <w:t>ю сбалансированности бюджетов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88.7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ind/>
              <w:jc w:val="center"/>
            </w:pPr>
            <w:r>
              <w:t>951</w:t>
            </w:r>
            <w:r>
              <w:t xml:space="preserve"> 2 02 2000</w:t>
            </w:r>
            <w:r>
              <w:t>0 00 0000 150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ind/>
              <w:jc w:val="right"/>
            </w:pPr>
          </w:p>
          <w:p w14:paraId="2F010000">
            <w:pPr>
              <w:ind/>
              <w:jc w:val="right"/>
            </w:pPr>
            <w:r>
              <w:rPr>
                <w:color w:val="000000"/>
              </w:rPr>
              <w:t>516.2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ind/>
              <w:jc w:val="center"/>
            </w:pPr>
            <w:r>
              <w:t>951</w:t>
            </w:r>
            <w:r>
              <w:t xml:space="preserve"> 2 02 25467 00 0000 150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r>
              <w:t>Субсидии бюджетам на обеспечение развития и укрепления материально-технической базы домов куль</w:t>
            </w:r>
            <w:r>
              <w:t>туры в населенных пунктах с числ</w:t>
            </w:r>
            <w:r>
              <w:t>ом жителей до 50 тысяч человек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ind/>
              <w:jc w:val="right"/>
            </w:pPr>
          </w:p>
          <w:p w14:paraId="33010000">
            <w:pPr>
              <w:ind/>
              <w:jc w:val="right"/>
            </w:pPr>
          </w:p>
          <w:p w14:paraId="34010000">
            <w:pPr>
              <w:ind/>
              <w:jc w:val="right"/>
            </w:pPr>
            <w:r>
              <w:t>516.2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ind/>
              <w:jc w:val="center"/>
            </w:pPr>
            <w:r>
              <w:t>951</w:t>
            </w:r>
            <w:r>
              <w:t xml:space="preserve"> 2 02 25467 10 0000 150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r>
              <w:t xml:space="preserve">Субсидии бюджетам </w:t>
            </w:r>
            <w:r>
              <w:t>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10000"/>
          <w:p w14:paraId="38010000"/>
          <w:p w14:paraId="39010000">
            <w:pPr>
              <w:ind/>
              <w:jc w:val="right"/>
            </w:pPr>
            <w:r>
              <w:t>516.2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ind/>
              <w:jc w:val="center"/>
              <w:rPr>
                <w:color w:val="000000"/>
              </w:rPr>
            </w:pPr>
          </w:p>
          <w:p w14:paraId="3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>
              <w:rPr>
                <w:color w:val="000000"/>
              </w:rPr>
              <w:t xml:space="preserve">1 2 02 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>000 00 000</w:t>
            </w:r>
            <w:r>
              <w:rPr>
                <w:color w:val="000000"/>
              </w:rPr>
              <w:t>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ind/>
              <w:jc w:val="both"/>
              <w:rPr>
                <w:color w:val="000000"/>
              </w:rPr>
            </w:pPr>
          </w:p>
          <w:p w14:paraId="3D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255.6</w:t>
            </w:r>
          </w:p>
        </w:tc>
      </w:tr>
      <w:tr>
        <w:trPr>
          <w:trHeight w:hRule="atLeast" w:val="52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30024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10000">
            <w:pPr>
              <w:rPr>
                <w:color w:val="000000"/>
              </w:rPr>
            </w:pPr>
            <w:r>
              <w:t xml:space="preserve">Субвенции местным бюджетам на выполнение передаваемых полномочий субъектов Российской </w:t>
            </w:r>
            <w:r>
              <w:t>Фе</w:t>
            </w:r>
            <w:r>
              <w:t>де</w:t>
            </w:r>
            <w:r>
              <w:t>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>
        <w:trPr>
          <w:trHeight w:hRule="atLeast" w:val="52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30024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10000">
            <w:pPr>
              <w:rPr>
                <w:color w:val="000000"/>
              </w:rPr>
            </w:pPr>
            <w:r>
              <w:t>Субвен</w:t>
            </w:r>
            <w:r>
              <w:t>ци</w:t>
            </w:r>
            <w:r>
              <w:t xml:space="preserve">и </w:t>
            </w:r>
            <w:r>
              <w:t>б</w:t>
            </w:r>
            <w:r>
              <w:t>ю</w:t>
            </w:r>
            <w:r>
              <w:t>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>
        <w:trPr>
          <w:trHeight w:hRule="atLeast" w:val="52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35118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</w:t>
            </w:r>
            <w:r>
              <w:rPr>
                <w:color w:val="000000"/>
              </w:rPr>
              <w:t>селений, муниципальных и г</w:t>
            </w:r>
            <w:r>
              <w:rPr>
                <w:color w:val="000000"/>
              </w:rPr>
              <w:t>ородских округов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ind/>
              <w:jc w:val="right"/>
              <w:rPr>
                <w:color w:val="000000"/>
              </w:rPr>
            </w:pPr>
          </w:p>
          <w:p w14:paraId="48010000">
            <w:pPr>
              <w:ind/>
              <w:jc w:val="right"/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55.4</w:t>
            </w:r>
          </w:p>
        </w:tc>
      </w:tr>
      <w:tr>
        <w:trPr>
          <w:trHeight w:hRule="atLeast" w:val="558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35118</w:t>
            </w:r>
            <w:r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ind/>
              <w:jc w:val="right"/>
              <w:rPr>
                <w:color w:val="000000"/>
              </w:rPr>
            </w:pPr>
          </w:p>
          <w:p w14:paraId="4C010000">
            <w:pPr>
              <w:ind/>
              <w:jc w:val="right"/>
              <w:rPr>
                <w:color w:val="000000"/>
              </w:rPr>
            </w:pPr>
          </w:p>
          <w:p w14:paraId="4D010000">
            <w:pPr>
              <w:ind/>
              <w:jc w:val="right"/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55.4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40</w:t>
            </w:r>
            <w:r>
              <w:rPr>
                <w:color w:val="000000"/>
              </w:rPr>
              <w:t>000 00 0000 15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</w:t>
            </w:r>
            <w:r>
              <w:rPr>
                <w:color w:val="000000"/>
              </w:rPr>
              <w:t>жбю</w:t>
            </w:r>
            <w:r>
              <w:rPr>
                <w:color w:val="000000"/>
              </w:rPr>
              <w:t>дж</w:t>
            </w:r>
            <w:r>
              <w:rPr>
                <w:color w:val="000000"/>
              </w:rPr>
              <w:t>ет</w:t>
            </w:r>
            <w:r>
              <w:rPr>
                <w:color w:val="000000"/>
              </w:rPr>
              <w:t>ные трансферты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958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40</w:t>
            </w:r>
            <w:r>
              <w:rPr>
                <w:color w:val="000000"/>
              </w:rPr>
              <w:t>014 00 000</w:t>
            </w:r>
            <w:r>
              <w:rPr>
                <w:color w:val="000000"/>
              </w:rPr>
              <w:t>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ind/>
              <w:jc w:val="both"/>
              <w:rPr>
                <w:color w:val="000000"/>
              </w:rPr>
            </w:pPr>
            <w:r>
              <w:rPr>
                <w:sz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958.4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51 2</w:t>
            </w:r>
            <w:r>
              <w:rPr>
                <w:color w:val="000000"/>
              </w:rPr>
              <w:t xml:space="preserve"> 02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014 10 0000 15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ind/>
              <w:jc w:val="both"/>
              <w:rPr>
                <w:color w:val="000000"/>
              </w:rPr>
            </w:pPr>
            <w:r>
              <w:rPr>
                <w:sz w:val="18"/>
              </w:rPr>
              <w:t>Межбюджетные трансферты, пер</w:t>
            </w:r>
            <w:r>
              <w:rPr>
                <w:sz w:val="18"/>
              </w:rPr>
              <w:t>ед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аемые бюджетам </w:t>
            </w:r>
            <w:r>
              <w:rPr>
                <w:sz w:val="18"/>
              </w:rPr>
              <w:t xml:space="preserve">сельских </w:t>
            </w:r>
            <w:r>
              <w:rPr>
                <w:sz w:val="1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958.4</w:t>
            </w:r>
          </w:p>
        </w:tc>
      </w:tr>
    </w:tbl>
    <w:p w14:paraId="57010000">
      <w:pPr>
        <w:ind/>
        <w:jc w:val="both"/>
        <w:rPr>
          <w:sz w:val="24"/>
        </w:rPr>
      </w:pPr>
    </w:p>
    <w:tbl>
      <w:tblPr>
        <w:tblStyle w:val="Style_3"/>
        <w:tblInd w:type="dxa" w:w="-176"/>
        <w:tblLayout w:type="fixed"/>
      </w:tblPr>
      <w:tblGrid>
        <w:gridCol w:w="2862"/>
        <w:gridCol w:w="1489"/>
        <w:gridCol w:w="580"/>
        <w:gridCol w:w="580"/>
        <w:gridCol w:w="78"/>
        <w:gridCol w:w="638"/>
        <w:gridCol w:w="609"/>
        <w:gridCol w:w="542"/>
        <w:gridCol w:w="304"/>
        <w:gridCol w:w="1591"/>
        <w:gridCol w:w="64"/>
        <w:gridCol w:w="752"/>
        <w:gridCol w:w="815"/>
        <w:gridCol w:w="6"/>
      </w:tblGrid>
      <w:tr>
        <w:trPr>
          <w:trHeight w:hRule="atLeast" w:val="255"/>
        </w:trPr>
        <w:tc>
          <w:tcPr>
            <w:tcW w:type="dxa" w:w="28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8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048"/>
            <w:gridSpan w:val="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9010000"/>
          <w:p w14:paraId="5A010000">
            <w:pPr>
              <w:ind/>
              <w:jc w:val="right"/>
            </w:pPr>
          </w:p>
          <w:p w14:paraId="5B010000">
            <w:pPr>
              <w:ind/>
              <w:jc w:val="right"/>
            </w:pPr>
            <w:r>
              <w:t>Пр</w:t>
            </w:r>
            <w:r>
              <w:t>ил</w:t>
            </w:r>
            <w:r>
              <w:t>ожен</w:t>
            </w:r>
            <w:r>
              <w:t>ие 2</w:t>
            </w:r>
          </w:p>
        </w:tc>
      </w:tr>
      <w:tr>
        <w:trPr>
          <w:trHeight w:hRule="atLeast" w:val="255"/>
        </w:trPr>
        <w:tc>
          <w:tcPr>
            <w:tcW w:type="dxa" w:w="28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C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048"/>
            <w:gridSpan w:val="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D010000">
            <w:pPr>
              <w:ind/>
              <w:jc w:val="right"/>
            </w:pPr>
            <w:r>
              <w:t>к решению Собрания депутатов Большенеклинов</w:t>
            </w:r>
            <w:r>
              <w:t>с</w:t>
            </w:r>
            <w:r>
              <w:t>к</w:t>
            </w:r>
            <w:r>
              <w:t>ого сел</w:t>
            </w:r>
            <w:r>
              <w:t>ьско</w:t>
            </w:r>
            <w:r>
              <w:t>го поселения</w:t>
            </w:r>
          </w:p>
        </w:tc>
      </w:tr>
      <w:tr>
        <w:trPr>
          <w:trHeight w:hRule="atLeast" w:val="255"/>
        </w:trPr>
        <w:tc>
          <w:tcPr>
            <w:tcW w:type="dxa" w:w="28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048"/>
            <w:gridSpan w:val="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10000">
            <w:pPr>
              <w:ind/>
              <w:jc w:val="right"/>
            </w:pPr>
            <w:r>
              <w:t>"Об утверждении отчета об ис</w:t>
            </w:r>
            <w:r>
              <w:t>полнении бюджета Большенекли</w:t>
            </w:r>
            <w:r>
              <w:t>новс</w:t>
            </w:r>
            <w:r>
              <w:t>кого сельского поселения за 20</w:t>
            </w:r>
            <w:r>
              <w:t>2</w:t>
            </w:r>
            <w:r>
              <w:t>2</w:t>
            </w:r>
            <w:r>
              <w:t xml:space="preserve"> год"</w:t>
            </w:r>
          </w:p>
        </w:tc>
      </w:tr>
      <w:tr>
        <w:trPr>
          <w:trHeight w:hRule="atLeast" w:val="255"/>
        </w:trPr>
        <w:tc>
          <w:tcPr>
            <w:tcW w:type="dxa" w:w="28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0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048"/>
            <w:gridSpan w:val="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1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75"/>
        </w:trPr>
        <w:tc>
          <w:tcPr>
            <w:tcW w:type="dxa" w:w="5589"/>
            <w:gridSpan w:val="5"/>
            <w:shd w:fill="FFFFFF" w:val="clear"/>
            <w:vAlign w:val="bottom"/>
          </w:tcPr>
          <w:p w14:paraId="62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47"/>
            <w:gridSpan w:val="2"/>
            <w:shd w:fill="FFFFFF" w:val="clear"/>
            <w:vAlign w:val="bottom"/>
          </w:tcPr>
          <w:p w14:paraId="6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42"/>
            <w:shd w:fill="FFFFFF" w:val="clear"/>
            <w:vAlign w:val="bottom"/>
          </w:tcPr>
          <w:p w14:paraId="6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304"/>
            <w:shd w:fill="FFFFFF" w:val="clear"/>
            <w:vAlign w:val="bottom"/>
          </w:tcPr>
          <w:p w14:paraId="6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655"/>
            <w:gridSpan w:val="2"/>
            <w:shd w:fill="FFFFFF" w:val="clear"/>
            <w:vAlign w:val="bottom"/>
          </w:tcPr>
          <w:p w14:paraId="6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52"/>
            <w:shd w:fill="FFFFFF" w:val="clear"/>
            <w:vAlign w:val="bottom"/>
          </w:tcPr>
          <w:p w14:paraId="6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15"/>
            <w:shd w:fill="FFFFFF" w:val="clear"/>
            <w:vAlign w:val="bottom"/>
          </w:tcPr>
          <w:p w14:paraId="6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10904"/>
            <w:gridSpan w:val="13"/>
            <w:shd w:fill="FFFFFF" w:val="clear"/>
          </w:tcPr>
          <w:p w14:paraId="6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РАСХОДЫ БЮДЖЕТА БОЛЬШЕНЕКЛИНОВСКОГО СЕЛЬСКОГО ПОСЕЛ</w:t>
            </w:r>
            <w:r>
              <w:rPr>
                <w:b w:val="1"/>
              </w:rPr>
              <w:t>ЕНИЯ П</w:t>
            </w:r>
            <w:r>
              <w:rPr>
                <w:b w:val="1"/>
              </w:rPr>
              <w:t>О ВЕДО</w:t>
            </w:r>
            <w:r>
              <w:rPr>
                <w:b w:val="1"/>
              </w:rPr>
              <w:t>МСТВЕННОЙ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10904"/>
            <w:gridSpan w:val="13"/>
            <w:shd w:fill="FFFFFF" w:val="clear"/>
          </w:tcPr>
          <w:p w14:paraId="6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СТРУКТУРЕ РАСХОДОВ БЮДЖЕТА БОЛЬШЕ</w:t>
            </w:r>
            <w:r>
              <w:rPr>
                <w:b w:val="1"/>
              </w:rPr>
              <w:t>Н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>КЛИНОВС</w:t>
            </w:r>
            <w:r>
              <w:rPr>
                <w:b w:val="1"/>
              </w:rPr>
              <w:t>КОГО</w:t>
            </w:r>
            <w:r>
              <w:rPr>
                <w:b w:val="1"/>
              </w:rPr>
              <w:t xml:space="preserve"> СЕЛЬСКОГО ПОСЕЛЕНИЯ ЗА </w:t>
            </w:r>
          </w:p>
          <w:p w14:paraId="6B010000">
            <w:pPr>
              <w:ind w:right="-139"/>
              <w:jc w:val="center"/>
              <w:rPr>
                <w:b w:val="1"/>
              </w:rPr>
            </w:pPr>
            <w:r>
              <w:rPr>
                <w:b w:val="1"/>
              </w:rPr>
              <w:t>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 xml:space="preserve"> ГОД</w:t>
            </w:r>
          </w:p>
          <w:tbl>
            <w:tblPr>
              <w:tblStyle w:val="Style_3"/>
              <w:tblLayout w:type="fixed"/>
            </w:tblPr>
            <w:tblGrid>
              <w:gridCol w:w="4235"/>
              <w:gridCol w:w="605"/>
              <w:gridCol w:w="567"/>
              <w:gridCol w:w="567"/>
              <w:gridCol w:w="1418"/>
              <w:gridCol w:w="1611"/>
              <w:gridCol w:w="1347"/>
              <w:gridCol w:w="201"/>
            </w:tblGrid>
            <w:tr>
              <w:trPr>
                <w:trHeight w:hRule="atLeast" w:val="375"/>
              </w:trPr>
              <w:tc>
                <w:tcPr>
                  <w:tcW w:type="dxa" w:w="4235"/>
                  <w:tcBorders>
                    <w:bottom w:color="000000" w:sz="4" w:val="single"/>
                  </w:tcBorders>
                  <w:shd w:fill="FFFFFF" w:val="clear"/>
                </w:tcPr>
                <w:p w14:paraId="6C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 </w:t>
                  </w:r>
                </w:p>
              </w:tc>
              <w:tc>
                <w:tcPr>
                  <w:tcW w:type="dxa" w:w="605"/>
                  <w:tcBorders>
                    <w:bottom w:color="000000" w:sz="4" w:val="single"/>
                  </w:tcBorders>
                  <w:shd w:fill="FFFFFF" w:val="clear"/>
                  <w:vAlign w:val="bottom"/>
                </w:tcPr>
                <w:p w14:paraId="6D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 </w:t>
                  </w:r>
                </w:p>
              </w:tc>
              <w:tc>
                <w:tcPr>
                  <w:tcW w:type="dxa" w:w="567"/>
                  <w:tcBorders>
                    <w:bottom w:color="000000" w:sz="4" w:val="single"/>
                  </w:tcBorders>
                  <w:shd w:fill="FFFFFF" w:val="clear"/>
                  <w:vAlign w:val="bottom"/>
                </w:tcPr>
                <w:p w14:paraId="6E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 </w:t>
                  </w:r>
                </w:p>
              </w:tc>
              <w:tc>
                <w:tcPr>
                  <w:tcW w:type="dxa" w:w="567"/>
                  <w:tcBorders>
                    <w:bottom w:color="000000" w:sz="4" w:val="single"/>
                  </w:tcBorders>
                  <w:shd w:fill="FFFFFF" w:val="clear"/>
                  <w:vAlign w:val="bottom"/>
                </w:tcPr>
                <w:p w14:paraId="6F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 </w:t>
                  </w:r>
                </w:p>
              </w:tc>
              <w:tc>
                <w:tcPr>
                  <w:tcW w:type="dxa" w:w="4376"/>
                  <w:gridSpan w:val="3"/>
                  <w:tcBorders>
                    <w:bottom w:color="000000" w:sz="4" w:val="single"/>
                  </w:tcBorders>
                  <w:shd w:fill="FFFFFF" w:val="clear"/>
                  <w:vAlign w:val="bottom"/>
                </w:tcPr>
                <w:p w14:paraId="70010000">
                  <w:pPr>
                    <w:ind/>
                    <w:jc w:val="right"/>
                  </w:pPr>
                  <w:r>
                    <w:t>(</w:t>
                  </w:r>
                  <w:r>
                    <w:t>тыс. рублей)</w:t>
                  </w:r>
                </w:p>
              </w:tc>
              <w:tc>
                <w:tcPr>
                  <w:tcW w:type="dxa" w:w="201"/>
                </w:tcPr>
                <w:p/>
              </w:tc>
            </w:tr>
            <w:tr>
              <w:trPr>
                <w:trHeight w:hRule="atLeast" w:val="375"/>
              </w:trPr>
              <w:tc>
                <w:tcPr>
                  <w:tcW w:type="dxa" w:w="42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71010000">
                  <w:pPr>
                    <w:ind w:right="-125"/>
                    <w:jc w:val="center"/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  <w:sz w:val="24"/>
                    </w:rPr>
                    <w:t>Наименование</w:t>
                  </w:r>
                </w:p>
              </w:tc>
              <w:tc>
                <w:tcPr>
                  <w:tcW w:type="dxa" w:w="60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72010000">
                  <w:pPr>
                    <w:ind/>
                    <w:jc w:val="center"/>
                    <w:rPr>
                      <w:b w:val="1"/>
                      <w:sz w:val="24"/>
                    </w:rPr>
                  </w:pPr>
                  <w:r>
                    <w:rPr>
                      <w:b w:val="1"/>
                      <w:sz w:val="24"/>
                    </w:rPr>
                    <w:t>Вед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73010000">
                  <w:pPr>
                    <w:ind/>
                    <w:jc w:val="center"/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  <w:sz w:val="24"/>
                    </w:rPr>
                    <w:t>Рз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74010000">
                  <w:pPr>
                    <w:ind/>
                    <w:jc w:val="center"/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  <w:sz w:val="24"/>
                    </w:rPr>
                    <w:t>ПР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75010000">
                  <w:pPr>
                    <w:ind/>
                    <w:jc w:val="center"/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  <w:sz w:val="24"/>
                    </w:rPr>
                    <w:t>ЦСР</w:t>
                  </w:r>
                </w:p>
              </w:tc>
              <w:tc>
                <w:tcPr>
                  <w:tcW w:type="dxa" w:w="16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76010000">
                  <w:pPr>
                    <w:ind/>
                    <w:jc w:val="center"/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  <w:sz w:val="24"/>
                    </w:rPr>
                    <w:t>ВР</w:t>
                  </w:r>
                </w:p>
              </w:tc>
              <w:tc>
                <w:tcPr>
                  <w:tcW w:type="dxa" w:w="154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77010000">
                  <w:pPr>
                    <w:ind/>
                    <w:jc w:val="center"/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  <w:sz w:val="24"/>
                    </w:rPr>
                    <w:t>Кассовое исполнение</w:t>
                  </w:r>
                </w:p>
              </w:tc>
            </w:tr>
          </w:tbl>
          <w:p w14:paraId="78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"/>
          </w:tcPr>
          <w:p/>
        </w:tc>
      </w:tr>
      <w:tr>
        <w:trPr>
          <w:trHeight w:hRule="atLeast" w:val="270"/>
        </w:trPr>
        <w:tc>
          <w:tcPr>
            <w:tcW w:type="dxa" w:w="4351"/>
            <w:gridSpan w:val="2"/>
            <w:tcBorders>
              <w:left w:color="000000" w:sz="4" w:val="single"/>
              <w:right w:color="000000" w:sz="4" w:val="single"/>
            </w:tcBorders>
            <w:shd w:fill="FFFFFF" w:val="clear"/>
          </w:tcPr>
          <w:p w14:paraId="79010000">
            <w:pPr>
              <w:rPr>
                <w:b w:val="1"/>
              </w:rPr>
            </w:pPr>
            <w:r>
              <w:rPr>
                <w:b w:val="1"/>
              </w:rPr>
              <w:t>АДМИНИСТРАЦИЯ БОЛЬШЕНЕКЛИН</w:t>
            </w:r>
            <w:r>
              <w:rPr>
                <w:b w:val="1"/>
              </w:rPr>
              <w:t>ОВСКОГО СЕЛЬСКОГО ПОСЕЛЕНИЯ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7A010000">
            <w:pPr>
              <w:ind w:right="-128"/>
              <w:rPr>
                <w:b w:val="1"/>
              </w:rPr>
            </w:pPr>
            <w:r>
              <w:rPr>
                <w:b w:val="1"/>
              </w:rPr>
              <w:t> 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7B010000">
            <w:r>
              <w:t> 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7C010000"/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</w:tcPr>
          <w:p w14:paraId="7D010000"/>
        </w:tc>
        <w:tc>
          <w:tcPr>
            <w:tcW w:type="dxa" w:w="1591"/>
            <w:tcBorders>
              <w:left w:color="000000" w:sz="4" w:val="single"/>
              <w:right w:color="000000" w:sz="4" w:val="single"/>
            </w:tcBorders>
            <w:shd w:fill="FFFFFF" w:val="clear"/>
          </w:tcPr>
          <w:p w14:paraId="7E010000">
            <w:r>
              <w:t> </w:t>
            </w:r>
          </w:p>
        </w:tc>
        <w:tc>
          <w:tcPr>
            <w:tcW w:type="dxa" w:w="1631"/>
            <w:gridSpan w:val="3"/>
            <w:tcBorders>
              <w:left w:color="000000" w:sz="4" w:val="single"/>
              <w:right w:color="000000" w:sz="4" w:val="single"/>
            </w:tcBorders>
            <w:shd w:fill="FFFFFF" w:val="clear"/>
          </w:tcPr>
          <w:p w14:paraId="7F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1</w:t>
            </w:r>
            <w:r>
              <w:rPr>
                <w:b w:val="1"/>
              </w:rPr>
              <w:t>7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468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0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0010000">
            <w:r>
              <w:t>О</w:t>
            </w:r>
            <w:r>
              <w:t>Б</w:t>
            </w:r>
            <w:r>
              <w:t>ЩЕГОС</w:t>
            </w:r>
            <w:r>
              <w:t>УДАРС</w:t>
            </w:r>
            <w:r>
              <w:t>ТВЕННЫЕ ВОПРОСЫ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101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2010000">
            <w:pPr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3010000"/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401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5010000"/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6010000">
            <w:pPr>
              <w:ind/>
              <w:jc w:val="right"/>
              <w:rPr>
                <w:b w:val="1"/>
                <w:highlight w:val="yellow"/>
              </w:rPr>
            </w:pPr>
            <w:r>
              <w:rPr>
                <w:b w:val="1"/>
              </w:rPr>
              <w:t>7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6</w:t>
            </w:r>
            <w:r>
              <w:rPr>
                <w:b w:val="1"/>
              </w:rPr>
              <w:t>37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7010000">
            <w:r>
              <w:t>Функционир</w:t>
            </w:r>
            <w:r>
              <w:t>о</w:t>
            </w:r>
            <w:r>
              <w:t>в</w:t>
            </w:r>
            <w:r>
              <w:t>ание Пр</w:t>
            </w:r>
            <w:r>
              <w:t>авит</w:t>
            </w:r>
            <w:r>
              <w:t>ельства Российской Федерации, высших исполн</w:t>
            </w:r>
            <w:r>
              <w:t>ительных органов государственной власти суб</w:t>
            </w:r>
            <w:r>
              <w:t>ъектов Российской Федерации, местных администраций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8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9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A010000">
            <w:r>
              <w:t>04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B010000">
            <w: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C010000">
            <w:r>
              <w:t> 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D010000">
            <w:pPr>
              <w:ind/>
              <w:jc w:val="right"/>
              <w:rPr>
                <w:highlight w:val="yellow"/>
              </w:rPr>
            </w:pPr>
            <w:r>
              <w:t>6</w:t>
            </w:r>
            <w:r>
              <w:t> </w:t>
            </w:r>
            <w:r>
              <w:t>810.</w:t>
            </w:r>
            <w:r>
              <w:t>2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E010000">
            <w:r>
              <w:t xml:space="preserve">Мероприятия по </w:t>
            </w:r>
            <w:r>
              <w:t>диспансеризации му</w:t>
            </w:r>
            <w:r>
              <w:t>ниципальных служащ</w:t>
            </w:r>
            <w:r>
              <w:t>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</w:t>
            </w:r>
            <w:r>
              <w:t>иципальная политик</w:t>
            </w:r>
            <w:r>
              <w:t>а" (Иные закупки т</w:t>
            </w:r>
            <w:r>
              <w:t>оваров, работ и услуг для обеспечения государственных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F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0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1010000">
            <w:r>
              <w:t>04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2010000">
            <w:r>
              <w:t>08 2</w:t>
            </w:r>
            <w:r>
              <w:t xml:space="preserve"> 00 21500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3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4010000">
            <w:pPr>
              <w:ind/>
              <w:jc w:val="right"/>
            </w:pPr>
            <w:r>
              <w:t>13.7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5010000">
            <w:r>
              <w:t>Расходы на выплаты по оплат</w:t>
            </w:r>
            <w:r>
              <w:t xml:space="preserve">е труда работников органов </w:t>
            </w:r>
            <w:r>
              <w:t>местного самоуправления Больш</w:t>
            </w:r>
            <w:r>
              <w:t>е</w:t>
            </w:r>
            <w:r>
              <w:t>н</w:t>
            </w:r>
            <w:r>
              <w:t>еклиновского сельского поселения в рамках п</w:t>
            </w:r>
            <w:r>
              <w:t>одпрограмма "</w:t>
            </w:r>
            <w:r>
              <w:t>Нор</w:t>
            </w:r>
            <w:r>
              <w:t>мативно-методическое обеспечение и организац</w:t>
            </w:r>
            <w:r>
              <w:t>ия бюджетного процесса" муниципальной програ</w:t>
            </w:r>
            <w:r>
              <w:t>ммы Большенеклиновского сельского поселения "Управл</w:t>
            </w:r>
            <w:r>
              <w:t>ение муниципальными финансами и создание условий дл</w:t>
            </w:r>
            <w:r>
              <w:t>я эфф</w:t>
            </w:r>
            <w:r>
              <w:t>е</w:t>
            </w:r>
            <w:r>
              <w:t>к</w:t>
            </w:r>
            <w:r>
              <w:t>тивного управления муниципальными финансами</w:t>
            </w:r>
            <w:r>
              <w:t>" (Расходы на</w:t>
            </w:r>
            <w:r>
              <w:t xml:space="preserve"> вы</w:t>
            </w:r>
            <w:r>
              <w:t>платы персоналу государственных (муниципальн</w:t>
            </w:r>
            <w:r>
              <w:t>ых) органов)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6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7010000">
            <w:r>
              <w:t xml:space="preserve">01 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8010000">
            <w:r>
              <w:t>04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9010000">
            <w:r>
              <w:t xml:space="preserve">11 2 </w:t>
            </w:r>
            <w:r>
              <w:t xml:space="preserve">00 </w:t>
            </w:r>
            <w:r>
              <w:t>0011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A010000">
            <w:r>
              <w:t>120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B010000">
            <w:pPr>
              <w:ind/>
              <w:jc w:val="right"/>
            </w:pPr>
            <w:r>
              <w:t>6</w:t>
            </w:r>
            <w:r>
              <w:t> </w:t>
            </w:r>
            <w:r>
              <w:t>275.</w:t>
            </w:r>
            <w:r>
              <w:t>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C010000">
            <w:r>
              <w:t xml:space="preserve">Расходы на обеспечение деятельности органов </w:t>
            </w:r>
            <w:r>
              <w:t xml:space="preserve">местного самоуправления Большенеклиновского </w:t>
            </w:r>
            <w:r>
              <w:t>сельского по</w:t>
            </w:r>
            <w:r>
              <w:t>с</w:t>
            </w:r>
            <w:r>
              <w:t>е</w:t>
            </w:r>
            <w:r>
              <w:t>ления в рамках подпрограмма "Нормативно-мет</w:t>
            </w:r>
            <w:r>
              <w:t>одическое обе</w:t>
            </w:r>
            <w:r>
              <w:t>спе</w:t>
            </w:r>
            <w:r>
              <w:t>чение и организация бюджетного процесса" мун</w:t>
            </w:r>
            <w:r>
              <w:t>иципальной программы Большенеклиновского сел</w:t>
            </w:r>
            <w:r>
              <w:t>ьского поселения "Управление муниципальными финанса</w:t>
            </w:r>
            <w:r>
              <w:t>ми и создание условий для эффективного управления м</w:t>
            </w:r>
            <w:r>
              <w:t>уници</w:t>
            </w:r>
            <w:r>
              <w:t>п</w:t>
            </w:r>
            <w:r>
              <w:t>а</w:t>
            </w:r>
            <w:r>
              <w:t>льными финансами" (Иные закупки товаров, ра</w:t>
            </w:r>
            <w:r>
              <w:t>бот и услуг д</w:t>
            </w:r>
            <w:r>
              <w:t xml:space="preserve">ля </w:t>
            </w:r>
            <w:r>
              <w:t xml:space="preserve">обеспечения государственных (муниципальных) </w:t>
            </w:r>
            <w:r>
              <w:t>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D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E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F010000">
            <w:r>
              <w:t>04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0010000">
            <w:r>
              <w:t>11 2 00</w:t>
            </w:r>
            <w:r>
              <w:t xml:space="preserve"> 00</w:t>
            </w:r>
            <w:r>
              <w:t>19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1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2010000">
            <w:pPr>
              <w:ind/>
              <w:jc w:val="right"/>
            </w:pPr>
            <w:r>
              <w:t>495.4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3010000">
            <w:r>
              <w:t>Расходы на обеспечение деятельности органов местного с</w:t>
            </w:r>
            <w:r>
              <w:t xml:space="preserve">амоуправления Большенеклиновского сельского поселения </w:t>
            </w:r>
            <w:r>
              <w:t xml:space="preserve">в </w:t>
            </w:r>
            <w:r>
              <w:t>р</w:t>
            </w:r>
            <w:r>
              <w:t>а</w:t>
            </w:r>
            <w:r>
              <w:t xml:space="preserve">мках подпрограмма "Нормативно-методическое </w:t>
            </w:r>
            <w:r>
              <w:t>обеспечение и</w:t>
            </w:r>
            <w:r>
              <w:t xml:space="preserve"> </w:t>
            </w:r>
            <w:r>
              <w:t>организация бюджетного процесса" муниципальной</w:t>
            </w:r>
            <w:r>
              <w:t xml:space="preserve"> программы Большенеклиновского сельского посел</w:t>
            </w:r>
            <w:r>
              <w:t>ения "Управление муниципальными финансами и созда</w:t>
            </w:r>
            <w:r>
              <w:t>ние условий для эффективного управления муниципал</w:t>
            </w:r>
            <w:r>
              <w:t>ьными ф</w:t>
            </w:r>
            <w:r>
              <w:t>и</w:t>
            </w:r>
            <w:r>
              <w:t>н</w:t>
            </w:r>
            <w:r>
              <w:t>ансами" (Уплата налогов, сборов и иных плат</w:t>
            </w:r>
            <w:r>
              <w:t>ежей)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4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5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6010000">
            <w:r>
              <w:t>0</w:t>
            </w:r>
            <w:r>
              <w:t>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7010000">
            <w:r>
              <w:t xml:space="preserve">11 2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8010000">
            <w:r>
              <w:t>850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9010000">
            <w:pPr>
              <w:ind/>
              <w:jc w:val="right"/>
            </w:pPr>
            <w:r>
              <w:t>25.</w:t>
            </w:r>
            <w:r>
              <w:t>5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A010000">
            <w:r>
              <w:t>Расходы на о</w:t>
            </w:r>
            <w:r>
              <w:t xml:space="preserve">существление полномочий по определению в соответствии с частью 1 статьи 11.2 </w:t>
            </w:r>
            <w:r>
              <w:t>Областного закона от 25 октября 2002 года № 273-ЗС «Об административных правонарушениях» перечня должностных лиц, уполномоченны</w:t>
            </w:r>
            <w:r>
              <w:t>х составлять протоколы об административных правонарушениях в рамках</w:t>
            </w:r>
            <w:r>
              <w:t xml:space="preserve"> подпрограммы</w:t>
            </w:r>
            <w:r>
              <w:t xml:space="preserve"> </w:t>
            </w:r>
            <w:r>
              <w:t>"Нормативно-методическое обеспечение и организац</w:t>
            </w:r>
            <w:r>
              <w:t xml:space="preserve">ия бюджетного процесса" муниципальной программы Большенеклиновского сельского поселения "Управление муниципальными финансами и </w:t>
            </w:r>
            <w:r>
              <w:t xml:space="preserve">создание условий для эффективного управления муниципальными финансами" </w:t>
            </w:r>
            <w:r>
              <w:t>(Иные закупки товаров, работ и услуг для обеспечения госуд</w:t>
            </w:r>
            <w:r>
              <w:t>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B010000">
            <w:r>
              <w:t>95</w:t>
            </w:r>
            <w:r>
              <w:t>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C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D010000">
            <w:r>
              <w:t>04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E010000">
            <w:r>
              <w:t>11 2</w:t>
            </w:r>
            <w:r>
              <w:t xml:space="preserve"> </w:t>
            </w:r>
            <w:r>
              <w:t xml:space="preserve">00 </w:t>
            </w:r>
            <w:r>
              <w:t>7239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F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0010000">
            <w:pPr>
              <w:ind/>
              <w:jc w:val="right"/>
            </w:pPr>
            <w:r>
              <w:t>0.</w:t>
            </w:r>
            <w:r>
              <w:t>2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1010000">
            <w:r>
              <w:t>Другие общегосуд</w:t>
            </w:r>
            <w:r>
              <w:t>арственные вопро</w:t>
            </w:r>
            <w:r>
              <w:t>сы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2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3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4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5010000">
            <w: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6010000">
            <w:r>
              <w:t> 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7010000">
            <w:pPr>
              <w:ind/>
              <w:jc w:val="right"/>
            </w:pPr>
            <w:r>
              <w:t>827.2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8010000">
            <w:pPr>
              <w:rPr>
                <w:highlight w:val="yellow"/>
              </w:rPr>
            </w:pPr>
            <w:r>
              <w:t>Меро</w:t>
            </w:r>
            <w:r>
              <w:t>п</w:t>
            </w:r>
            <w:r>
              <w:t>р</w:t>
            </w:r>
            <w:r>
              <w:t>ия</w:t>
            </w:r>
            <w:r>
              <w:t>тия по усилению антитеррористической защищенности об</w:t>
            </w:r>
            <w:r>
              <w:t>ъ</w:t>
            </w:r>
            <w:r>
              <w:t>е</w:t>
            </w:r>
            <w:r>
              <w:t>ктов в рамках подпрограммы «Профилактика экстремизма и тер</w:t>
            </w:r>
            <w:r>
              <w:t>роризма в Большенеклиновском сельском поселении о</w:t>
            </w:r>
            <w:r>
              <w:t>т</w:t>
            </w:r>
            <w:r>
              <w:t xml:space="preserve"> чрезвычайных ситуаций» муниципальной программ</w:t>
            </w:r>
            <w:r>
              <w:t>ы «Обеспечение общественного порядка и проти</w:t>
            </w:r>
            <w:r>
              <w:t>в</w:t>
            </w:r>
            <w:r>
              <w:t>о</w:t>
            </w:r>
            <w:r>
              <w:t xml:space="preserve">действие преступности» (Иные закупки товаров, работ и </w:t>
            </w:r>
            <w:r>
              <w:t>у</w:t>
            </w:r>
            <w:r>
              <w:t>с</w:t>
            </w:r>
            <w:r>
              <w:t xml:space="preserve">луг для обеспечения государственных (муниципальных) </w:t>
            </w:r>
            <w:r>
              <w:t>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9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A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B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C010000">
            <w:r>
              <w:t>03 1 00 22100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D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E010000">
            <w:pPr>
              <w:ind/>
              <w:jc w:val="right"/>
            </w:pPr>
            <w:r>
              <w:t>30</w:t>
            </w:r>
            <w:r>
              <w:t>.</w:t>
            </w:r>
            <w:r>
              <w:t>0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F010000">
            <w:r>
              <w:t xml:space="preserve">Мероприятия по </w:t>
            </w:r>
            <w:r>
              <w:t>о</w:t>
            </w:r>
            <w:r>
              <w:t>беспечению пожарной безопасности в рамках подп</w:t>
            </w:r>
            <w:r>
              <w:t>рограммы "Пожарная безопасность и защита нас</w:t>
            </w:r>
            <w:r>
              <w:t>е</w:t>
            </w:r>
            <w:r>
              <w:t>л</w:t>
            </w:r>
            <w:r>
              <w:t>ения и территории Большенеклиновского сельского поселе</w:t>
            </w:r>
            <w:r>
              <w:t>н</w:t>
            </w:r>
            <w:r>
              <w:t>и</w:t>
            </w:r>
            <w:r>
              <w:t xml:space="preserve">я от чрезвычайных ситуаций" муниципальной программы </w:t>
            </w:r>
            <w:r>
              <w:t>Большенеклиновского сельского поселения «Защита населен</w:t>
            </w:r>
            <w:r>
              <w:t>и</w:t>
            </w:r>
            <w:r>
              <w:t>я и территории от чрезвычайных ситуаций, обесп</w:t>
            </w:r>
            <w:r>
              <w:t xml:space="preserve">ечение пожарной безопасности и безопасности </w:t>
            </w:r>
            <w:r>
              <w:t>л</w:t>
            </w:r>
            <w:r>
              <w:t>ю</w:t>
            </w:r>
            <w:r>
              <w:t>дей на водных объектах» (Иные закупки товаров, работ и</w:t>
            </w:r>
            <w:r>
              <w:t xml:space="preserve"> </w:t>
            </w:r>
            <w:r>
              <w:t>услуг для обеспечения государственных (муниципальных)</w:t>
            </w:r>
            <w:r>
              <w:t xml:space="preserve">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0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1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2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3010000">
            <w:r>
              <w:t>04 1 00 21200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4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5010000">
            <w:pPr>
              <w:ind/>
              <w:jc w:val="right"/>
            </w:pPr>
            <w:r>
              <w:t>80.5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6010000">
            <w:r>
              <w:t>Расходы на обе</w:t>
            </w:r>
            <w:r>
              <w:t>с</w:t>
            </w:r>
            <w:r>
              <w:t>печение функций органов местного самоуправлени</w:t>
            </w:r>
            <w:r>
              <w:t>я в рамках подпрограммы "Развитие информацио</w:t>
            </w:r>
            <w:r>
              <w:t>н</w:t>
            </w:r>
            <w:r>
              <w:t>н</w:t>
            </w:r>
            <w:r>
              <w:t>ых технологий" муниципальной программы Большенеклиновс</w:t>
            </w:r>
            <w:r>
              <w:t>к</w:t>
            </w:r>
            <w:r>
              <w:t>о</w:t>
            </w:r>
            <w:r>
              <w:t>го сельского поселения"Информационное общество" (Ины</w:t>
            </w:r>
            <w:r>
              <w:t>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7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8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9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A010000">
            <w:r>
              <w:t xml:space="preserve">09 1 </w:t>
            </w:r>
            <w:r>
              <w:t>00</w:t>
            </w:r>
            <w:r>
              <w:t xml:space="preserve"> 00</w:t>
            </w:r>
            <w:r>
              <w:t>59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B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C010000">
            <w:pPr>
              <w:ind/>
              <w:jc w:val="right"/>
            </w:pPr>
            <w:r>
              <w:t>44</w:t>
            </w:r>
            <w:r>
              <w:t>0</w:t>
            </w:r>
            <w:r>
              <w:t>.</w:t>
            </w:r>
            <w:r>
              <w:t>9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D010000">
            <w:r>
              <w:t>Резервный фонд Администр</w:t>
            </w:r>
            <w:r>
              <w:t>а</w:t>
            </w:r>
            <w:r>
              <w:t>ц</w:t>
            </w:r>
            <w:r>
              <w:t>ии Большенеклиновского</w:t>
            </w:r>
            <w:r>
              <w:t xml:space="preserve"> сельского поселения на финансов</w:t>
            </w:r>
            <w:r>
              <w:t>о</w:t>
            </w:r>
            <w:r>
              <w:t>е</w:t>
            </w:r>
            <w:r>
              <w:t xml:space="preserve"> обеспечение непредвиденных расходов в рамках непрограммных расходов органов м</w:t>
            </w:r>
            <w:r>
              <w:t>естного самоуправления Большенеклиновского сельского поселения ( Иные закупки товаров, работ и у</w:t>
            </w:r>
            <w:r>
              <w:t>слуг для обеспечения гос</w:t>
            </w:r>
            <w:r>
              <w:t>у</w:t>
            </w:r>
            <w:r>
              <w:t>д</w:t>
            </w:r>
            <w:r>
              <w:t>арственных (муниципаль</w:t>
            </w:r>
            <w:r>
              <w:t>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E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F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0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1010000">
            <w:r>
              <w:t>99 1 00 911</w:t>
            </w:r>
            <w:r>
              <w:t>0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2010000">
            <w:r>
              <w:t>24</w:t>
            </w:r>
            <w:r>
              <w:t>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3010000">
            <w:pPr>
              <w:ind/>
              <w:jc w:val="right"/>
            </w:pPr>
            <w:r>
              <w:t>14.4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4010000">
            <w:r>
              <w:t>Резервный фонд Администрации Большенеклиновского сельского поселения на финансовое обеспечение неп</w:t>
            </w:r>
            <w:r>
              <w:t>редвиденных расходов в рамках непрограммных расходов органов местного самоуправления Больш</w:t>
            </w:r>
            <w:r>
              <w:t>е</w:t>
            </w:r>
            <w:r>
              <w:t>неклиновского сельского поселения (Уплата налог</w:t>
            </w:r>
            <w:r>
              <w:t>ов, сбор</w:t>
            </w:r>
            <w:r>
              <w:t>о</w:t>
            </w:r>
            <w:r>
              <w:t>в</w:t>
            </w:r>
            <w:r>
              <w:t xml:space="preserve"> и ины</w:t>
            </w:r>
            <w:r>
              <w:t>х платежей)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5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6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7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8010000">
            <w:r>
              <w:t>99 1 00 91100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9010000">
            <w:r>
              <w:t>850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A010000">
            <w:pPr>
              <w:ind/>
              <w:jc w:val="right"/>
            </w:pPr>
            <w:r>
              <w:t>2</w:t>
            </w:r>
            <w:r>
              <w:t>0.0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B010000">
            <w:r>
              <w:t>Оценка государственного имущества, признание прав и регу</w:t>
            </w:r>
            <w:r>
              <w:t>лирование отношений по государственной собственности Ростовской области в рамках непрограм</w:t>
            </w:r>
            <w:r>
              <w:t>м</w:t>
            </w:r>
            <w:r>
              <w:t>ных расходов (Иные закупки товаров, работ и усл</w:t>
            </w:r>
            <w:r>
              <w:t>уг для о</w:t>
            </w:r>
            <w:r>
              <w:t>б</w:t>
            </w:r>
            <w:r>
              <w:t>е</w:t>
            </w:r>
            <w:r>
              <w:t>спечен</w:t>
            </w:r>
            <w:r>
              <w:t>ия государственных (муниципа</w:t>
            </w:r>
            <w:r>
              <w:t>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C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D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E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F010000">
            <w:r>
              <w:t xml:space="preserve">99 9 </w:t>
            </w:r>
            <w:r>
              <w:t xml:space="preserve">00 </w:t>
            </w:r>
            <w:r>
              <w:t>2296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0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1010000">
            <w:pPr>
              <w:ind/>
              <w:jc w:val="right"/>
            </w:pPr>
            <w:r>
              <w:t>37.0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2010000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в рамках непрограммных расходов органов местного самоуправления Большенеклиновского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льского поселения (Иные закупки товаров, работ </w:t>
            </w:r>
            <w:r>
              <w:rPr>
                <w:color w:val="000000"/>
              </w:rPr>
              <w:t>и услуг для обеспе</w:t>
            </w:r>
            <w:r>
              <w:rPr>
                <w:color w:val="000000"/>
              </w:rPr>
              <w:t>чения государственных (мун</w:t>
            </w:r>
            <w:r>
              <w:rPr>
                <w:color w:val="000000"/>
              </w:rPr>
              <w:t>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3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4010000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501000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99 9 </w:t>
            </w:r>
            <w:r>
              <w:rPr>
                <w:color w:val="000000"/>
              </w:rPr>
              <w:t xml:space="preserve">00 </w:t>
            </w:r>
            <w:r>
              <w:rPr>
                <w:color w:val="000000"/>
              </w:rPr>
              <w:t>9999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7010000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8010000">
            <w:pPr>
              <w:ind/>
              <w:jc w:val="right"/>
            </w:pPr>
            <w:r>
              <w:t>204</w:t>
            </w:r>
            <w:r>
              <w:t>.</w:t>
            </w:r>
            <w:r>
              <w:t>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9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НАЦИОНАЛЬНАЯ ОБОРОНА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A010000">
            <w:pPr>
              <w:rPr>
                <w:b w:val="1"/>
              </w:rPr>
            </w:pPr>
            <w:r>
              <w:rPr>
                <w:b w:val="1"/>
              </w:rPr>
              <w:t>9</w:t>
            </w:r>
            <w:r>
              <w:rPr>
                <w:b w:val="1"/>
              </w:rPr>
              <w:t>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B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02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C010000">
            <w:pPr>
              <w:rPr>
                <w:b w:val="1"/>
                <w:color w:val="000000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D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E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F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</w:t>
            </w:r>
            <w:r>
              <w:rPr>
                <w:b w:val="1"/>
              </w:rPr>
              <w:t>55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0010000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1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2010000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3010000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6010000">
            <w:pPr>
              <w:ind/>
              <w:jc w:val="right"/>
            </w:pPr>
            <w:r>
              <w:t>2</w:t>
            </w:r>
            <w:r>
              <w:t>55</w:t>
            </w:r>
            <w:r>
              <w:t>.</w:t>
            </w:r>
            <w:r>
              <w:t>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7010000">
            <w:pPr>
              <w:rPr>
                <w:color w:val="000000"/>
              </w:rPr>
            </w:pPr>
            <w:r>
              <w:rPr>
                <w:color w:val="000000"/>
              </w:rPr>
              <w:t>Расх</w:t>
            </w:r>
            <w:r>
              <w:rPr>
                <w:color w:val="000000"/>
              </w:rPr>
              <w:t xml:space="preserve">оды </w:t>
            </w:r>
            <w:r>
              <w:rPr>
                <w:color w:val="000000"/>
              </w:rPr>
              <w:t>на о</w:t>
            </w:r>
            <w:r>
              <w:rPr>
                <w:color w:val="000000"/>
              </w:rPr>
              <w:t>существление перви</w:t>
            </w:r>
            <w:r>
              <w:rPr>
                <w:color w:val="000000"/>
              </w:rPr>
              <w:t>чного в</w:t>
            </w:r>
            <w:r>
              <w:rPr>
                <w:color w:val="000000"/>
              </w:rPr>
              <w:t xml:space="preserve">оинского учета </w:t>
            </w:r>
            <w:r>
              <w:rPr>
                <w:color w:val="000000"/>
              </w:rPr>
              <w:t>органами местного</w:t>
            </w:r>
            <w:r>
              <w:rPr>
                <w:color w:val="000000"/>
              </w:rPr>
              <w:t xml:space="preserve"> сам</w:t>
            </w:r>
            <w:r>
              <w:rPr>
                <w:color w:val="000000"/>
              </w:rPr>
              <w:t>оупр</w:t>
            </w:r>
            <w:r>
              <w:rPr>
                <w:color w:val="000000"/>
              </w:rPr>
              <w:t>ав</w:t>
            </w:r>
            <w:r>
              <w:rPr>
                <w:color w:val="000000"/>
              </w:rPr>
              <w:t>лен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 посе</w:t>
            </w:r>
            <w:r>
              <w:rPr>
                <w:color w:val="000000"/>
              </w:rPr>
              <w:t>лений, муниципаль</w:t>
            </w:r>
            <w:r>
              <w:rPr>
                <w:color w:val="000000"/>
              </w:rPr>
              <w:t xml:space="preserve">ных и </w:t>
            </w:r>
            <w:r>
              <w:rPr>
                <w:color w:val="000000"/>
              </w:rPr>
              <w:t>горо</w:t>
            </w:r>
            <w:r>
              <w:rPr>
                <w:color w:val="000000"/>
              </w:rPr>
              <w:t>дских округ</w:t>
            </w:r>
            <w:r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иным непрограмм</w:t>
            </w:r>
            <w:r>
              <w:rPr>
                <w:color w:val="000000"/>
              </w:rPr>
              <w:t>ным меро</w:t>
            </w:r>
            <w:r>
              <w:rPr>
                <w:color w:val="000000"/>
              </w:rPr>
              <w:t xml:space="preserve">приятия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мках непр</w:t>
            </w:r>
            <w:r>
              <w:rPr>
                <w:color w:val="000000"/>
              </w:rPr>
              <w:t>ограм</w:t>
            </w:r>
            <w:r>
              <w:rPr>
                <w:color w:val="000000"/>
              </w:rPr>
              <w:t>мных расходов органов местного самоуправлен</w:t>
            </w:r>
            <w:r>
              <w:rPr>
                <w:color w:val="000000"/>
              </w:rPr>
              <w:t xml:space="preserve">ия </w:t>
            </w:r>
            <w:r>
              <w:rPr>
                <w:color w:val="000000"/>
              </w:rPr>
              <w:t>Большенеклиновского</w:t>
            </w:r>
            <w:r>
              <w:rPr>
                <w:color w:val="000000"/>
              </w:rPr>
              <w:t xml:space="preserve"> сельског</w:t>
            </w:r>
            <w:r>
              <w:rPr>
                <w:color w:val="000000"/>
              </w:rPr>
              <w:t>о поселе</w:t>
            </w:r>
            <w:r>
              <w:rPr>
                <w:color w:val="000000"/>
              </w:rPr>
              <w:t>ния</w:t>
            </w:r>
            <w:r>
              <w:t xml:space="preserve"> (</w:t>
            </w:r>
            <w:r>
              <w:rPr>
                <w:color w:val="000000"/>
              </w:rPr>
              <w:t>Расхо</w:t>
            </w:r>
            <w:r>
              <w:rPr>
                <w:color w:val="000000"/>
              </w:rPr>
              <w:t>ды на</w:t>
            </w:r>
            <w:r>
              <w:rPr>
                <w:color w:val="000000"/>
              </w:rPr>
              <w:t xml:space="preserve"> выплат</w:t>
            </w:r>
            <w:r>
              <w:rPr>
                <w:color w:val="000000"/>
              </w:rPr>
              <w:t>ы перс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алу </w:t>
            </w:r>
            <w:r>
              <w:rPr>
                <w:color w:val="000000"/>
              </w:rPr>
              <w:t>госуд</w:t>
            </w:r>
            <w:r>
              <w:rPr>
                <w:color w:val="000000"/>
              </w:rPr>
              <w:t>арственных (муниципаль</w:t>
            </w:r>
            <w:r>
              <w:rPr>
                <w:color w:val="000000"/>
              </w:rPr>
              <w:t>ных)</w:t>
            </w:r>
            <w:r>
              <w:rPr>
                <w:color w:val="000000"/>
              </w:rPr>
              <w:t xml:space="preserve"> ор</w:t>
            </w:r>
            <w:r>
              <w:rPr>
                <w:color w:val="000000"/>
              </w:rPr>
              <w:t>ганов</w:t>
            </w:r>
            <w:r>
              <w:t>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8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9010000">
            <w:r>
              <w:t>02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A01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B010000">
            <w:r>
              <w:t xml:space="preserve">99 9 </w:t>
            </w:r>
            <w:r>
              <w:t xml:space="preserve">00 </w:t>
            </w:r>
            <w:r>
              <w:t>5118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C010000">
            <w:r>
              <w:t>120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D010000">
            <w:pPr>
              <w:ind/>
              <w:jc w:val="right"/>
            </w:pPr>
            <w:r>
              <w:t>2</w:t>
            </w:r>
            <w:r>
              <w:t>5</w:t>
            </w:r>
            <w:r>
              <w:t>5</w:t>
            </w:r>
            <w:r>
              <w:t>.</w:t>
            </w:r>
            <w:r>
              <w:t>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E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НАЦИОНАЛЬНАЯ БЕЗОПАСНОСТЬ И ПРАВ</w:t>
            </w:r>
            <w:r>
              <w:rPr>
                <w:b w:val="1"/>
                <w:color w:val="000000"/>
              </w:rPr>
              <w:t>ООХРАНИТЕЛЬНАЯ ДЕЯТЕЛЬНОСТЬ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F010000">
            <w:pPr>
              <w:rPr>
                <w:b w:val="1"/>
              </w:rPr>
            </w:pPr>
            <w:r>
              <w:rPr>
                <w:b w:val="1"/>
              </w:rPr>
              <w:t>9</w:t>
            </w:r>
            <w:r>
              <w:rPr>
                <w:b w:val="1"/>
              </w:rPr>
              <w:t>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0020000">
            <w:pPr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102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202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302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4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47.1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5020000">
            <w:r>
              <w:t>Обеспечение пожарной безопасности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6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7020000">
            <w:r>
              <w:t>03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8020000">
            <w:r>
              <w:t>10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902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A020000"/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B020000">
            <w:pPr>
              <w:ind/>
              <w:jc w:val="right"/>
            </w:pPr>
            <w:r>
              <w:t>17.1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C020000">
            <w:r>
              <w:t>Мероприятия по обе</w:t>
            </w:r>
            <w:r>
              <w:t>спечению пожарной безопасности в рамках подпрограммы «Пожарная безопасность и защита населения на территории Большенеклиновского сельского поселения от чрезвычайных ситуаций» муниципальной программы Большенеклиновского сельского поселения</w:t>
            </w:r>
            <w:r>
              <w:t xml:space="preserve"> «Защита населения</w:t>
            </w:r>
            <w:r>
              <w:t xml:space="preserve"> и территории от чрезвычайных ситуаций, обеспечение пожарной безопасности и безопасности людей на водных объектах»»(Иные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D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E020000">
            <w:r>
              <w:t>03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F020000">
            <w:r>
              <w:t>10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0020000">
            <w:r>
              <w:t>04 1 00 21200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102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2020000">
            <w:pPr>
              <w:ind/>
              <w:jc w:val="right"/>
            </w:pPr>
            <w:r>
              <w:t>1</w:t>
            </w:r>
            <w:r>
              <w:t>7</w:t>
            </w:r>
            <w:r>
              <w:t>.</w:t>
            </w:r>
            <w:r>
              <w:t>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3020000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</w:t>
            </w:r>
            <w:r>
              <w:rPr>
                <w:color w:val="000000"/>
              </w:rPr>
              <w:t xml:space="preserve"> области национальной  безопасности и правоохранительной деятельности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4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5020000">
            <w:r>
              <w:t>03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6020000">
            <w:r>
              <w:t>14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702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8020000"/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9020000">
            <w:pPr>
              <w:ind/>
              <w:jc w:val="right"/>
            </w:pPr>
            <w:r>
              <w:t>30.0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A02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усилению антитеррористической защищенности объектов в рамках подпрограммы «Профилактика экстр</w:t>
            </w:r>
            <w:r>
              <w:rPr>
                <w:color w:val="000000"/>
              </w:rPr>
              <w:t xml:space="preserve">емизма и терроризма в Большенеклиновском сельском поселении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чрезвычайных ситуаций» муниципальной программы «Обеспечение общественного </w:t>
            </w:r>
            <w:r>
              <w:rPr>
                <w:color w:val="000000"/>
              </w:rPr>
              <w:t>порядка и противодействие преступности» (Иные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B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C020000">
            <w:r>
              <w:t>03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D020000">
            <w:r>
              <w:t>14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E020000">
            <w:r>
              <w:t>03 1 00 22100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F02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0020000">
            <w:pPr>
              <w:ind/>
              <w:jc w:val="right"/>
            </w:pPr>
            <w:r>
              <w:t>30.0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1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НАЦИОНАЛЬНАЯ Э</w:t>
            </w:r>
            <w:r>
              <w:rPr>
                <w:b w:val="1"/>
                <w:color w:val="000000"/>
              </w:rPr>
              <w:t>КОНОМИКА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202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3020000">
            <w:pPr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402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502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602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949.4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8020000">
            <w:r>
              <w:t>Дорожное хозяй</w:t>
            </w:r>
            <w:r>
              <w:t>ство (дорожны</w:t>
            </w:r>
            <w:r>
              <w:t>е фонды)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9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A020000">
            <w:r>
              <w:t>04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B020000">
            <w:r>
              <w:t>09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C02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D020000"/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E020000">
            <w:pPr>
              <w:ind/>
              <w:jc w:val="right"/>
            </w:pPr>
            <w:r>
              <w:t>949.4</w:t>
            </w:r>
          </w:p>
        </w:tc>
      </w:tr>
      <w:tr>
        <w:trPr>
          <w:trHeight w:hRule="atLeast" w:val="1429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F020000">
            <w:r>
              <w:t>Расходы на содержание автомобильных дорог общего</w:t>
            </w:r>
            <w:r>
              <w:t xml:space="preserve"> пользования местного знач</w:t>
            </w:r>
            <w:r>
              <w:t>ения и искусственных сооружений на ни</w:t>
            </w:r>
            <w:r>
              <w:t>х в рамках подпрограммы «Развитие транспортной и</w:t>
            </w:r>
            <w:r>
              <w:t>нфраструктуры Бо</w:t>
            </w:r>
            <w:r>
              <w:t>льшенеклиновского сельского пос</w:t>
            </w:r>
            <w:r>
              <w:t xml:space="preserve">еления» муниципальной </w:t>
            </w:r>
            <w:r>
              <w:t>программы</w:t>
            </w:r>
            <w:r>
              <w:t xml:space="preserve"> Большенекл</w:t>
            </w:r>
            <w:r>
              <w:t xml:space="preserve">иновского сельского поселения </w:t>
            </w:r>
            <w:r>
              <w:t>«Развитие Транспортной сис</w:t>
            </w:r>
            <w:r>
              <w:t xml:space="preserve">темы» </w:t>
            </w:r>
            <w:r>
              <w:t>(Иные закупки товаро</w:t>
            </w:r>
            <w:r>
              <w:t>в, работ и услуг для обеспечения госу</w:t>
            </w:r>
            <w:r>
              <w:t>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0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1020000">
            <w:r>
              <w:t>04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2020000">
            <w:r>
              <w:t>09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3020000">
            <w:r>
              <w:t>10 1 00 21700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402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5020000">
            <w:pPr>
              <w:ind/>
              <w:jc w:val="right"/>
            </w:pPr>
            <w:r>
              <w:t>94</w:t>
            </w:r>
            <w:r>
              <w:t>9.4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6020000">
            <w:pPr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702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8020000">
            <w:pPr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902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A02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B02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C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090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6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D020000">
            <w:r>
              <w:t>Коммунальное хоз</w:t>
            </w:r>
            <w:r>
              <w:t>яйство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E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F02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0020000">
            <w:r>
              <w:t>02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102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2020000"/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3020000">
            <w:pPr>
              <w:ind/>
              <w:jc w:val="right"/>
            </w:pPr>
            <w:r>
              <w:t>92</w:t>
            </w:r>
            <w:r>
              <w:t>.</w:t>
            </w:r>
            <w:r>
              <w:t>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4020000">
            <w:r>
              <w:t>Реализация направления расходов в рамках подпрограммы "Орга</w:t>
            </w:r>
            <w:r>
              <w:t>низация благоустройства в Большенек</w:t>
            </w:r>
            <w:r>
              <w:t xml:space="preserve">линовском сельском поселении" </w:t>
            </w:r>
            <w:r>
              <w:t>муниципальной программы Большенеклин</w:t>
            </w:r>
            <w:r>
              <w:t>овского сельского поселения "Обеспечение ка</w:t>
            </w:r>
            <w:r>
              <w:t>чественны</w:t>
            </w:r>
            <w:r>
              <w:t>ми жилищно-коммуна</w:t>
            </w:r>
            <w:r>
              <w:t>льными услугами населения Большенеклиновского сельского поселения" (Иные закупки тов</w:t>
            </w:r>
            <w:r>
              <w:t>аров, работ и услуг для обеспечения</w:t>
            </w:r>
            <w:r>
              <w:t xml:space="preserve"> государственных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5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602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7020000">
            <w:r>
              <w:t>02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8020000">
            <w:r>
              <w:t xml:space="preserve">02 </w:t>
            </w:r>
            <w:r>
              <w:t>3</w:t>
            </w:r>
            <w:r>
              <w:t xml:space="preserve"> 00 99990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902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A020000">
            <w:pPr>
              <w:ind/>
              <w:jc w:val="right"/>
            </w:pPr>
            <w:r>
              <w:t>92</w:t>
            </w:r>
            <w:r>
              <w:t>.</w:t>
            </w:r>
            <w:r>
              <w:t>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B020000">
            <w:r>
              <w:t>Благоустройство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C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D02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E02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F02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0020000"/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1020000">
            <w:pPr>
              <w:ind w:right="-61"/>
              <w:jc w:val="right"/>
            </w:pPr>
            <w:r>
              <w:t>2</w:t>
            </w:r>
            <w:r>
              <w:t> </w:t>
            </w:r>
            <w:r>
              <w:t>998.</w:t>
            </w:r>
            <w:r>
              <w:t>5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2020000">
            <w:r>
              <w:t>Мероприятия по обесп</w:t>
            </w:r>
            <w:r>
              <w:t>ечению</w:t>
            </w:r>
            <w:r>
              <w:t xml:space="preserve"> бесперебойной подачи электрической энергии по сетям уличного освещения в населенных пунктах сел</w:t>
            </w:r>
            <w:r>
              <w:t>ьского поселения в рамк</w:t>
            </w:r>
            <w:r>
              <w:t>ах подпрограммы "Организация благоустройства в Большенеклиновском се</w:t>
            </w:r>
            <w:r>
              <w:t xml:space="preserve">льском поселении" </w:t>
            </w:r>
            <w:r>
              <w:t>муниципальной программы</w:t>
            </w:r>
            <w:r>
              <w:t xml:space="preserve"> Большенеклиновского </w:t>
            </w:r>
            <w:r>
              <w:t>сельск</w:t>
            </w:r>
            <w:r>
              <w:t>ого поселения "Обеспечение качественными жилищно-коммунальными услугами населения Большенеклинов</w:t>
            </w:r>
            <w:r>
              <w:t>ского сельского поселен</w:t>
            </w:r>
            <w:r>
              <w:t>ия" (Иные закупки товаров, работ и услуг для обеспечения государствен</w:t>
            </w:r>
            <w:r>
              <w:t>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3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402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502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6020000">
            <w:r>
              <w:t xml:space="preserve">02 1 </w:t>
            </w:r>
            <w:r>
              <w:t>00 60000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702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8020000">
            <w:pPr>
              <w:ind w:right="-61"/>
              <w:jc w:val="right"/>
            </w:pPr>
            <w:r>
              <w:t>1</w:t>
            </w:r>
            <w:r>
              <w:t> </w:t>
            </w:r>
            <w:r>
              <w:t>3</w:t>
            </w:r>
            <w:r>
              <w:t>7</w:t>
            </w:r>
            <w:r>
              <w:t>9</w:t>
            </w:r>
            <w:r>
              <w:t>.</w:t>
            </w:r>
            <w:r>
              <w:t>7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9020000">
            <w:r>
              <w:t>Прочи</w:t>
            </w:r>
            <w:r>
              <w:t>е мероприятия по благоустройству сельского поселения в рамках подпрограммы "Организация благоуст</w:t>
            </w:r>
            <w:r>
              <w:t>ройства в Большенеклино</w:t>
            </w:r>
            <w:r>
              <w:t xml:space="preserve">вском сельском поселении" </w:t>
            </w:r>
            <w:r>
              <w:t>муниципальной программы Большенеклиновского</w:t>
            </w:r>
            <w:r>
              <w:t xml:space="preserve"> сельского поселения "Обеспечение качест</w:t>
            </w:r>
            <w:r>
              <w:t>венными жилищно-комму</w:t>
            </w:r>
            <w:r>
              <w:t>нальны</w:t>
            </w:r>
            <w:r>
              <w:t>ми услугами населения Большенеклиновского сельского поселения" (Иные закупки товаров, работ и ус</w:t>
            </w:r>
            <w:r>
              <w:t>луг для обеспечения гос</w:t>
            </w:r>
            <w:r>
              <w:t>ударственных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A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B02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C02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D020000">
            <w:r>
              <w:t xml:space="preserve">02 1 00 </w:t>
            </w:r>
            <w:r>
              <w:t>61</w:t>
            </w:r>
            <w:r>
              <w:t>000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E02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F020000">
            <w:pPr>
              <w:ind/>
              <w:jc w:val="right"/>
            </w:pPr>
            <w:r>
              <w:t xml:space="preserve">1 </w:t>
            </w:r>
            <w:r>
              <w:t>589</w:t>
            </w:r>
            <w:r>
              <w:t>.</w:t>
            </w:r>
            <w:r>
              <w:t>6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0020000">
            <w:r>
              <w:t>Расходы на содержание сетей уличного освещение Большенеклиновског</w:t>
            </w:r>
            <w:r>
              <w:t>о сельского поселения в рамках подпрограммы "Энергоэффективность"</w:t>
            </w:r>
            <w:r>
              <w:t xml:space="preserve"> муниципальной программы Большенеклиновского сельског</w:t>
            </w:r>
            <w:r>
              <w:t>о поселения "Обеспечение качественными жилищно-коммунальными услугами н</w:t>
            </w:r>
            <w:r>
              <w:t>а</w:t>
            </w:r>
            <w:r>
              <w:t>селения Большенеклиновского сельского поселения" (Иные закупки то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1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202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302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4020000">
            <w:r>
              <w:t xml:space="preserve">02 </w:t>
            </w:r>
            <w:r>
              <w:t>2</w:t>
            </w:r>
            <w:r>
              <w:t xml:space="preserve"> 00 6</w:t>
            </w:r>
            <w:r>
              <w:t>5</w:t>
            </w:r>
            <w:r>
              <w:t>000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502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6020000">
            <w:pPr>
              <w:ind/>
              <w:jc w:val="right"/>
            </w:pPr>
            <w:r>
              <w:t>0.0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7020000">
            <w:r>
              <w:t>Резервный</w:t>
            </w:r>
            <w:r>
              <w:t xml:space="preserve"> фонд Администрации Б</w:t>
            </w:r>
            <w:r>
              <w:t>ольшенеклиновского сельского по</w:t>
            </w:r>
            <w:r>
              <w:t>селения на финан</w:t>
            </w:r>
            <w:r>
              <w:t>совое</w:t>
            </w:r>
            <w:r>
              <w:t xml:space="preserve"> обеспечение непредвиденных расходов в рамках непрограммных расх</w:t>
            </w:r>
            <w:r>
              <w:t>одов органов мест</w:t>
            </w:r>
            <w:r>
              <w:t>ного самоуправления Большенеклиновского сельс</w:t>
            </w:r>
            <w:r>
              <w:t>кого поселения</w:t>
            </w:r>
            <w:r>
              <w:t xml:space="preserve"> </w:t>
            </w:r>
            <w:r>
              <w:t>(Иные закупки товаров, работ и услуг для о</w:t>
            </w:r>
            <w:r>
              <w:t>беспечения государств</w:t>
            </w:r>
            <w:r>
              <w:t>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8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902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A02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B020000">
            <w:r>
              <w:t>99 1</w:t>
            </w:r>
            <w:r>
              <w:t xml:space="preserve"> 00 91100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C02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D020000">
            <w:pPr>
              <w:ind/>
              <w:jc w:val="right"/>
            </w:pPr>
            <w:r>
              <w:t>29</w:t>
            </w:r>
            <w:r>
              <w:t>.</w:t>
            </w:r>
            <w:r>
              <w:t>2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vAlign w:val="bottom"/>
          </w:tcPr>
          <w:p w14:paraId="6E02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ОБРАЗОВАНИЕ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F02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0020000">
            <w:pPr>
              <w:rPr>
                <w:b w:val="1"/>
              </w:rPr>
            </w:pPr>
            <w:r>
              <w:rPr>
                <w:b w:val="1"/>
              </w:rPr>
              <w:t>07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102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202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302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4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8.9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vAlign w:val="bottom"/>
          </w:tcPr>
          <w:p w14:paraId="75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6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7020000">
            <w:r>
              <w:t>07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8020000">
            <w:r>
              <w:t>05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902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A020000"/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B020000">
            <w:pPr>
              <w:ind/>
              <w:jc w:val="right"/>
            </w:pPr>
            <w:r>
              <w:t>8.9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vAlign w:val="bottom"/>
          </w:tcPr>
          <w:p w14:paraId="7C020000">
            <w:pPr>
              <w:ind/>
              <w:jc w:val="both"/>
              <w:rPr>
                <w:color w:val="000000"/>
              </w:rPr>
            </w:pPr>
            <w:r>
              <w:t>Обеспечение дополнительного профессионального образования муниципальных служащих в рамках подпрограммы «Развитие муниципального управ</w:t>
            </w:r>
            <w:r>
              <w:t>ления и муниципальной службы в Большенеклиновском сельском поселении, дополнительное профессиональное образование лиц, заня</w:t>
            </w:r>
            <w:r>
              <w:t xml:space="preserve">тых в системе местного самоуправления» муниципальной программы Большенеклиновского сельского поселения «Муниципальная политика»(Иные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D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E020000">
            <w:r>
              <w:t>07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F020000">
            <w:r>
              <w:t>05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0020000">
            <w:r>
              <w:t>08 1 00 21400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102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2020000">
            <w:pPr>
              <w:ind/>
              <w:jc w:val="right"/>
            </w:pPr>
            <w:r>
              <w:t>8.9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3020000">
            <w:pPr>
              <w:rPr>
                <w:b w:val="1"/>
              </w:rPr>
            </w:pPr>
            <w:r>
              <w:rPr>
                <w:b w:val="1"/>
              </w:rPr>
              <w:t>КУЛЬТУРА, КИН</w:t>
            </w:r>
            <w:r>
              <w:rPr>
                <w:b w:val="1"/>
              </w:rPr>
              <w:t>ЕМАТОГРАФИЯ И СРЕДСТВА МАССОВОЙ ИНФОРМАЦИИ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402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5020000">
            <w:pPr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602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702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802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9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279.</w:t>
            </w:r>
            <w:r>
              <w:rPr>
                <w:b w:val="1"/>
              </w:rPr>
              <w:t>6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A020000">
            <w:r>
              <w:t>Культура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B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C020000">
            <w:r>
              <w:t>08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D020000">
            <w:r>
              <w:t>01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E020000">
            <w: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F020000">
            <w:r>
              <w:t> 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0020000">
            <w:pPr>
              <w:ind/>
              <w:jc w:val="right"/>
            </w:pPr>
            <w:r>
              <w:t>5 279</w:t>
            </w:r>
            <w:r>
              <w:t>.</w:t>
            </w:r>
            <w:r>
              <w:t>6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1020000">
            <w:r>
              <w:t>Расходы на обеспечение де</w:t>
            </w:r>
            <w:r>
              <w:t>ятельн</w:t>
            </w:r>
            <w:r>
              <w:t>ости (оказание услуг) муниципальным б</w:t>
            </w:r>
            <w:r>
              <w:t>юджетным уч</w:t>
            </w:r>
            <w:r>
              <w:t>реждениям Большенеклиновского сельского поселения в рамках подпрограммы "Развитие к</w:t>
            </w:r>
            <w:r>
              <w:t>ультурно-досуговой деятельности" муниципальной программы Бол</w:t>
            </w:r>
            <w:r>
              <w:t>ьшенеклиновского сельского поселения "Развитие культуры" (С</w:t>
            </w:r>
            <w:r>
              <w:t>убсиди</w:t>
            </w:r>
            <w:r>
              <w:t>и бюджетным учреждениям)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2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3020000">
            <w:r>
              <w:t>08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4020000">
            <w:r>
              <w:t>01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5020000">
            <w:r>
              <w:t>05</w:t>
            </w:r>
            <w:r>
              <w:t xml:space="preserve"> 2 </w:t>
            </w:r>
            <w:r>
              <w:t xml:space="preserve">00 </w:t>
            </w:r>
            <w:r>
              <w:t>0059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6020000">
            <w:r>
              <w:t>610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7020000">
            <w:pPr>
              <w:ind/>
              <w:jc w:val="right"/>
            </w:pPr>
            <w:r>
              <w:t>4</w:t>
            </w:r>
            <w:r>
              <w:t> </w:t>
            </w:r>
            <w:r>
              <w:t>759.</w:t>
            </w:r>
            <w:r>
              <w:t>5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98020000">
            <w:r>
              <w:rPr>
                <w:color w:val="000000"/>
              </w:rPr>
              <w:t xml:space="preserve">Субсидия на обеспечение развития и укрепления материально - </w:t>
            </w:r>
            <w:r>
              <w:rPr>
                <w:color w:val="000000"/>
              </w:rPr>
              <w:t xml:space="preserve">технической базы домов культуры в населенных пунктах с числом жителей до 50 тысяч человек в рамках подпрограммы «Развитие культурно - </w:t>
            </w:r>
            <w:r>
              <w:rPr>
                <w:color w:val="000000"/>
              </w:rPr>
              <w:t>досуговой деятельности» муниципальной программы «Развитие культуры»</w:t>
            </w:r>
            <w:r>
              <w:t xml:space="preserve"> (</w:t>
            </w:r>
            <w:r>
              <w:rPr>
                <w:color w:val="000000"/>
              </w:rPr>
              <w:t>Субсидии бюджетным учреждениям</w:t>
            </w:r>
            <w:r>
              <w:t>)</w:t>
            </w:r>
          </w:p>
        </w:tc>
        <w:tc>
          <w:tcPr>
            <w:tcW w:type="dxa" w:w="5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99020000">
            <w:r>
              <w:t>951</w:t>
            </w:r>
          </w:p>
        </w:tc>
        <w:tc>
          <w:tcPr>
            <w:tcW w:type="dxa" w:w="5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9A020000">
            <w:r>
              <w:t>08</w:t>
            </w:r>
          </w:p>
        </w:tc>
        <w:tc>
          <w:tcPr>
            <w:tcW w:type="dxa" w:w="71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9B020000">
            <w:r>
              <w:t>01</w:t>
            </w:r>
          </w:p>
        </w:tc>
        <w:tc>
          <w:tcPr>
            <w:tcW w:type="dxa" w:w="145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9C020000">
            <w:pPr>
              <w:ind w:right="-81"/>
            </w:pPr>
            <w:r>
              <w:t>0</w:t>
            </w:r>
            <w:r>
              <w:t>5</w:t>
            </w:r>
            <w:r>
              <w:t xml:space="preserve"> </w:t>
            </w:r>
            <w:r>
              <w:t>2</w:t>
            </w:r>
            <w:r>
              <w:t xml:space="preserve"> 00 L4670</w:t>
            </w:r>
          </w:p>
        </w:tc>
        <w:tc>
          <w:tcPr>
            <w:tcW w:type="dxa" w:w="159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9D020000">
            <w:r>
              <w:t>610</w:t>
            </w:r>
          </w:p>
        </w:tc>
        <w:tc>
          <w:tcPr>
            <w:tcW w:type="dxa" w:w="1637"/>
            <w:gridSpan w:val="4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</w:tcPr>
          <w:p w14:paraId="9E020000">
            <w:pPr>
              <w:ind/>
              <w:jc w:val="right"/>
            </w:pPr>
            <w:r>
              <w:t>520,</w:t>
            </w:r>
            <w:r>
              <w:t>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F020000">
            <w:pPr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002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1020000">
            <w:pPr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202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302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402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5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136.5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6020000">
            <w:r>
              <w:t>Пенсионное обеспечение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7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8020000">
            <w:r>
              <w:t>10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9020000">
            <w:r>
              <w:t>01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A020000">
            <w: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B020000">
            <w:r>
              <w:t> 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C020000">
            <w:pPr>
              <w:ind/>
              <w:jc w:val="right"/>
            </w:pPr>
            <w:r>
              <w:t>136.5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D020000">
            <w:r>
              <w:t xml:space="preserve">Выплата </w:t>
            </w:r>
            <w:r>
              <w:t>государственной пенсии за выслу</w:t>
            </w:r>
            <w:r>
              <w:t>гу лет лицам, замещавшим муниципальные должности и должности муницип</w:t>
            </w:r>
            <w:r>
              <w:t>альной службы в муниципальном образовании "Большенеклин</w:t>
            </w:r>
            <w:r>
              <w:t>овское сельское поселение" в рамках подпрограммы "Социальная поддержка муниципальн</w:t>
            </w:r>
            <w:r>
              <w:t>ых служащ</w:t>
            </w:r>
            <w:r>
              <w:t>их" муницип</w:t>
            </w:r>
            <w:r>
              <w:t>альной программы Большенеклинов</w:t>
            </w:r>
            <w:r>
              <w:t>ского сельского поселения "Социальная поддержка муниципальных служащ</w:t>
            </w:r>
            <w:r>
              <w:t>их, вышедших на пенсию по старости (инвалидности)"</w:t>
            </w:r>
            <w:r>
              <w:t xml:space="preserve"> (Соц</w:t>
            </w:r>
            <w:r>
              <w:t>иальные выплаты гражданам, кроме публичных нормативных социальных выплат)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E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F020000">
            <w:r>
              <w:t>10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0020000">
            <w:r>
              <w:t>0</w:t>
            </w:r>
            <w:r>
              <w:t>1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1020000">
            <w:r>
              <w:t xml:space="preserve">01 1 </w:t>
            </w:r>
            <w:r>
              <w:t>00</w:t>
            </w:r>
            <w:r>
              <w:t xml:space="preserve"> </w:t>
            </w:r>
            <w:r>
              <w:t>1015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2020000">
            <w:r>
              <w:t>320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3020000">
            <w:pPr>
              <w:ind/>
              <w:jc w:val="right"/>
            </w:pPr>
            <w:r>
              <w:t>136.5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4020000">
            <w:pPr>
              <w:rPr>
                <w:b w:val="1"/>
              </w:rPr>
            </w:pPr>
            <w:r>
              <w:rPr>
                <w:b w:val="1"/>
              </w:rPr>
              <w:t>МЕЖБЮДЖЕТНЫЕ ТРАНСФЕРТЫ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ОБЩЕГО ХАРАКТЕРА БЮДЖЕТАМ </w:t>
            </w:r>
            <w:r>
              <w:rPr>
                <w:b w:val="1"/>
              </w:rPr>
              <w:t>БЮДЖЕ</w:t>
            </w:r>
            <w:r>
              <w:rPr>
                <w:b w:val="1"/>
              </w:rPr>
              <w:t>ТНО</w:t>
            </w:r>
            <w:r>
              <w:rPr>
                <w:b w:val="1"/>
              </w:rPr>
              <w:t>Й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СИСТЕМЫ </w:t>
            </w:r>
            <w:r>
              <w:rPr>
                <w:b w:val="1"/>
              </w:rPr>
              <w:t xml:space="preserve">РОССИЙСКОЙ ФЕДЕРАЦИИ 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502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6020000">
            <w:pPr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702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802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902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A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63.1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B020000">
            <w:r>
              <w:t>Прочие межбюджетные тра</w:t>
            </w:r>
            <w:r>
              <w:t>нсферты общего характера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C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D020000">
            <w:r>
              <w:t>14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E02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F020000">
            <w: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0020000">
            <w:r>
              <w:t> 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1020000">
            <w:pPr>
              <w:ind/>
              <w:jc w:val="right"/>
            </w:pPr>
            <w:r>
              <w:t>63.1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2020000">
            <w:r>
              <w:t>Реализация направления расходов в рам</w:t>
            </w:r>
            <w:r>
              <w:t>ках непрог</w:t>
            </w:r>
            <w:r>
              <w:t>раммных ра</w:t>
            </w:r>
            <w:r>
              <w:t>сходов органов местного самоуправления Большенекл</w:t>
            </w:r>
            <w:r>
              <w:t>иновского сельского поселения (Иные межбюджетные т</w:t>
            </w:r>
            <w:r>
              <w:t>рансферты 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3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4020000">
            <w:r>
              <w:t>14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502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6020000">
            <w:r>
              <w:t>11 3 00 85020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7020000">
            <w:r>
              <w:t>540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8020000">
            <w:pPr>
              <w:ind/>
              <w:jc w:val="right"/>
            </w:pPr>
            <w:r>
              <w:t>63.1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902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A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B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C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D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E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7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468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0</w:t>
            </w:r>
          </w:p>
        </w:tc>
      </w:tr>
    </w:tbl>
    <w:p w14:paraId="D0020000">
      <w:pPr>
        <w:ind/>
        <w:jc w:val="both"/>
        <w:rPr>
          <w:sz w:val="24"/>
        </w:rPr>
      </w:pPr>
    </w:p>
    <w:tbl>
      <w:tblPr>
        <w:tblStyle w:val="Style_3"/>
        <w:tblInd w:type="dxa" w:w="-176"/>
        <w:tblLayout w:type="fixed"/>
      </w:tblPr>
      <w:tblGrid>
        <w:gridCol w:w="10712"/>
      </w:tblGrid>
      <w:tr>
        <w:trPr>
          <w:trHeight w:hRule="atLeast" w:val="255"/>
        </w:trPr>
        <w:tc>
          <w:tcPr>
            <w:tcW w:type="dxa" w:w="107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1020000"/>
          <w:p w14:paraId="D2020000">
            <w:pPr>
              <w:ind/>
              <w:jc w:val="right"/>
            </w:pPr>
            <w:r>
              <w:t>Приложение 3</w:t>
            </w:r>
          </w:p>
        </w:tc>
      </w:tr>
      <w:tr>
        <w:trPr>
          <w:trHeight w:hRule="atLeast" w:val="255"/>
        </w:trPr>
        <w:tc>
          <w:tcPr>
            <w:tcW w:type="dxa" w:w="107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3020000">
            <w:pPr>
              <w:ind/>
              <w:jc w:val="right"/>
            </w:pPr>
            <w:r>
              <w:t>к решению Собрания депутатов Большенеклиновског</w:t>
            </w:r>
            <w:r>
              <w:t>о сельског</w:t>
            </w:r>
            <w:r>
              <w:t>о поселени</w:t>
            </w:r>
            <w:r>
              <w:t>я</w:t>
            </w:r>
          </w:p>
        </w:tc>
      </w:tr>
      <w:tr>
        <w:trPr>
          <w:trHeight w:hRule="atLeast" w:val="255"/>
        </w:trPr>
        <w:tc>
          <w:tcPr>
            <w:tcW w:type="dxa" w:w="107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4020000">
            <w:pPr>
              <w:ind/>
              <w:jc w:val="right"/>
            </w:pPr>
            <w:r>
              <w:t>"Об утверждении отчета об исполнении бюджета Б</w:t>
            </w:r>
            <w:r>
              <w:t xml:space="preserve">ольшенеклиновского </w:t>
            </w:r>
          </w:p>
          <w:p w14:paraId="D5020000">
            <w:pPr>
              <w:ind/>
              <w:jc w:val="right"/>
            </w:pPr>
            <w:r>
              <w:t>сельского поселения за 20</w:t>
            </w:r>
            <w:r>
              <w:t>2</w:t>
            </w:r>
            <w:r>
              <w:t>2</w:t>
            </w:r>
            <w:r>
              <w:t xml:space="preserve"> го</w:t>
            </w:r>
            <w:r>
              <w:t>д"</w:t>
            </w:r>
          </w:p>
        </w:tc>
      </w:tr>
    </w:tbl>
    <w:p w14:paraId="D6020000">
      <w:pPr>
        <w:ind/>
        <w:jc w:val="both"/>
        <w:rPr>
          <w:sz w:val="24"/>
        </w:rPr>
      </w:pPr>
    </w:p>
    <w:p w14:paraId="D7020000">
      <w:pPr>
        <w:ind/>
        <w:jc w:val="center"/>
        <w:rPr>
          <w:b w:val="1"/>
        </w:rPr>
      </w:pPr>
      <w:r>
        <w:rPr>
          <w:b w:val="1"/>
        </w:rPr>
        <w:t>РАСХОДЫ БЮДЖЕТА БОЛЬШЕНЕКЛИНОВСКОГО СЕЛЬСКОГО ПОС</w:t>
      </w:r>
      <w:r>
        <w:rPr>
          <w:b w:val="1"/>
        </w:rPr>
        <w:t>ЕЛЕНИЯ ПО РАЗДЕЛАМ И ПОДРАЗДЕЛАМ</w:t>
      </w:r>
      <w:r>
        <w:rPr>
          <w:b w:val="1"/>
        </w:rPr>
        <w:t xml:space="preserve"> </w:t>
      </w:r>
      <w:r>
        <w:rPr>
          <w:b w:val="1"/>
        </w:rPr>
        <w:t>КЛАССИ</w:t>
      </w:r>
      <w:r>
        <w:rPr>
          <w:b w:val="1"/>
        </w:rPr>
        <w:t>ФИКАЦИИ Р</w:t>
      </w:r>
      <w:r>
        <w:rPr>
          <w:b w:val="1"/>
        </w:rPr>
        <w:t>АСХОДОВ БЮ</w:t>
      </w:r>
      <w:r>
        <w:rPr>
          <w:b w:val="1"/>
        </w:rPr>
        <w:t>ДЖЕТА ЗА 2</w:t>
      </w:r>
      <w:r>
        <w:rPr>
          <w:b w:val="1"/>
        </w:rPr>
        <w:t>0</w:t>
      </w:r>
      <w:r>
        <w:rPr>
          <w:b w:val="1"/>
        </w:rPr>
        <w:t>2</w:t>
      </w:r>
      <w:r>
        <w:rPr>
          <w:b w:val="1"/>
        </w:rPr>
        <w:t>2</w:t>
      </w:r>
      <w:r>
        <w:rPr>
          <w:b w:val="1"/>
        </w:rPr>
        <w:t>ГОД</w:t>
      </w:r>
    </w:p>
    <w:tbl>
      <w:tblPr>
        <w:tblStyle w:val="Style_3"/>
        <w:tblInd w:type="dxa" w:w="-176"/>
        <w:tblLayout w:type="fixed"/>
      </w:tblPr>
      <w:tblGrid>
        <w:gridCol w:w="454"/>
        <w:gridCol w:w="496"/>
        <w:gridCol w:w="1235"/>
        <w:gridCol w:w="880"/>
        <w:gridCol w:w="2639"/>
        <w:gridCol w:w="676"/>
        <w:gridCol w:w="1134"/>
        <w:gridCol w:w="850"/>
        <w:gridCol w:w="2126"/>
      </w:tblGrid>
      <w:tr>
        <w:trPr>
          <w:trHeight w:hRule="atLeast" w:val="315"/>
        </w:trPr>
        <w:tc>
          <w:tcPr>
            <w:tcW w:type="dxa" w:w="4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4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3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6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C02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676"/>
          </w:tcPr>
          <w:p/>
        </w:tc>
        <w:tc>
          <w:tcPr>
            <w:tcW w:type="dxa" w:w="1134"/>
          </w:tcPr>
          <w:p/>
        </w:tc>
        <w:tc>
          <w:tcPr>
            <w:tcW w:type="dxa" w:w="850"/>
          </w:tcPr>
          <w:p/>
        </w:tc>
        <w:tc>
          <w:tcPr>
            <w:tcW w:type="dxa" w:w="2126"/>
          </w:tcPr>
          <w:p/>
        </w:tc>
      </w:tr>
      <w:tr>
        <w:trPr>
          <w:trHeight w:hRule="atLeast" w:val="510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DD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</w:t>
            </w:r>
            <w:r>
              <w:rPr>
                <w:b w:val="1"/>
                <w:color w:val="000000"/>
              </w:rPr>
              <w:t>ние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DE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DF020000">
            <w:pPr>
              <w:ind w:right="-108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E0020000">
            <w:pPr>
              <w:ind w:right="-108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Кассовое исполнение</w:t>
            </w:r>
          </w:p>
        </w:tc>
      </w:tr>
      <w:tr>
        <w:trPr>
          <w:trHeight w:hRule="atLeast" w:val="270"/>
        </w:trPr>
        <w:tc>
          <w:tcPr>
            <w:tcW w:type="dxa" w:w="6380"/>
            <w:gridSpan w:val="6"/>
            <w:tcBorders>
              <w:left w:color="000000" w:sz="4" w:val="single"/>
              <w:right w:color="000000" w:sz="4" w:val="single"/>
            </w:tcBorders>
            <w:shd w:fill="FFFFFF" w:val="clear"/>
          </w:tcPr>
          <w:p w14:paraId="E1020000">
            <w:pPr>
              <w:rPr>
                <w:b w:val="1"/>
              </w:rPr>
            </w:pPr>
            <w:r>
              <w:rPr>
                <w:b w:val="1"/>
              </w:rPr>
              <w:t>АДМИНИСТРАЦИ</w:t>
            </w:r>
            <w:r>
              <w:rPr>
                <w:b w:val="1"/>
              </w:rPr>
              <w:t>Я БОЛЬШЕНЕКЛИНОВСКОГО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E2020000">
            <w: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E3020000">
            <w:pPr>
              <w:ind w:right="-64"/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shd w:fill="FFFFFF" w:val="clear"/>
          </w:tcPr>
          <w:p w14:paraId="E4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5020000">
            <w:r>
              <w:t>ОБЩЕГОСУДАРСТВЕННЫЕ ВОПРОСЫ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6020000">
            <w:pPr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7020000"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8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637.</w:t>
            </w:r>
            <w:r>
              <w:rPr>
                <w:b w:val="1"/>
              </w:rPr>
              <w:t>4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9020000">
            <w:r>
              <w:t>Функционирование Правительства Росс</w:t>
            </w:r>
            <w:r>
              <w:t>ийской Фед</w:t>
            </w:r>
            <w:r>
              <w:t>ерации, вы</w:t>
            </w:r>
            <w:r>
              <w:t>сших исполнительных органов государственной власт</w:t>
            </w:r>
            <w:r>
              <w:t>и субъектов Российской Федерации, местных админист</w:t>
            </w:r>
            <w:r>
              <w:t>раций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A020000">
            <w:r>
              <w:t>01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B020000">
            <w:r>
              <w:t>04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C020000">
            <w:pPr>
              <w:ind/>
              <w:jc w:val="right"/>
            </w:pPr>
            <w:r>
              <w:t>6</w:t>
            </w:r>
            <w:r>
              <w:t> </w:t>
            </w:r>
            <w:r>
              <w:t>810.</w:t>
            </w:r>
            <w:r>
              <w:t>2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D020000">
            <w:r>
              <w:t>Другие общегосударст</w:t>
            </w:r>
            <w:r>
              <w:t>венные вопро</w:t>
            </w:r>
            <w:r>
              <w:t>с</w:t>
            </w:r>
            <w:r>
              <w:t>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E020000">
            <w:r>
              <w:t>01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F020000">
            <w:r>
              <w:t>13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0020000">
            <w:pPr>
              <w:ind/>
              <w:jc w:val="right"/>
            </w:pPr>
            <w:r>
              <w:t>827.2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1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НАЦИОНАЛЬНАЯ ОБОРОНА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2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3020000">
            <w:pPr>
              <w:rPr>
                <w:b w:val="1"/>
                <w:color w:val="000000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4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</w:t>
            </w:r>
            <w:r>
              <w:rPr>
                <w:b w:val="1"/>
              </w:rPr>
              <w:t>55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4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5020000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</w:t>
            </w:r>
            <w:r>
              <w:rPr>
                <w:color w:val="000000"/>
              </w:rPr>
              <w:t>ойсковая подготовка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6020000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7020000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8020000">
            <w:pPr>
              <w:ind/>
              <w:jc w:val="right"/>
            </w:pPr>
            <w:r>
              <w:t>2</w:t>
            </w:r>
            <w:r>
              <w:t>55</w:t>
            </w:r>
            <w:r>
              <w:t>.</w:t>
            </w:r>
            <w:r>
              <w:t>4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9020000">
            <w:pPr>
              <w:rPr>
                <w:b w:val="1"/>
              </w:rPr>
            </w:pPr>
            <w:r>
              <w:rPr>
                <w:b w:val="1"/>
              </w:rPr>
              <w:t>НАЦИОНАЛЬНАЯ БЕЗОПАСНОСТ</w:t>
            </w:r>
            <w:r>
              <w:rPr>
                <w:b w:val="1"/>
              </w:rPr>
              <w:t>Ь И ПРАВООХРАНИТЕЛЬНАЯ ДЕЯТЕЛЬНОСТЬ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A020000">
            <w:pPr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B020000"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C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47.1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D020000">
            <w:r>
              <w:t>Обеспечение пожарной безопасности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E020000">
            <w:r>
              <w:t>03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F020000">
            <w:r>
              <w:t>10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0030000">
            <w:pPr>
              <w:ind/>
              <w:jc w:val="right"/>
            </w:pPr>
            <w:r>
              <w:t>17.1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1030000">
            <w:pPr>
              <w:rPr>
                <w:b w:val="1"/>
              </w:rPr>
            </w:pPr>
            <w:r>
              <w:t>Другие вопросы в области национальной  безопасности и правоохранительно</w:t>
            </w:r>
            <w:r>
              <w:t>й деятельности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2030000">
            <w:r>
              <w:t>03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3030000">
            <w:r>
              <w:t>14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4030000">
            <w:pPr>
              <w:ind/>
              <w:jc w:val="right"/>
            </w:pPr>
            <w:r>
              <w:t>30.0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5030000">
            <w:pPr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6030000">
            <w:pPr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7030000"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8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949.4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09030000">
            <w:r>
              <w:t>Дорожное хозяйство (дорожные фонды)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A030000">
            <w:r>
              <w:t>04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B030000">
            <w:r>
              <w:t>09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C030000">
            <w:pPr>
              <w:ind/>
              <w:jc w:val="right"/>
            </w:pPr>
            <w:r>
              <w:t>949.4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D030000">
            <w:pPr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E030000">
            <w:pPr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F030000">
            <w:pPr>
              <w:rPr>
                <w:b w:val="1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0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090.</w:t>
            </w:r>
            <w:r>
              <w:rPr>
                <w:b w:val="1"/>
              </w:rPr>
              <w:t>6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1030000">
            <w:r>
              <w:t>Коммунальное хозяй</w:t>
            </w:r>
            <w:r>
              <w:t>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2030000">
            <w:r>
              <w:t>05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3030000">
            <w:r>
              <w:t>02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4030000">
            <w:pPr>
              <w:ind/>
              <w:jc w:val="right"/>
            </w:pPr>
            <w:r>
              <w:t>92</w:t>
            </w:r>
            <w:r>
              <w:t>.</w:t>
            </w:r>
            <w:r>
              <w:t>1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5030000">
            <w:r>
              <w:t>Благоустройство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6030000">
            <w:r>
              <w:t>05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7030000">
            <w:r>
              <w:t>03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8030000">
            <w:pPr>
              <w:ind w:right="-61"/>
              <w:jc w:val="right"/>
            </w:pPr>
            <w:r>
              <w:t>2</w:t>
            </w:r>
            <w:r>
              <w:t> </w:t>
            </w:r>
            <w:r>
              <w:t>998.</w:t>
            </w:r>
            <w:r>
              <w:t>5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vAlign w:val="bottom"/>
          </w:tcPr>
          <w:p w14:paraId="1903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ОБРАЗОВАНИЕ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A030000">
            <w:pPr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B030000">
            <w:pPr>
              <w:rPr>
                <w:b w:val="1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C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8.9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vAlign w:val="bottom"/>
          </w:tcPr>
          <w:p w14:paraId="1D03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E030000">
            <w:r>
              <w:t>07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F030000">
            <w:r>
              <w:t>05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0030000">
            <w:pPr>
              <w:ind/>
              <w:jc w:val="right"/>
            </w:pPr>
            <w:r>
              <w:t>8.9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1030000">
            <w:pPr>
              <w:rPr>
                <w:b w:val="1"/>
              </w:rPr>
            </w:pPr>
            <w:r>
              <w:rPr>
                <w:b w:val="1"/>
              </w:rPr>
              <w:t>КУЛЬТУРА, КИНЕМАТОГРАФИЯ И СРЕДСТВА МАСС</w:t>
            </w:r>
            <w:r>
              <w:rPr>
                <w:b w:val="1"/>
              </w:rPr>
              <w:t>ОВОЙ ИНФ</w:t>
            </w:r>
            <w:r>
              <w:rPr>
                <w:b w:val="1"/>
              </w:rPr>
              <w:t>ОРМАЦИИ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2030000">
            <w:pPr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3030000">
            <w:pPr>
              <w:rPr>
                <w:b w:val="1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4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279.</w:t>
            </w:r>
            <w:r>
              <w:rPr>
                <w:b w:val="1"/>
              </w:rPr>
              <w:t>6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5030000">
            <w:r>
              <w:t>Культура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6030000">
            <w:r>
              <w:t>08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7030000">
            <w:r>
              <w:t>01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8030000">
            <w:pPr>
              <w:ind/>
              <w:jc w:val="right"/>
            </w:pPr>
            <w:r>
              <w:t>5</w:t>
            </w:r>
            <w:r>
              <w:t> </w:t>
            </w:r>
            <w:r>
              <w:t>279.</w:t>
            </w:r>
            <w:r>
              <w:t>6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9030000">
            <w:pPr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A030000">
            <w:pPr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B030000">
            <w:pPr>
              <w:rPr>
                <w:b w:val="1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C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136.5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D030000">
            <w:r>
              <w:t>Пе</w:t>
            </w:r>
            <w:r>
              <w:t>нсионное обеспечение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E030000">
            <w: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F030000">
            <w:r>
              <w:t>01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0030000">
            <w:pPr>
              <w:ind/>
              <w:jc w:val="right"/>
            </w:pPr>
            <w:r>
              <w:t>136.5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1030000">
            <w:pPr>
              <w:rPr>
                <w:b w:val="1"/>
              </w:rPr>
            </w:pPr>
            <w:r>
              <w:rPr>
                <w:b w:val="1"/>
              </w:rPr>
              <w:t>МЕЖБЮДЖЕТНЫЕ ТРАНСФЕРТЫ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ОБЩЕГО ХА</w:t>
            </w:r>
            <w:r>
              <w:rPr>
                <w:b w:val="1"/>
              </w:rPr>
              <w:t xml:space="preserve">РАКТЕРА </w:t>
            </w:r>
            <w:r>
              <w:rPr>
                <w:b w:val="1"/>
              </w:rPr>
              <w:t xml:space="preserve">БЮДЖЕТАМ </w:t>
            </w:r>
            <w:r>
              <w:rPr>
                <w:b w:val="1"/>
              </w:rPr>
              <w:t>БЮДЖЕТНОЙ СИСТЕМЫ</w:t>
            </w:r>
            <w:r>
              <w:rPr>
                <w:b w:val="1"/>
              </w:rPr>
              <w:t xml:space="preserve"> РОССИЙСКОЙ ФЕДЕРАЦИ</w:t>
            </w:r>
            <w:r>
              <w:rPr>
                <w:b w:val="1"/>
              </w:rPr>
              <w:t xml:space="preserve">И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2030000">
            <w:pPr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3030000">
            <w:pPr>
              <w:rPr>
                <w:b w:val="1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4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63.1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5030000">
            <w:r>
              <w:t>Прочие межбюджетные тр</w:t>
            </w:r>
            <w:r>
              <w:t>ансферты общего характера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6030000">
            <w:r>
              <w:t>1</w:t>
            </w:r>
            <w: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7030000">
            <w:r>
              <w:t>03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8030000">
            <w:pPr>
              <w:ind/>
              <w:jc w:val="right"/>
            </w:pPr>
            <w:r>
              <w:t>63.1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903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A03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B03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C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7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468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0</w:t>
            </w:r>
          </w:p>
        </w:tc>
      </w:tr>
    </w:tbl>
    <w:p w14:paraId="3D030000">
      <w:pPr>
        <w:ind/>
        <w:jc w:val="both"/>
        <w:rPr>
          <w:sz w:val="24"/>
        </w:rPr>
      </w:pPr>
    </w:p>
    <w:tbl>
      <w:tblPr>
        <w:tblStyle w:val="Style_3"/>
        <w:tblInd w:type="dxa" w:w="-176"/>
        <w:tblLayout w:type="fixed"/>
      </w:tblPr>
      <w:tblGrid>
        <w:gridCol w:w="3119"/>
        <w:gridCol w:w="5812"/>
        <w:gridCol w:w="1701"/>
      </w:tblGrid>
      <w:tr>
        <w:trPr>
          <w:trHeight w:hRule="atLeast" w:val="315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E030000">
            <w:pPr>
              <w:ind/>
              <w:jc w:val="center"/>
              <w:rPr>
                <w:sz w:val="24"/>
              </w:rPr>
            </w:pPr>
            <w:bookmarkStart w:id="2" w:name="RANGE!A1:C20"/>
            <w:bookmarkEnd w:id="2"/>
          </w:p>
        </w:tc>
        <w:tc>
          <w:tcPr>
            <w:tcW w:type="dxa" w:w="751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F030000">
            <w:pPr>
              <w:ind/>
              <w:jc w:val="right"/>
            </w:pPr>
            <w:r>
              <w:t>Приложение 4</w:t>
            </w:r>
          </w:p>
        </w:tc>
      </w:tr>
      <w:tr>
        <w:trPr>
          <w:trHeight w:hRule="atLeast" w:val="315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0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1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1030000">
            <w:pPr>
              <w:ind/>
              <w:jc w:val="right"/>
            </w:pPr>
            <w:r>
              <w:t xml:space="preserve">к решению Собрания депутатов Большенеклиновского </w:t>
            </w:r>
            <w:r>
              <w:t>сельского поселения</w:t>
            </w:r>
          </w:p>
        </w:tc>
      </w:tr>
      <w:tr>
        <w:trPr>
          <w:trHeight w:hRule="atLeast" w:val="315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2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1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3030000">
            <w:pPr>
              <w:ind/>
              <w:jc w:val="right"/>
            </w:pPr>
            <w:r>
              <w:t>"Об</w:t>
            </w:r>
            <w:r>
              <w:t xml:space="preserve"> </w:t>
            </w:r>
            <w:r>
              <w:t>утверждении отчета об исполнении бюджет</w:t>
            </w:r>
            <w:r>
              <w:t>а Б</w:t>
            </w:r>
            <w:r>
              <w:t>ольшенек</w:t>
            </w:r>
            <w:r>
              <w:t xml:space="preserve">линовского сельского </w:t>
            </w:r>
            <w:r>
              <w:t>поселения</w:t>
            </w:r>
            <w:r>
              <w:t xml:space="preserve"> за 20</w:t>
            </w:r>
            <w:r>
              <w:t>2</w:t>
            </w:r>
            <w:r>
              <w:t>2</w:t>
            </w:r>
            <w:r>
              <w:t xml:space="preserve"> год"</w:t>
            </w:r>
          </w:p>
        </w:tc>
      </w:tr>
      <w:tr>
        <w:trPr>
          <w:trHeight w:hRule="atLeast" w:val="315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4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8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5030000">
            <w:pPr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603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1063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ИСТОЧНИКИ ФИН</w:t>
            </w:r>
            <w:r>
              <w:rPr>
                <w:b w:val="1"/>
              </w:rPr>
              <w:t xml:space="preserve">АНСИРОВАНИЯ ДЕФИЦИТА БЮДЖЕТА </w:t>
            </w:r>
            <w:r>
              <w:rPr>
                <w:b w:val="1"/>
              </w:rPr>
              <w:t>БОЛЬШЕНЕ</w:t>
            </w:r>
            <w:r>
              <w:rPr>
                <w:b w:val="1"/>
              </w:rPr>
              <w:t>КЛИНОВСКОГО СЕЛЬСКОГО ПОСЕЛ</w:t>
            </w:r>
            <w:r>
              <w:rPr>
                <w:b w:val="1"/>
              </w:rPr>
              <w:t>ЕНИЯ</w:t>
            </w:r>
          </w:p>
        </w:tc>
      </w:tr>
      <w:tr>
        <w:trPr>
          <w:trHeight w:hRule="atLeast" w:val="323"/>
        </w:trPr>
        <w:tc>
          <w:tcPr>
            <w:tcW w:type="dxa" w:w="1063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 КОДАМ КЛАССИФИКАЦИИ ИСТОЧНИКОВ ФИНАНСИРОВА</w:t>
            </w:r>
            <w:r>
              <w:rPr>
                <w:b w:val="1"/>
              </w:rPr>
              <w:t>НИЯ ДЕФИЦИТОВ</w:t>
            </w:r>
          </w:p>
        </w:tc>
      </w:tr>
      <w:tr>
        <w:trPr>
          <w:trHeight w:hRule="atLeast" w:val="315"/>
        </w:trPr>
        <w:tc>
          <w:tcPr>
            <w:tcW w:type="dxa" w:w="1063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БЮДЖЕТОВ ЗА 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 xml:space="preserve"> ГОД</w:t>
            </w:r>
          </w:p>
        </w:tc>
      </w:tr>
      <w:tr>
        <w:trPr>
          <w:trHeight w:hRule="atLeast" w:val="315"/>
        </w:trPr>
        <w:tc>
          <w:tcPr>
            <w:tcW w:type="dxa" w:w="1063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A030000">
            <w:pPr>
              <w:ind/>
              <w:jc w:val="right"/>
            </w:pPr>
            <w: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</w:tcPr>
          <w:p w14:paraId="4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Код</w:t>
            </w:r>
            <w:r>
              <w:rPr>
                <w:b w:val="1"/>
              </w:rPr>
              <w:t xml:space="preserve"> бюджетной классификации</w:t>
            </w:r>
          </w:p>
          <w:p w14:paraId="4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Российской Федерации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5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</w:tcPr>
          <w:p w14:paraId="4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</w:t>
            </w:r>
            <w:r>
              <w:rPr>
                <w:b w:val="1"/>
              </w:rPr>
              <w:t>е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</w:tcPr>
          <w:p w14:paraId="4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Кассов</w:t>
            </w:r>
            <w:r>
              <w:rPr>
                <w:b w:val="1"/>
              </w:rPr>
              <w:t>ое исполнение</w:t>
            </w:r>
          </w:p>
        </w:tc>
      </w:tr>
      <w:tr>
        <w:trPr>
          <w:trHeight w:hRule="atLeast" w:val="630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ind/>
              <w:jc w:val="center"/>
            </w:pPr>
            <w:bookmarkStart w:id="3" w:name="RANGE!A11:C20"/>
            <w:r>
              <w:t>951 01 00 00 00 00 0000 000</w:t>
            </w:r>
            <w:bookmarkEnd w:id="3"/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r>
              <w:t xml:space="preserve">ИСТОЧНИКИ ВНУТРЕННЕГО </w:t>
            </w:r>
            <w:r>
              <w:t>ФИНАНСИРОВАНИЯ ДЕФИЦИТОВ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ind/>
              <w:jc w:val="right"/>
            </w:pPr>
            <w:r>
              <w:t>738.1</w:t>
            </w:r>
          </w:p>
        </w:tc>
      </w:tr>
      <w:tr>
        <w:trPr>
          <w:trHeight w:hRule="atLeast" w:val="431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ind/>
              <w:jc w:val="center"/>
            </w:pPr>
            <w:r>
              <w:t>951 01 05 00 00 00 0000</w:t>
            </w:r>
            <w:r>
              <w:t xml:space="preserve"> 000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r>
              <w:t>Изменение остатков средств на счетах по учету с</w:t>
            </w:r>
            <w:r>
              <w:t>редств бюджета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ind/>
              <w:jc w:val="right"/>
            </w:pPr>
            <w:r>
              <w:t>738.1</w:t>
            </w:r>
          </w:p>
        </w:tc>
      </w:tr>
      <w:tr>
        <w:trPr>
          <w:trHeight w:hRule="atLeast" w:val="422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ind/>
              <w:jc w:val="center"/>
            </w:pPr>
            <w:r>
              <w:t>951 01 05 00 00 00 0000 500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r>
              <w:t>Увеличение остатк</w:t>
            </w:r>
            <w:r>
              <w:t>ов средс</w:t>
            </w:r>
            <w:r>
              <w:t>тв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ind/>
              <w:jc w:val="right"/>
            </w:pPr>
            <w:r>
              <w:t>18</w:t>
            </w:r>
            <w:r>
              <w:t> </w:t>
            </w:r>
            <w:r>
              <w:t>281.</w:t>
            </w:r>
            <w:r>
              <w:t>1</w:t>
            </w:r>
          </w:p>
        </w:tc>
      </w:tr>
      <w:tr>
        <w:trPr>
          <w:trHeight w:hRule="atLeast" w:val="41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ind/>
              <w:jc w:val="center"/>
            </w:pPr>
            <w:r>
              <w:t>951 01 05 02 00 00 0000 500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r>
              <w:t>Увеличение проч</w:t>
            </w:r>
            <w:r>
              <w:t>их остатков средств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ind/>
              <w:jc w:val="right"/>
            </w:pPr>
            <w:r>
              <w:t>18</w:t>
            </w:r>
            <w:r>
              <w:t> </w:t>
            </w:r>
            <w:r>
              <w:t>281.</w:t>
            </w:r>
            <w:r>
              <w:t>1</w:t>
            </w:r>
          </w:p>
        </w:tc>
      </w:tr>
      <w:tr>
        <w:trPr>
          <w:trHeight w:hRule="atLeast" w:val="421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ind/>
              <w:jc w:val="center"/>
            </w:pPr>
            <w:r>
              <w:t>951 01 05 02 01 00 0000 5</w:t>
            </w:r>
            <w:r>
              <w:t>10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r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ind/>
              <w:jc w:val="right"/>
            </w:pPr>
            <w:r>
              <w:t>18</w:t>
            </w:r>
            <w:r>
              <w:t> </w:t>
            </w:r>
            <w:r>
              <w:t>281.</w:t>
            </w:r>
            <w:r>
              <w:t>1</w:t>
            </w:r>
          </w:p>
        </w:tc>
      </w:tr>
      <w:tr>
        <w:trPr>
          <w:trHeight w:hRule="atLeast" w:val="630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ind/>
              <w:jc w:val="center"/>
            </w:pPr>
            <w:r>
              <w:t>951 01 05 02 01 10 0000 510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r>
              <w:t>Увеличение прочих остатко</w:t>
            </w:r>
            <w:r>
              <w:t>в денежн</w:t>
            </w:r>
            <w:r>
              <w:t xml:space="preserve">ых средств бюджетов </w:t>
            </w:r>
            <w:r>
              <w:t xml:space="preserve">сельских </w:t>
            </w:r>
            <w:r>
              <w:t>поселений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ind/>
              <w:jc w:val="right"/>
            </w:pPr>
            <w:r>
              <w:t>18</w:t>
            </w:r>
            <w:r>
              <w:t> </w:t>
            </w:r>
            <w:r>
              <w:t>281.</w:t>
            </w:r>
            <w:r>
              <w:t>1</w:t>
            </w:r>
          </w:p>
        </w:tc>
      </w:tr>
      <w:tr>
        <w:trPr>
          <w:trHeight w:hRule="atLeast" w:val="479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ind/>
              <w:jc w:val="center"/>
            </w:pPr>
            <w:r>
              <w:t xml:space="preserve">951 01 05 00 00 </w:t>
            </w:r>
            <w:r>
              <w:t>00 0000 600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r>
              <w:t>Уменьшение остатков средс</w:t>
            </w:r>
            <w:r>
              <w:t>тв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ind/>
              <w:jc w:val="right"/>
            </w:pPr>
            <w:r>
              <w:t>17</w:t>
            </w:r>
            <w:r>
              <w:t> </w:t>
            </w:r>
            <w:r>
              <w:t>543.</w:t>
            </w:r>
            <w:r>
              <w:t>0</w:t>
            </w:r>
          </w:p>
        </w:tc>
      </w:tr>
      <w:tr>
        <w:trPr>
          <w:trHeight w:hRule="atLeast" w:val="415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ind/>
              <w:jc w:val="center"/>
            </w:pPr>
            <w:r>
              <w:t>951 0</w:t>
            </w:r>
            <w:r>
              <w:t>1 05 02 00 00 0000 600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r>
              <w:t>Уменьшение прочих остатков сре</w:t>
            </w:r>
            <w:r>
              <w:t>дств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30000">
            <w:pPr>
              <w:ind/>
              <w:jc w:val="right"/>
            </w:pPr>
            <w:r>
              <w:t>17</w:t>
            </w:r>
            <w:r>
              <w:t> </w:t>
            </w:r>
            <w:r>
              <w:t>543.</w:t>
            </w:r>
            <w:r>
              <w:t>0</w:t>
            </w:r>
          </w:p>
        </w:tc>
      </w:tr>
      <w:tr>
        <w:trPr>
          <w:trHeight w:hRule="atLeast" w:val="420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ind/>
              <w:jc w:val="center"/>
            </w:pPr>
            <w:r>
              <w:t>951 01 05 02 01 00 0000 610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30000">
            <w:r>
              <w:t>Уменьшение про</w:t>
            </w:r>
            <w:r>
              <w:t>чих оста</w:t>
            </w:r>
            <w:r>
              <w:t>тков денежных средств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ind/>
              <w:jc w:val="right"/>
            </w:pPr>
            <w:r>
              <w:t>17</w:t>
            </w:r>
            <w:r>
              <w:t> </w:t>
            </w:r>
            <w:r>
              <w:t>543.</w:t>
            </w:r>
            <w:r>
              <w:t>0</w:t>
            </w:r>
          </w:p>
        </w:tc>
      </w:tr>
      <w:tr>
        <w:trPr>
          <w:trHeight w:hRule="atLeast" w:val="630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ind/>
              <w:jc w:val="center"/>
            </w:pPr>
            <w:r>
              <w:t xml:space="preserve">951 01 05 02 01 10 0000 </w:t>
            </w:r>
            <w:r>
              <w:t>610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r>
              <w:t>Уменьшение прочих остатков денежн</w:t>
            </w:r>
            <w:r>
              <w:t xml:space="preserve">ых средств бюджетов </w:t>
            </w:r>
            <w:r>
              <w:t>сельски</w:t>
            </w:r>
            <w:r>
              <w:t xml:space="preserve">х </w:t>
            </w:r>
            <w:r>
              <w:t>поселений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ind/>
              <w:jc w:val="right"/>
            </w:pPr>
            <w:r>
              <w:t>17</w:t>
            </w:r>
            <w:r>
              <w:t> </w:t>
            </w:r>
            <w:r>
              <w:t>543.</w:t>
            </w:r>
            <w:r>
              <w:t>0</w:t>
            </w:r>
          </w:p>
        </w:tc>
      </w:tr>
    </w:tbl>
    <w:p w14:paraId="6D030000">
      <w:pPr>
        <w:ind/>
        <w:jc w:val="both"/>
        <w:rPr>
          <w:sz w:val="24"/>
        </w:rPr>
      </w:pPr>
    </w:p>
    <w:p w14:paraId="6E030000">
      <w:pPr>
        <w:ind/>
        <w:jc w:val="both"/>
        <w:rPr>
          <w:sz w:val="24"/>
        </w:rPr>
      </w:pPr>
    </w:p>
    <w:p w14:paraId="6F030000">
      <w:pPr>
        <w:ind/>
        <w:jc w:val="both"/>
        <w:rPr>
          <w:sz w:val="24"/>
        </w:rPr>
      </w:pPr>
    </w:p>
    <w:sectPr>
      <w:pgSz w:h="16838" w:orient="portrait" w:w="11906"/>
      <w:pgMar w:bottom="567" w:footer="720" w:gutter="0" w:header="720" w:left="1134" w:right="567" w:top="28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</w:style>
  <w:style w:default="1" w:styleId="Style_11_ch" w:type="character">
    <w:name w:val="Normal"/>
    <w:link w:val="Style_11"/>
  </w:style>
  <w:style w:styleId="Style_12" w:type="paragraph">
    <w:name w:val="ConsPlusTitle"/>
    <w:link w:val="Style_12_ch"/>
    <w:pPr>
      <w:widowControl w:val="0"/>
      <w:ind/>
    </w:pPr>
    <w:rPr>
      <w:rFonts w:ascii="Arial" w:hAnsi="Arial"/>
      <w:b w:val="1"/>
    </w:rPr>
  </w:style>
  <w:style w:styleId="Style_12_ch" w:type="character">
    <w:name w:val="ConsPlusTitle"/>
    <w:link w:val="Style_12"/>
    <w:rPr>
      <w:rFonts w:ascii="Arial" w:hAnsi="Arial"/>
      <w:b w:val="1"/>
    </w:rPr>
  </w:style>
  <w:style w:styleId="Style_13" w:type="paragraph">
    <w:name w:val="toc 2"/>
    <w:next w:val="Style_11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11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footer"/>
    <w:basedOn w:val="Style_11"/>
    <w:link w:val="Style_15_ch"/>
    <w:pPr>
      <w:tabs>
        <w:tab w:leader="none" w:pos="4153" w:val="center"/>
        <w:tab w:leader="none" w:pos="8306" w:val="right"/>
      </w:tabs>
      <w:ind/>
    </w:pPr>
  </w:style>
  <w:style w:styleId="Style_15_ch" w:type="character">
    <w:name w:val="footer"/>
    <w:basedOn w:val="Style_11_ch"/>
    <w:link w:val="Style_15"/>
  </w:style>
  <w:style w:styleId="Style_16" w:type="paragraph">
    <w:name w:val="toc 6"/>
    <w:next w:val="Style_11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1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xl75"/>
    <w:basedOn w:val="Style_11"/>
    <w:link w:val="Style_18_ch"/>
    <w:pPr>
      <w:spacing w:afterAutospacing="on" w:beforeAutospacing="on"/>
      <w:ind/>
      <w:jc w:val="right"/>
    </w:pPr>
    <w:rPr>
      <w:sz w:val="28"/>
    </w:rPr>
  </w:style>
  <w:style w:styleId="Style_18_ch" w:type="character">
    <w:name w:val="xl75"/>
    <w:basedOn w:val="Style_11_ch"/>
    <w:link w:val="Style_18"/>
    <w:rPr>
      <w:sz w:val="28"/>
    </w:rPr>
  </w:style>
  <w:style w:styleId="Style_19" w:type="paragraph">
    <w:name w:val="heading 3"/>
    <w:basedOn w:val="Style_11"/>
    <w:next w:val="Style_11"/>
    <w:link w:val="Style_19_ch"/>
    <w:uiPriority w:val="9"/>
    <w:qFormat/>
    <w:pPr>
      <w:keepNext w:val="1"/>
      <w:ind/>
      <w:jc w:val="center"/>
      <w:outlineLvl w:val="2"/>
    </w:pPr>
    <w:rPr>
      <w:sz w:val="24"/>
    </w:rPr>
  </w:style>
  <w:style w:styleId="Style_19_ch" w:type="character">
    <w:name w:val="heading 3"/>
    <w:basedOn w:val="Style_11_ch"/>
    <w:link w:val="Style_19"/>
    <w:rPr>
      <w:sz w:val="24"/>
    </w:rPr>
  </w:style>
  <w:style w:styleId="Style_7" w:type="paragraph">
    <w:name w:val="Стиль4"/>
    <w:basedOn w:val="Style_11"/>
    <w:link w:val="Style_7_ch"/>
    <w:pPr>
      <w:tabs>
        <w:tab w:leader="none" w:pos="1134" w:val="left"/>
      </w:tabs>
      <w:ind w:firstLine="0" w:left="709"/>
      <w:jc w:val="both"/>
    </w:pPr>
    <w:rPr>
      <w:sz w:val="28"/>
    </w:rPr>
  </w:style>
  <w:style w:styleId="Style_7_ch" w:type="character">
    <w:name w:val="Стиль4"/>
    <w:basedOn w:val="Style_11_ch"/>
    <w:link w:val="Style_7"/>
    <w:rPr>
      <w:sz w:val="28"/>
    </w:rPr>
  </w:style>
  <w:style w:styleId="Style_20" w:type="paragraph">
    <w:name w:val="header"/>
    <w:basedOn w:val="Style_11"/>
    <w:link w:val="Style_20_ch"/>
    <w:pPr>
      <w:tabs>
        <w:tab w:leader="none" w:pos="4153" w:val="center"/>
        <w:tab w:leader="none" w:pos="8306" w:val="right"/>
      </w:tabs>
      <w:ind/>
    </w:pPr>
  </w:style>
  <w:style w:styleId="Style_20_ch" w:type="character">
    <w:name w:val="header"/>
    <w:basedOn w:val="Style_11_ch"/>
    <w:link w:val="Style_20"/>
  </w:style>
  <w:style w:styleId="Style_21" w:type="paragraph">
    <w:name w:val="List Paragraph"/>
    <w:basedOn w:val="Style_11"/>
    <w:link w:val="Style_2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1_ch" w:type="character">
    <w:name w:val="List Paragraph"/>
    <w:basedOn w:val="Style_11_ch"/>
    <w:link w:val="Style_21"/>
    <w:rPr>
      <w:rFonts w:ascii="Calibri" w:hAnsi="Calibri"/>
      <w:sz w:val="22"/>
    </w:rPr>
  </w:style>
  <w:style w:styleId="Style_22" w:type="paragraph">
    <w:name w:val="Balloon Text"/>
    <w:basedOn w:val="Style_11"/>
    <w:link w:val="Style_22_ch"/>
    <w:rPr>
      <w:rFonts w:ascii="Tahoma" w:hAnsi="Tahoma"/>
      <w:sz w:val="16"/>
    </w:rPr>
  </w:style>
  <w:style w:styleId="Style_22_ch" w:type="character">
    <w:name w:val="Balloon Text"/>
    <w:basedOn w:val="Style_11_ch"/>
    <w:link w:val="Style_22"/>
    <w:rPr>
      <w:rFonts w:ascii="Tahoma" w:hAnsi="Tahoma"/>
      <w:sz w:val="16"/>
    </w:rPr>
  </w:style>
  <w:style w:styleId="Style_23" w:type="paragraph">
    <w:name w:val="Body Text 2"/>
    <w:basedOn w:val="Style_11"/>
    <w:link w:val="Style_23_ch"/>
    <w:pPr>
      <w:ind/>
      <w:jc w:val="both"/>
    </w:pPr>
    <w:rPr>
      <w:sz w:val="24"/>
    </w:rPr>
  </w:style>
  <w:style w:styleId="Style_23_ch" w:type="character">
    <w:name w:val="Body Text 2"/>
    <w:basedOn w:val="Style_11_ch"/>
    <w:link w:val="Style_23"/>
    <w:rPr>
      <w:sz w:val="24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5" w:type="paragraph">
    <w:name w:val="Стиль2"/>
    <w:basedOn w:val="Style_6"/>
    <w:link w:val="Style_5_ch"/>
  </w:style>
  <w:style w:styleId="Style_5_ch" w:type="character">
    <w:name w:val="Стиль2"/>
    <w:basedOn w:val="Style_6_ch"/>
    <w:link w:val="Style_5"/>
  </w:style>
  <w:style w:styleId="Style_25" w:type="paragraph">
    <w:name w:val="Block Text"/>
    <w:basedOn w:val="Style_11"/>
    <w:link w:val="Style_25_ch"/>
    <w:pPr>
      <w:ind w:firstLine="851" w:left="567" w:right="-1333"/>
      <w:jc w:val="both"/>
    </w:pPr>
    <w:rPr>
      <w:sz w:val="28"/>
    </w:rPr>
  </w:style>
  <w:style w:styleId="Style_25_ch" w:type="character">
    <w:name w:val="Block Text"/>
    <w:basedOn w:val="Style_11_ch"/>
    <w:link w:val="Style_25"/>
    <w:rPr>
      <w:sz w:val="28"/>
    </w:rPr>
  </w:style>
  <w:style w:styleId="Style_26" w:type="paragraph">
    <w:name w:val="toc 3"/>
    <w:next w:val="Style_11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heading 5"/>
    <w:basedOn w:val="Style_11"/>
    <w:next w:val="Style_11"/>
    <w:link w:val="Style_27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7_ch" w:type="character">
    <w:name w:val="heading 5"/>
    <w:basedOn w:val="Style_11_ch"/>
    <w:link w:val="Style_27"/>
    <w:rPr>
      <w:b w:val="1"/>
      <w:sz w:val="24"/>
    </w:rPr>
  </w:style>
  <w:style w:styleId="Style_28" w:type="paragraph">
    <w:name w:val="Body Text Indent"/>
    <w:basedOn w:val="Style_11"/>
    <w:link w:val="Style_28_ch"/>
    <w:pPr>
      <w:ind w:firstLine="720" w:left="0"/>
      <w:jc w:val="both"/>
    </w:pPr>
    <w:rPr>
      <w:sz w:val="28"/>
    </w:rPr>
  </w:style>
  <w:style w:styleId="Style_28_ch" w:type="character">
    <w:name w:val="Body Text Indent"/>
    <w:basedOn w:val="Style_11_ch"/>
    <w:link w:val="Style_28"/>
    <w:rPr>
      <w:sz w:val="28"/>
    </w:rPr>
  </w:style>
  <w:style w:styleId="Style_29" w:type="paragraph">
    <w:name w:val="xl76"/>
    <w:basedOn w:val="Style_11"/>
    <w:link w:val="Style_29_ch"/>
    <w:pPr>
      <w:spacing w:afterAutospacing="on" w:beforeAutospacing="on"/>
      <w:ind/>
      <w:jc w:val="center"/>
    </w:pPr>
    <w:rPr>
      <w:b w:val="1"/>
      <w:sz w:val="28"/>
    </w:rPr>
  </w:style>
  <w:style w:styleId="Style_29_ch" w:type="character">
    <w:name w:val="xl76"/>
    <w:basedOn w:val="Style_11_ch"/>
    <w:link w:val="Style_29"/>
    <w:rPr>
      <w:b w:val="1"/>
      <w:sz w:val="28"/>
    </w:rPr>
  </w:style>
  <w:style w:styleId="Style_9" w:type="paragraph">
    <w:name w:val="heading 1"/>
    <w:basedOn w:val="Style_11"/>
    <w:next w:val="Style_11"/>
    <w:link w:val="Style_9_ch"/>
    <w:uiPriority w:val="9"/>
    <w:qFormat/>
    <w:pPr>
      <w:keepNext w:val="1"/>
      <w:ind/>
      <w:jc w:val="center"/>
      <w:outlineLvl w:val="0"/>
    </w:pPr>
    <w:rPr>
      <w:sz w:val="28"/>
    </w:rPr>
  </w:style>
  <w:style w:styleId="Style_9_ch" w:type="character">
    <w:name w:val="heading 1"/>
    <w:basedOn w:val="Style_11_ch"/>
    <w:link w:val="Style_9"/>
    <w:rPr>
      <w:sz w:val="28"/>
    </w:rPr>
  </w:style>
  <w:style w:styleId="Style_8" w:type="paragraph">
    <w:name w:val="Заголовок"/>
    <w:basedOn w:val="Style_11"/>
    <w:next w:val="Style_6"/>
    <w:link w:val="Style_8_ch"/>
    <w:pPr>
      <w:ind/>
      <w:jc w:val="center"/>
    </w:pPr>
    <w:rPr>
      <w:sz w:val="28"/>
    </w:rPr>
  </w:style>
  <w:style w:styleId="Style_8_ch" w:type="character">
    <w:name w:val="Заголовок"/>
    <w:basedOn w:val="Style_11_ch"/>
    <w:link w:val="Style_8"/>
    <w:rPr>
      <w:sz w:val="28"/>
    </w:rPr>
  </w:style>
  <w:style w:styleId="Style_30" w:type="paragraph">
    <w:name w:val="заголовок 2"/>
    <w:basedOn w:val="Style_11"/>
    <w:next w:val="Style_11"/>
    <w:link w:val="Style_30_ch"/>
    <w:pPr>
      <w:keepNext w:val="1"/>
      <w:ind/>
      <w:jc w:val="center"/>
    </w:pPr>
    <w:rPr>
      <w:sz w:val="28"/>
    </w:rPr>
  </w:style>
  <w:style w:styleId="Style_30_ch" w:type="character">
    <w:name w:val="заголовок 2"/>
    <w:basedOn w:val="Style_11_ch"/>
    <w:link w:val="Style_30"/>
    <w:rPr>
      <w:sz w:val="28"/>
    </w:rPr>
  </w:style>
  <w:style w:styleId="Style_4" w:type="paragraph">
    <w:name w:val="Стиль3"/>
    <w:basedOn w:val="Style_11"/>
    <w:link w:val="Style_4_ch"/>
    <w:pPr>
      <w:ind w:firstLine="709" w:left="0"/>
      <w:jc w:val="both"/>
    </w:pPr>
    <w:rPr>
      <w:sz w:val="28"/>
    </w:rPr>
  </w:style>
  <w:style w:styleId="Style_4_ch" w:type="character">
    <w:name w:val="Стиль3"/>
    <w:basedOn w:val="Style_11_ch"/>
    <w:link w:val="Style_4"/>
    <w:rPr>
      <w:sz w:val="28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basedOn w:val="Style_11"/>
    <w:next w:val="Style_11"/>
    <w:link w:val="Style_33_ch"/>
    <w:uiPriority w:val="39"/>
    <w:pPr>
      <w:widowControl w:val="0"/>
      <w:ind/>
    </w:pPr>
    <w:rPr>
      <w:color w:val="0000FF"/>
      <w:sz w:val="28"/>
    </w:rPr>
  </w:style>
  <w:style w:styleId="Style_33_ch" w:type="character">
    <w:name w:val="toc 1"/>
    <w:basedOn w:val="Style_11_ch"/>
    <w:link w:val="Style_33"/>
    <w:rPr>
      <w:color w:val="0000FF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2" w:type="paragraph">
    <w:name w:val="caption"/>
    <w:basedOn w:val="Style_11"/>
    <w:next w:val="Style_11"/>
    <w:link w:val="Style_2_ch"/>
    <w:pPr>
      <w:ind/>
      <w:jc w:val="center"/>
    </w:pPr>
    <w:rPr>
      <w:b w:val="1"/>
      <w:sz w:val="28"/>
    </w:rPr>
  </w:style>
  <w:style w:styleId="Style_2_ch" w:type="character">
    <w:name w:val="caption"/>
    <w:basedOn w:val="Style_11_ch"/>
    <w:link w:val="Style_2"/>
    <w:rPr>
      <w:b w:val="1"/>
      <w:sz w:val="28"/>
    </w:rPr>
  </w:style>
  <w:style w:styleId="Style_35" w:type="paragraph">
    <w:name w:val="page number"/>
    <w:basedOn w:val="Style_24"/>
    <w:link w:val="Style_35_ch"/>
  </w:style>
  <w:style w:styleId="Style_35_ch" w:type="character">
    <w:name w:val="page number"/>
    <w:basedOn w:val="Style_24_ch"/>
    <w:link w:val="Style_35"/>
  </w:style>
  <w:style w:styleId="Style_36" w:type="paragraph">
    <w:name w:val="toc 9"/>
    <w:next w:val="Style_11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6" w:type="paragraph">
    <w:name w:val="Body Text"/>
    <w:basedOn w:val="Style_11"/>
    <w:link w:val="Style_6_ch"/>
    <w:pPr>
      <w:ind/>
      <w:jc w:val="both"/>
    </w:pPr>
    <w:rPr>
      <w:sz w:val="28"/>
    </w:rPr>
  </w:style>
  <w:style w:styleId="Style_6_ch" w:type="character">
    <w:name w:val="Body Text"/>
    <w:basedOn w:val="Style_11_ch"/>
    <w:link w:val="Style_6"/>
    <w:rPr>
      <w:sz w:val="28"/>
    </w:rPr>
  </w:style>
  <w:style w:styleId="Style_37" w:type="paragraph">
    <w:name w:val="ConsPlusNormal"/>
    <w:link w:val="Style_37_ch"/>
    <w:pPr>
      <w:widowControl w:val="0"/>
      <w:ind w:firstLine="720" w:left="0"/>
    </w:pPr>
    <w:rPr>
      <w:rFonts w:ascii="Arial" w:hAnsi="Arial"/>
    </w:rPr>
  </w:style>
  <w:style w:styleId="Style_37_ch" w:type="character">
    <w:name w:val="ConsPlusNormal"/>
    <w:link w:val="Style_37"/>
    <w:rPr>
      <w:rFonts w:ascii="Arial" w:hAnsi="Arial"/>
    </w:rPr>
  </w:style>
  <w:style w:styleId="Style_38" w:type="paragraph">
    <w:name w:val="toc 8"/>
    <w:next w:val="Style_11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Body Text Indent 2"/>
    <w:basedOn w:val="Style_11"/>
    <w:link w:val="Style_39_ch"/>
    <w:pPr>
      <w:ind w:firstLine="900" w:left="0" w:right="76"/>
      <w:jc w:val="both"/>
    </w:pPr>
    <w:rPr>
      <w:sz w:val="28"/>
    </w:rPr>
  </w:style>
  <w:style w:styleId="Style_39_ch" w:type="character">
    <w:name w:val="Body Text Indent 2"/>
    <w:basedOn w:val="Style_11_ch"/>
    <w:link w:val="Style_39"/>
    <w:rPr>
      <w:sz w:val="28"/>
    </w:rPr>
  </w:style>
  <w:style w:styleId="Style_40" w:type="paragraph">
    <w:name w:val="toc 5"/>
    <w:next w:val="Style_11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Обычный + Черный"/>
    <w:basedOn w:val="Style_11"/>
    <w:link w:val="Style_41_ch"/>
    <w:pPr>
      <w:ind/>
      <w:jc w:val="both"/>
    </w:pPr>
  </w:style>
  <w:style w:styleId="Style_41_ch" w:type="character">
    <w:name w:val="Обычный + Черный"/>
    <w:basedOn w:val="Style_11_ch"/>
    <w:link w:val="Style_41"/>
  </w:style>
  <w:style w:styleId="Style_42" w:type="paragraph">
    <w:name w:val="ConsPlusNonformat"/>
    <w:link w:val="Style_42_ch"/>
    <w:pPr>
      <w:widowControl w:val="0"/>
      <w:ind/>
    </w:pPr>
    <w:rPr>
      <w:rFonts w:ascii="Courier New" w:hAnsi="Courier New"/>
    </w:rPr>
  </w:style>
  <w:style w:styleId="Style_42_ch" w:type="character">
    <w:name w:val="ConsPlusNonformat"/>
    <w:link w:val="Style_42"/>
    <w:rPr>
      <w:rFonts w:ascii="Courier New" w:hAnsi="Courier New"/>
    </w:rPr>
  </w:style>
  <w:style w:styleId="Style_43" w:type="paragraph">
    <w:name w:val="Subtitle"/>
    <w:next w:val="Style_11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4" w:type="paragraph">
    <w:name w:val="ConsNormal"/>
    <w:link w:val="Style_44_ch"/>
    <w:pPr>
      <w:widowControl w:val="0"/>
      <w:ind w:firstLine="720" w:left="0" w:right="19772"/>
    </w:pPr>
    <w:rPr>
      <w:rFonts w:ascii="Arial" w:hAnsi="Arial"/>
      <w:sz w:val="40"/>
    </w:rPr>
  </w:style>
  <w:style w:styleId="Style_44_ch" w:type="character">
    <w:name w:val="ConsNormal"/>
    <w:link w:val="Style_44"/>
    <w:rPr>
      <w:rFonts w:ascii="Arial" w:hAnsi="Arial"/>
      <w:sz w:val="40"/>
    </w:rPr>
  </w:style>
  <w:style w:styleId="Style_1" w:type="paragraph">
    <w:name w:val="Title"/>
    <w:basedOn w:val="Style_11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11_ch"/>
    <w:link w:val="Style_1"/>
    <w:rPr>
      <w:sz w:val="28"/>
    </w:rPr>
  </w:style>
  <w:style w:styleId="Style_45" w:type="paragraph">
    <w:name w:val="heading 4"/>
    <w:basedOn w:val="Style_11"/>
    <w:next w:val="Style_11"/>
    <w:link w:val="Style_45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45_ch" w:type="character">
    <w:name w:val="heading 4"/>
    <w:basedOn w:val="Style_11_ch"/>
    <w:link w:val="Style_45"/>
    <w:rPr>
      <w:b w:val="1"/>
      <w:sz w:val="28"/>
    </w:rPr>
  </w:style>
  <w:style w:styleId="Style_10" w:type="paragraph">
    <w:name w:val="heading 2"/>
    <w:basedOn w:val="Style_11"/>
    <w:next w:val="Style_11"/>
    <w:link w:val="Style_10_ch"/>
    <w:uiPriority w:val="9"/>
    <w:qFormat/>
    <w:pPr>
      <w:keepNext w:val="1"/>
      <w:ind/>
      <w:jc w:val="right"/>
      <w:outlineLvl w:val="1"/>
    </w:pPr>
    <w:rPr>
      <w:sz w:val="28"/>
    </w:rPr>
  </w:style>
  <w:style w:styleId="Style_10_ch" w:type="character">
    <w:name w:val="heading 2"/>
    <w:basedOn w:val="Style_11_ch"/>
    <w:link w:val="Style_10"/>
    <w:rPr>
      <w:sz w:val="28"/>
    </w:rPr>
  </w:style>
  <w:style w:styleId="Style_46" w:type="paragraph">
    <w:name w:val="heading 6"/>
    <w:basedOn w:val="Style_11"/>
    <w:next w:val="Style_11"/>
    <w:link w:val="Style_46_ch"/>
    <w:uiPriority w:val="9"/>
    <w:qFormat/>
    <w:pPr>
      <w:keepNext w:val="1"/>
      <w:ind/>
      <w:jc w:val="both"/>
      <w:outlineLvl w:val="5"/>
    </w:pPr>
    <w:rPr>
      <w:sz w:val="24"/>
    </w:rPr>
  </w:style>
  <w:style w:styleId="Style_46_ch" w:type="character">
    <w:name w:val="heading 6"/>
    <w:basedOn w:val="Style_11_ch"/>
    <w:link w:val="Style_46"/>
    <w:rPr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2023-04-26T10:34:20Z</dcterms:modified>
</cp:coreProperties>
</file>